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C9313" w14:textId="77777777" w:rsidR="00D54417" w:rsidRPr="009425C9" w:rsidRDefault="00D54417" w:rsidP="009425C9">
      <w:pPr>
        <w:pStyle w:val="Title"/>
        <w:rPr>
          <w:rFonts w:ascii="Times New Roman" w:eastAsia="Times New Roman" w:hAnsi="Times New Roman" w:cs="Times New Roman"/>
          <w:sz w:val="24"/>
          <w:szCs w:val="24"/>
        </w:rPr>
      </w:pPr>
      <w:r w:rsidRPr="009425C9">
        <w:rPr>
          <w:rFonts w:ascii="Times New Roman" w:eastAsia="Times New Roman" w:hAnsi="Times New Roman" w:cs="Times New Roman"/>
        </w:rPr>
        <w:t>Five College Mentored Swahili Study Guide 18</w:t>
      </w:r>
    </w:p>
    <w:p w14:paraId="5AB20FCE" w14:textId="6A811982" w:rsidR="00D54417" w:rsidRPr="009425C9" w:rsidRDefault="00D54417" w:rsidP="009425C9">
      <w:pPr>
        <w:pStyle w:val="Subtitle"/>
        <w:rPr>
          <w:rFonts w:ascii="Times New Roman" w:eastAsia="Times New Roman" w:hAnsi="Times New Roman" w:cs="Times New Roman"/>
          <w:sz w:val="24"/>
          <w:szCs w:val="24"/>
        </w:rPr>
      </w:pPr>
      <w:r w:rsidRPr="009425C9">
        <w:rPr>
          <w:rFonts w:ascii="Times New Roman" w:eastAsia="Times New Roman" w:hAnsi="Times New Roman" w:cs="Times New Roman"/>
          <w:b/>
          <w:bCs/>
          <w:color w:val="000000"/>
        </w:rPr>
        <w:t xml:space="preserve">Available online at </w:t>
      </w:r>
      <w:hyperlink r:id="rId5" w:history="1">
        <w:r w:rsidRPr="009425C9">
          <w:rPr>
            <w:rFonts w:ascii="Times New Roman" w:eastAsia="Times New Roman" w:hAnsi="Times New Roman" w:cs="Times New Roman"/>
            <w:b/>
            <w:bCs/>
            <w:color w:val="0000FF"/>
            <w:u w:val="single"/>
          </w:rPr>
          <w:t>http://langmedia.fivecolleges.edu/swahili</w:t>
        </w:r>
      </w:hyperlink>
      <w:r w:rsidRPr="009425C9">
        <w:rPr>
          <w:rFonts w:ascii="Times New Roman" w:eastAsia="Times New Roman" w:hAnsi="Times New Roman" w:cs="Times New Roman"/>
          <w:b/>
          <w:bCs/>
          <w:color w:val="000000"/>
        </w:rPr>
        <w:t>     </w:t>
      </w:r>
      <w:r w:rsidRPr="009425C9">
        <w:rPr>
          <w:rFonts w:ascii="Times New Roman" w:eastAsia="Times New Roman" w:hAnsi="Times New Roman" w:cs="Times New Roman"/>
          <w:color w:val="000000"/>
        </w:rPr>
        <w:t>New Version: July 2022</w:t>
      </w:r>
    </w:p>
    <w:p w14:paraId="4379251F" w14:textId="1991EC82" w:rsidR="009425C9" w:rsidRPr="009425C9" w:rsidRDefault="00D54417" w:rsidP="009425C9">
      <w:pPr>
        <w:pStyle w:val="Heading1"/>
        <w:rPr>
          <w:rFonts w:ascii="Times New Roman" w:eastAsia="Times New Roman" w:hAnsi="Times New Roman" w:cs="Times New Roman"/>
        </w:rPr>
      </w:pPr>
      <w:r w:rsidRPr="009425C9">
        <w:rPr>
          <w:rFonts w:ascii="Times New Roman" w:eastAsia="Times New Roman" w:hAnsi="Times New Roman" w:cs="Times New Roman"/>
        </w:rPr>
        <w:t>MATERIALS FOR THIS STUDY GUIDE</w:t>
      </w:r>
    </w:p>
    <w:p w14:paraId="1FDF688A" w14:textId="6358F30F" w:rsidR="009425C9" w:rsidRPr="009425C9" w:rsidRDefault="009425C9" w:rsidP="009425C9">
      <w:pPr>
        <w:pStyle w:val="Heading2"/>
      </w:pPr>
      <w:r w:rsidRPr="009425C9">
        <w:t>Textbooks</w:t>
      </w:r>
    </w:p>
    <w:p w14:paraId="52F4609F" w14:textId="0E2AED54" w:rsidR="00D54417" w:rsidRPr="009425C9" w:rsidRDefault="00D54417" w:rsidP="00D54417">
      <w:pPr>
        <w:numPr>
          <w:ilvl w:val="0"/>
          <w:numId w:val="1"/>
        </w:numPr>
        <w:spacing w:after="0" w:line="240" w:lineRule="auto"/>
        <w:textAlignment w:val="baseline"/>
        <w:rPr>
          <w:rFonts w:ascii="Times New Roman" w:eastAsia="Times New Roman" w:hAnsi="Times New Roman" w:cs="Times New Roman"/>
          <w:color w:val="000000"/>
        </w:rPr>
      </w:pPr>
      <w:proofErr w:type="spellStart"/>
      <w:r w:rsidRPr="009425C9">
        <w:rPr>
          <w:rFonts w:ascii="Times New Roman" w:eastAsia="Times New Roman" w:hAnsi="Times New Roman" w:cs="Times New Roman"/>
          <w:color w:val="000000"/>
        </w:rPr>
        <w:t>Hinnebusch</w:t>
      </w:r>
      <w:proofErr w:type="spellEnd"/>
    </w:p>
    <w:p w14:paraId="042BA37C" w14:textId="77777777" w:rsidR="00D54417" w:rsidRPr="009425C9" w:rsidRDefault="00D54417" w:rsidP="00D54417">
      <w:pPr>
        <w:numPr>
          <w:ilvl w:val="1"/>
          <w:numId w:val="2"/>
        </w:numPr>
        <w:spacing w:after="0" w:line="240" w:lineRule="auto"/>
        <w:textAlignment w:val="baseline"/>
        <w:rPr>
          <w:rFonts w:ascii="Times New Roman" w:eastAsia="Times New Roman" w:hAnsi="Times New Roman" w:cs="Times New Roman"/>
          <w:color w:val="000000"/>
        </w:rPr>
      </w:pPr>
      <w:r w:rsidRPr="009425C9">
        <w:rPr>
          <w:rFonts w:ascii="Times New Roman" w:eastAsia="Times New Roman" w:hAnsi="Times New Roman" w:cs="Times New Roman"/>
          <w:color w:val="000000"/>
        </w:rPr>
        <w:t>Lesson 16, pp. 105-114</w:t>
      </w:r>
    </w:p>
    <w:p w14:paraId="192B78DB" w14:textId="77777777" w:rsidR="00D54417" w:rsidRPr="009425C9" w:rsidRDefault="00580A8E" w:rsidP="00D54417">
      <w:pPr>
        <w:numPr>
          <w:ilvl w:val="1"/>
          <w:numId w:val="2"/>
        </w:numPr>
        <w:spacing w:after="0" w:line="240" w:lineRule="auto"/>
        <w:textAlignment w:val="baseline"/>
        <w:rPr>
          <w:rFonts w:ascii="Times New Roman" w:eastAsia="Times New Roman" w:hAnsi="Times New Roman" w:cs="Times New Roman"/>
          <w:color w:val="000000"/>
        </w:rPr>
      </w:pPr>
      <w:hyperlink r:id="rId6" w:history="1">
        <w:r w:rsidR="00D54417" w:rsidRPr="009425C9">
          <w:rPr>
            <w:rFonts w:ascii="Times New Roman" w:eastAsia="Times New Roman" w:hAnsi="Times New Roman" w:cs="Times New Roman"/>
            <w:color w:val="1155CC"/>
            <w:u w:val="single"/>
          </w:rPr>
          <w:t xml:space="preserve">Online audio for </w:t>
        </w:r>
        <w:proofErr w:type="spellStart"/>
        <w:r w:rsidR="00D54417" w:rsidRPr="009425C9">
          <w:rPr>
            <w:rFonts w:ascii="Times New Roman" w:eastAsia="Times New Roman" w:hAnsi="Times New Roman" w:cs="Times New Roman"/>
            <w:color w:val="1155CC"/>
            <w:u w:val="single"/>
          </w:rPr>
          <w:t>Hinnebusch</w:t>
        </w:r>
        <w:proofErr w:type="spellEnd"/>
      </w:hyperlink>
    </w:p>
    <w:p w14:paraId="33C834DD" w14:textId="77777777" w:rsidR="00D54417" w:rsidRPr="009425C9" w:rsidRDefault="00D54417" w:rsidP="00D54417">
      <w:pPr>
        <w:numPr>
          <w:ilvl w:val="0"/>
          <w:numId w:val="2"/>
        </w:numPr>
        <w:spacing w:after="0" w:line="240" w:lineRule="auto"/>
        <w:textAlignment w:val="baseline"/>
        <w:rPr>
          <w:rFonts w:ascii="Times New Roman" w:eastAsia="Times New Roman" w:hAnsi="Times New Roman" w:cs="Times New Roman"/>
          <w:color w:val="000000"/>
        </w:rPr>
      </w:pPr>
      <w:proofErr w:type="spellStart"/>
      <w:r w:rsidRPr="009425C9">
        <w:rPr>
          <w:rFonts w:ascii="Times New Roman" w:eastAsia="Times New Roman" w:hAnsi="Times New Roman" w:cs="Times New Roman"/>
          <w:color w:val="000000"/>
        </w:rPr>
        <w:t>Almasi</w:t>
      </w:r>
      <w:proofErr w:type="spellEnd"/>
    </w:p>
    <w:p w14:paraId="22A0CAD1" w14:textId="77777777" w:rsidR="00D54417" w:rsidRPr="009425C9" w:rsidRDefault="00D54417" w:rsidP="00D54417">
      <w:pPr>
        <w:numPr>
          <w:ilvl w:val="1"/>
          <w:numId w:val="2"/>
        </w:numPr>
        <w:spacing w:after="0" w:line="240" w:lineRule="auto"/>
        <w:textAlignment w:val="baseline"/>
        <w:rPr>
          <w:rFonts w:ascii="Times New Roman" w:eastAsia="Times New Roman" w:hAnsi="Times New Roman" w:cs="Times New Roman"/>
          <w:color w:val="000000"/>
        </w:rPr>
      </w:pPr>
      <w:r w:rsidRPr="009425C9">
        <w:rPr>
          <w:rFonts w:ascii="Times New Roman" w:eastAsia="Times New Roman" w:hAnsi="Times New Roman" w:cs="Times New Roman"/>
          <w:color w:val="000000"/>
        </w:rPr>
        <w:t>Chapter 12, pp. 112-124</w:t>
      </w:r>
    </w:p>
    <w:p w14:paraId="0D91872D" w14:textId="77777777" w:rsidR="00D54417" w:rsidRPr="009425C9" w:rsidRDefault="00D54417" w:rsidP="00D54417">
      <w:pPr>
        <w:numPr>
          <w:ilvl w:val="1"/>
          <w:numId w:val="2"/>
        </w:numPr>
        <w:spacing w:after="0" w:line="240" w:lineRule="auto"/>
        <w:textAlignment w:val="baseline"/>
        <w:rPr>
          <w:rFonts w:ascii="Times New Roman" w:eastAsia="Times New Roman" w:hAnsi="Times New Roman" w:cs="Times New Roman"/>
          <w:color w:val="000000"/>
        </w:rPr>
      </w:pPr>
      <w:r w:rsidRPr="009425C9">
        <w:rPr>
          <w:rFonts w:ascii="Times New Roman" w:eastAsia="Times New Roman" w:hAnsi="Times New Roman" w:cs="Times New Roman"/>
          <w:color w:val="000000"/>
        </w:rPr>
        <w:t>Chapter 23, pp. 242-253</w:t>
      </w:r>
    </w:p>
    <w:p w14:paraId="7768DF3D" w14:textId="77777777" w:rsidR="00D54417" w:rsidRPr="009425C9" w:rsidRDefault="00D54417" w:rsidP="009425C9">
      <w:pPr>
        <w:pStyle w:val="Heading1"/>
        <w:rPr>
          <w:rFonts w:ascii="Times New Roman" w:eastAsia="Times New Roman" w:hAnsi="Times New Roman" w:cs="Times New Roman"/>
          <w:sz w:val="36"/>
          <w:szCs w:val="36"/>
        </w:rPr>
      </w:pPr>
      <w:r w:rsidRPr="009425C9">
        <w:rPr>
          <w:rFonts w:ascii="Times New Roman" w:eastAsia="Times New Roman" w:hAnsi="Times New Roman" w:cs="Times New Roman"/>
        </w:rPr>
        <w:t xml:space="preserve">ASSIGNMENTS FOR INDEPENDENT STUDY    </w:t>
      </w:r>
    </w:p>
    <w:p w14:paraId="0D4923B2" w14:textId="77777777" w:rsidR="00D54417" w:rsidRPr="009425C9" w:rsidRDefault="00D54417" w:rsidP="009425C9">
      <w:pPr>
        <w:pStyle w:val="Heading2"/>
      </w:pPr>
      <w:r w:rsidRPr="009425C9">
        <w:t>Possessive Concords </w:t>
      </w:r>
    </w:p>
    <w:p w14:paraId="49EB12F2" w14:textId="77777777" w:rsidR="00D54417" w:rsidRPr="009425C9" w:rsidRDefault="00D54417" w:rsidP="00D54417">
      <w:pPr>
        <w:numPr>
          <w:ilvl w:val="0"/>
          <w:numId w:val="3"/>
        </w:numPr>
        <w:spacing w:after="300" w:line="240" w:lineRule="auto"/>
        <w:textAlignment w:val="baseline"/>
        <w:rPr>
          <w:rFonts w:ascii="Times New Roman" w:eastAsia="Times New Roman" w:hAnsi="Times New Roman" w:cs="Times New Roman"/>
          <w:color w:val="000000"/>
        </w:rPr>
      </w:pPr>
      <w:r w:rsidRPr="009425C9">
        <w:rPr>
          <w:rFonts w:ascii="Times New Roman" w:eastAsia="Times New Roman" w:hAnsi="Times New Roman" w:cs="Times New Roman"/>
          <w:color w:val="000000"/>
        </w:rPr>
        <w:t xml:space="preserve">Step 1: Read </w:t>
      </w:r>
      <w:proofErr w:type="spellStart"/>
      <w:r w:rsidRPr="009425C9">
        <w:rPr>
          <w:rFonts w:ascii="Times New Roman" w:eastAsia="Times New Roman" w:hAnsi="Times New Roman" w:cs="Times New Roman"/>
          <w:color w:val="000000"/>
        </w:rPr>
        <w:t>Hinnebusch</w:t>
      </w:r>
      <w:proofErr w:type="spellEnd"/>
      <w:r w:rsidRPr="009425C9">
        <w:rPr>
          <w:rFonts w:ascii="Times New Roman" w:eastAsia="Times New Roman" w:hAnsi="Times New Roman" w:cs="Times New Roman"/>
          <w:color w:val="000000"/>
        </w:rPr>
        <w:t xml:space="preserve">, Lesson 16, </w:t>
      </w:r>
      <w:proofErr w:type="spellStart"/>
      <w:r w:rsidRPr="009425C9">
        <w:rPr>
          <w:rFonts w:ascii="Times New Roman" w:eastAsia="Times New Roman" w:hAnsi="Times New Roman" w:cs="Times New Roman"/>
          <w:i/>
          <w:iCs/>
          <w:color w:val="000000"/>
        </w:rPr>
        <w:t>Habari</w:t>
      </w:r>
      <w:proofErr w:type="spellEnd"/>
      <w:r w:rsidRPr="009425C9">
        <w:rPr>
          <w:rFonts w:ascii="Times New Roman" w:eastAsia="Times New Roman" w:hAnsi="Times New Roman" w:cs="Times New Roman"/>
          <w:i/>
          <w:iCs/>
          <w:color w:val="000000"/>
        </w:rPr>
        <w:t xml:space="preserve"> za </w:t>
      </w:r>
      <w:proofErr w:type="spellStart"/>
      <w:r w:rsidRPr="009425C9">
        <w:rPr>
          <w:rFonts w:ascii="Times New Roman" w:eastAsia="Times New Roman" w:hAnsi="Times New Roman" w:cs="Times New Roman"/>
          <w:i/>
          <w:iCs/>
          <w:color w:val="000000"/>
        </w:rPr>
        <w:t>Sarufi</w:t>
      </w:r>
      <w:proofErr w:type="spellEnd"/>
      <w:r w:rsidRPr="009425C9">
        <w:rPr>
          <w:rFonts w:ascii="Times New Roman" w:eastAsia="Times New Roman" w:hAnsi="Times New Roman" w:cs="Times New Roman"/>
          <w:i/>
          <w:iCs/>
          <w:color w:val="000000"/>
        </w:rPr>
        <w:t xml:space="preserve">, </w:t>
      </w:r>
      <w:r w:rsidRPr="009425C9">
        <w:rPr>
          <w:rFonts w:ascii="Times New Roman" w:eastAsia="Times New Roman" w:hAnsi="Times New Roman" w:cs="Times New Roman"/>
          <w:color w:val="000000"/>
        </w:rPr>
        <w:t xml:space="preserve">Section 1, pg. 109. Study the descriptions and look at the examples in this section. You have already seen most of these possessive forms used, but in this </w:t>
      </w:r>
      <w:proofErr w:type="gramStart"/>
      <w:r w:rsidRPr="009425C9">
        <w:rPr>
          <w:rFonts w:ascii="Times New Roman" w:eastAsia="Times New Roman" w:hAnsi="Times New Roman" w:cs="Times New Roman"/>
          <w:color w:val="000000"/>
        </w:rPr>
        <w:t>lesson</w:t>
      </w:r>
      <w:proofErr w:type="gramEnd"/>
      <w:r w:rsidRPr="009425C9">
        <w:rPr>
          <w:rFonts w:ascii="Times New Roman" w:eastAsia="Times New Roman" w:hAnsi="Times New Roman" w:cs="Times New Roman"/>
          <w:color w:val="000000"/>
        </w:rPr>
        <w:t xml:space="preserve"> it is necessary for you to understand the way in which these possessives change in order to fit the </w:t>
      </w:r>
      <w:proofErr w:type="spellStart"/>
      <w:r w:rsidRPr="009425C9">
        <w:rPr>
          <w:rFonts w:ascii="Times New Roman" w:eastAsia="Times New Roman" w:hAnsi="Times New Roman" w:cs="Times New Roman"/>
          <w:color w:val="000000"/>
        </w:rPr>
        <w:t>concordial</w:t>
      </w:r>
      <w:proofErr w:type="spellEnd"/>
      <w:r w:rsidRPr="009425C9">
        <w:rPr>
          <w:rFonts w:ascii="Times New Roman" w:eastAsia="Times New Roman" w:hAnsi="Times New Roman" w:cs="Times New Roman"/>
          <w:color w:val="000000"/>
        </w:rPr>
        <w:t xml:space="preserve"> agreement of a sentence (i.e., </w:t>
      </w:r>
      <w:proofErr w:type="spellStart"/>
      <w:r w:rsidRPr="009425C9">
        <w:rPr>
          <w:rFonts w:ascii="Times New Roman" w:eastAsia="Times New Roman" w:hAnsi="Times New Roman" w:cs="Times New Roman"/>
          <w:i/>
          <w:iCs/>
          <w:color w:val="000000"/>
        </w:rPr>
        <w:t>kitabu</w:t>
      </w:r>
      <w:proofErr w:type="spellEnd"/>
      <w:r w:rsidRPr="009425C9">
        <w:rPr>
          <w:rFonts w:ascii="Times New Roman" w:eastAsia="Times New Roman" w:hAnsi="Times New Roman" w:cs="Times New Roman"/>
          <w:color w:val="000000"/>
        </w:rPr>
        <w:t xml:space="preserve"> </w:t>
      </w:r>
      <w:proofErr w:type="spellStart"/>
      <w:r w:rsidRPr="009425C9">
        <w:rPr>
          <w:rFonts w:ascii="Times New Roman" w:eastAsia="Times New Roman" w:hAnsi="Times New Roman" w:cs="Times New Roman"/>
          <w:i/>
          <w:iCs/>
          <w:color w:val="000000"/>
        </w:rPr>
        <w:t>changu</w:t>
      </w:r>
      <w:proofErr w:type="spellEnd"/>
      <w:r w:rsidRPr="009425C9">
        <w:rPr>
          <w:rFonts w:ascii="Times New Roman" w:eastAsia="Times New Roman" w:hAnsi="Times New Roman" w:cs="Times New Roman"/>
          <w:color w:val="000000"/>
        </w:rPr>
        <w:t xml:space="preserve">, </w:t>
      </w:r>
      <w:proofErr w:type="spellStart"/>
      <w:r w:rsidRPr="009425C9">
        <w:rPr>
          <w:rFonts w:ascii="Times New Roman" w:eastAsia="Times New Roman" w:hAnsi="Times New Roman" w:cs="Times New Roman"/>
          <w:i/>
          <w:iCs/>
          <w:color w:val="000000"/>
        </w:rPr>
        <w:t>gari</w:t>
      </w:r>
      <w:proofErr w:type="spellEnd"/>
      <w:r w:rsidRPr="009425C9">
        <w:rPr>
          <w:rFonts w:ascii="Times New Roman" w:eastAsia="Times New Roman" w:hAnsi="Times New Roman" w:cs="Times New Roman"/>
          <w:color w:val="000000"/>
        </w:rPr>
        <w:t xml:space="preserve"> </w:t>
      </w:r>
      <w:r w:rsidRPr="009425C9">
        <w:rPr>
          <w:rFonts w:ascii="Times New Roman" w:eastAsia="Times New Roman" w:hAnsi="Times New Roman" w:cs="Times New Roman"/>
          <w:i/>
          <w:iCs/>
          <w:color w:val="000000"/>
        </w:rPr>
        <w:t>lake</w:t>
      </w:r>
      <w:r w:rsidRPr="009425C9">
        <w:rPr>
          <w:rFonts w:ascii="Times New Roman" w:eastAsia="Times New Roman" w:hAnsi="Times New Roman" w:cs="Times New Roman"/>
          <w:color w:val="000000"/>
        </w:rPr>
        <w:t xml:space="preserve">, </w:t>
      </w:r>
      <w:proofErr w:type="spellStart"/>
      <w:r w:rsidRPr="009425C9">
        <w:rPr>
          <w:rFonts w:ascii="Times New Roman" w:eastAsia="Times New Roman" w:hAnsi="Times New Roman" w:cs="Times New Roman"/>
          <w:i/>
          <w:iCs/>
          <w:color w:val="000000"/>
        </w:rPr>
        <w:t>nguo</w:t>
      </w:r>
      <w:proofErr w:type="spellEnd"/>
      <w:r w:rsidRPr="009425C9">
        <w:rPr>
          <w:rFonts w:ascii="Times New Roman" w:eastAsia="Times New Roman" w:hAnsi="Times New Roman" w:cs="Times New Roman"/>
          <w:color w:val="000000"/>
        </w:rPr>
        <w:t xml:space="preserve"> </w:t>
      </w:r>
      <w:proofErr w:type="spellStart"/>
      <w:r w:rsidRPr="009425C9">
        <w:rPr>
          <w:rFonts w:ascii="Times New Roman" w:eastAsia="Times New Roman" w:hAnsi="Times New Roman" w:cs="Times New Roman"/>
          <w:i/>
          <w:iCs/>
          <w:color w:val="000000"/>
        </w:rPr>
        <w:t>zako</w:t>
      </w:r>
      <w:proofErr w:type="spellEnd"/>
      <w:r w:rsidRPr="009425C9">
        <w:rPr>
          <w:rFonts w:ascii="Times New Roman" w:eastAsia="Times New Roman" w:hAnsi="Times New Roman" w:cs="Times New Roman"/>
          <w:color w:val="000000"/>
        </w:rPr>
        <w:t>).</w:t>
      </w:r>
    </w:p>
    <w:p w14:paraId="5A4298FE" w14:textId="76B9285E" w:rsidR="00D54417" w:rsidRPr="009425C9" w:rsidRDefault="00D54417" w:rsidP="00D54417">
      <w:pPr>
        <w:numPr>
          <w:ilvl w:val="0"/>
          <w:numId w:val="4"/>
        </w:numPr>
        <w:spacing w:before="280" w:after="280" w:line="240" w:lineRule="auto"/>
        <w:textAlignment w:val="baseline"/>
        <w:rPr>
          <w:rFonts w:ascii="Times New Roman" w:eastAsia="Times New Roman" w:hAnsi="Times New Roman" w:cs="Times New Roman"/>
          <w:color w:val="000000"/>
        </w:rPr>
      </w:pPr>
      <w:r w:rsidRPr="009425C9">
        <w:rPr>
          <w:rFonts w:ascii="Times New Roman" w:eastAsia="Times New Roman" w:hAnsi="Times New Roman" w:cs="Times New Roman"/>
          <w:color w:val="000000"/>
        </w:rPr>
        <w:t xml:space="preserve">Step 2: Read </w:t>
      </w:r>
      <w:proofErr w:type="spellStart"/>
      <w:r w:rsidRPr="009425C9">
        <w:rPr>
          <w:rFonts w:ascii="Times New Roman" w:eastAsia="Times New Roman" w:hAnsi="Times New Roman" w:cs="Times New Roman"/>
          <w:color w:val="000000"/>
        </w:rPr>
        <w:t>Almasi</w:t>
      </w:r>
      <w:proofErr w:type="spellEnd"/>
      <w:r w:rsidRPr="009425C9">
        <w:rPr>
          <w:rFonts w:ascii="Times New Roman" w:eastAsia="Times New Roman" w:hAnsi="Times New Roman" w:cs="Times New Roman"/>
          <w:color w:val="000000"/>
        </w:rPr>
        <w:t>, Chapter 12, pp. 112-1</w:t>
      </w:r>
      <w:r w:rsidR="000A0E77">
        <w:rPr>
          <w:rFonts w:ascii="Times New Roman" w:eastAsia="Times New Roman" w:hAnsi="Times New Roman" w:cs="Times New Roman"/>
          <w:color w:val="000000"/>
        </w:rPr>
        <w:t>24</w:t>
      </w:r>
      <w:r w:rsidRPr="009425C9">
        <w:rPr>
          <w:rFonts w:ascii="Times New Roman" w:eastAsia="Times New Roman" w:hAnsi="Times New Roman" w:cs="Times New Roman"/>
          <w:color w:val="000000"/>
        </w:rPr>
        <w:t xml:space="preserve"> Study, in detail, the descriptions and examples given here in discussions of possessive concords for different noun classes. Make your own sentences based on the examples, and enter them into your memory system.</w:t>
      </w:r>
    </w:p>
    <w:p w14:paraId="47F42243" w14:textId="77777777" w:rsidR="00D54417" w:rsidRPr="009425C9" w:rsidRDefault="00D54417" w:rsidP="009425C9">
      <w:pPr>
        <w:pStyle w:val="Heading2"/>
      </w:pPr>
      <w:r w:rsidRPr="009425C9">
        <w:t>Adjectives</w:t>
      </w:r>
    </w:p>
    <w:p w14:paraId="7BD343F2" w14:textId="77777777" w:rsidR="00D54417" w:rsidRPr="009425C9" w:rsidRDefault="00D54417" w:rsidP="00D54417">
      <w:pPr>
        <w:numPr>
          <w:ilvl w:val="0"/>
          <w:numId w:val="5"/>
        </w:numPr>
        <w:spacing w:after="300" w:line="240" w:lineRule="auto"/>
        <w:textAlignment w:val="baseline"/>
        <w:rPr>
          <w:rFonts w:ascii="Times New Roman" w:eastAsia="Times New Roman" w:hAnsi="Times New Roman" w:cs="Times New Roman"/>
          <w:color w:val="000000"/>
        </w:rPr>
      </w:pPr>
      <w:r w:rsidRPr="009425C9">
        <w:rPr>
          <w:rFonts w:ascii="Times New Roman" w:eastAsia="Times New Roman" w:hAnsi="Times New Roman" w:cs="Times New Roman"/>
          <w:color w:val="000000"/>
        </w:rPr>
        <w:t xml:space="preserve">Step 1: Read </w:t>
      </w:r>
      <w:proofErr w:type="spellStart"/>
      <w:r w:rsidRPr="009425C9">
        <w:rPr>
          <w:rFonts w:ascii="Times New Roman" w:eastAsia="Times New Roman" w:hAnsi="Times New Roman" w:cs="Times New Roman"/>
          <w:color w:val="000000"/>
        </w:rPr>
        <w:t>Hinnebusch</w:t>
      </w:r>
      <w:proofErr w:type="spellEnd"/>
      <w:r w:rsidRPr="009425C9">
        <w:rPr>
          <w:rFonts w:ascii="Times New Roman" w:eastAsia="Times New Roman" w:hAnsi="Times New Roman" w:cs="Times New Roman"/>
          <w:color w:val="000000"/>
        </w:rPr>
        <w:t xml:space="preserve">, Lesson 16, </w:t>
      </w:r>
      <w:proofErr w:type="spellStart"/>
      <w:r w:rsidRPr="009425C9">
        <w:rPr>
          <w:rFonts w:ascii="Times New Roman" w:eastAsia="Times New Roman" w:hAnsi="Times New Roman" w:cs="Times New Roman"/>
          <w:i/>
          <w:iCs/>
          <w:color w:val="000000"/>
        </w:rPr>
        <w:t>Habari</w:t>
      </w:r>
      <w:proofErr w:type="spellEnd"/>
      <w:r w:rsidRPr="009425C9">
        <w:rPr>
          <w:rFonts w:ascii="Times New Roman" w:eastAsia="Times New Roman" w:hAnsi="Times New Roman" w:cs="Times New Roman"/>
          <w:i/>
          <w:iCs/>
          <w:color w:val="000000"/>
        </w:rPr>
        <w:t xml:space="preserve"> za </w:t>
      </w:r>
      <w:proofErr w:type="spellStart"/>
      <w:r w:rsidRPr="009425C9">
        <w:rPr>
          <w:rFonts w:ascii="Times New Roman" w:eastAsia="Times New Roman" w:hAnsi="Times New Roman" w:cs="Times New Roman"/>
          <w:i/>
          <w:iCs/>
          <w:color w:val="000000"/>
        </w:rPr>
        <w:t>Sarufi</w:t>
      </w:r>
      <w:proofErr w:type="spellEnd"/>
      <w:r w:rsidRPr="009425C9">
        <w:rPr>
          <w:rFonts w:ascii="Times New Roman" w:eastAsia="Times New Roman" w:hAnsi="Times New Roman" w:cs="Times New Roman"/>
          <w:i/>
          <w:iCs/>
          <w:color w:val="000000"/>
        </w:rPr>
        <w:t xml:space="preserve">, </w:t>
      </w:r>
      <w:r w:rsidRPr="009425C9">
        <w:rPr>
          <w:rFonts w:ascii="Times New Roman" w:eastAsia="Times New Roman" w:hAnsi="Times New Roman" w:cs="Times New Roman"/>
          <w:color w:val="000000"/>
        </w:rPr>
        <w:t xml:space="preserve">Section 2, pg. 109. Study the examples and descriptions in this section thoroughly. Be sure to notice that the noun class prefix is slightly different in the adjectives it modifies, depending on whether or not the adjectival stem begins with a vowel or a consonant (i.e., </w:t>
      </w:r>
      <w:proofErr w:type="spellStart"/>
      <w:r w:rsidRPr="009425C9">
        <w:rPr>
          <w:rFonts w:ascii="Times New Roman" w:eastAsia="Times New Roman" w:hAnsi="Times New Roman" w:cs="Times New Roman"/>
          <w:i/>
          <w:iCs/>
          <w:color w:val="000000"/>
        </w:rPr>
        <w:t>kitabu</w:t>
      </w:r>
      <w:proofErr w:type="spellEnd"/>
      <w:r w:rsidRPr="009425C9">
        <w:rPr>
          <w:rFonts w:ascii="Times New Roman" w:eastAsia="Times New Roman" w:hAnsi="Times New Roman" w:cs="Times New Roman"/>
          <w:i/>
          <w:iCs/>
          <w:color w:val="000000"/>
        </w:rPr>
        <w:t xml:space="preserve"> </w:t>
      </w:r>
      <w:proofErr w:type="spellStart"/>
      <w:r w:rsidRPr="009425C9">
        <w:rPr>
          <w:rFonts w:ascii="Times New Roman" w:eastAsia="Times New Roman" w:hAnsi="Times New Roman" w:cs="Times New Roman"/>
          <w:i/>
          <w:iCs/>
          <w:color w:val="000000"/>
        </w:rPr>
        <w:t>kizuri</w:t>
      </w:r>
      <w:proofErr w:type="spellEnd"/>
      <w:r w:rsidRPr="009425C9">
        <w:rPr>
          <w:rFonts w:ascii="Times New Roman" w:eastAsia="Times New Roman" w:hAnsi="Times New Roman" w:cs="Times New Roman"/>
          <w:color w:val="000000"/>
        </w:rPr>
        <w:t xml:space="preserve">; </w:t>
      </w:r>
      <w:proofErr w:type="spellStart"/>
      <w:r w:rsidRPr="009425C9">
        <w:rPr>
          <w:rFonts w:ascii="Times New Roman" w:eastAsia="Times New Roman" w:hAnsi="Times New Roman" w:cs="Times New Roman"/>
          <w:i/>
          <w:iCs/>
          <w:color w:val="000000"/>
        </w:rPr>
        <w:t>kitabu</w:t>
      </w:r>
      <w:proofErr w:type="spellEnd"/>
      <w:r w:rsidRPr="009425C9">
        <w:rPr>
          <w:rFonts w:ascii="Times New Roman" w:eastAsia="Times New Roman" w:hAnsi="Times New Roman" w:cs="Times New Roman"/>
          <w:i/>
          <w:iCs/>
          <w:color w:val="000000"/>
        </w:rPr>
        <w:t xml:space="preserve"> </w:t>
      </w:r>
      <w:proofErr w:type="spellStart"/>
      <w:r w:rsidRPr="009425C9">
        <w:rPr>
          <w:rFonts w:ascii="Times New Roman" w:eastAsia="Times New Roman" w:hAnsi="Times New Roman" w:cs="Times New Roman"/>
          <w:i/>
          <w:iCs/>
          <w:color w:val="000000"/>
        </w:rPr>
        <w:t>cheusi</w:t>
      </w:r>
      <w:proofErr w:type="spellEnd"/>
      <w:r w:rsidRPr="009425C9">
        <w:rPr>
          <w:rFonts w:ascii="Times New Roman" w:eastAsia="Times New Roman" w:hAnsi="Times New Roman" w:cs="Times New Roman"/>
          <w:color w:val="000000"/>
        </w:rPr>
        <w:t xml:space="preserve">). Also, it is important to recognize that Class 11 and Class 14 nouns do not take the </w:t>
      </w:r>
      <w:r w:rsidRPr="009425C9">
        <w:rPr>
          <w:rFonts w:ascii="Times New Roman" w:eastAsia="Times New Roman" w:hAnsi="Times New Roman" w:cs="Times New Roman"/>
          <w:i/>
          <w:iCs/>
          <w:color w:val="000000"/>
        </w:rPr>
        <w:t>u</w:t>
      </w:r>
      <w:r w:rsidRPr="009425C9">
        <w:rPr>
          <w:rFonts w:ascii="Times New Roman" w:eastAsia="Times New Roman" w:hAnsi="Times New Roman" w:cs="Times New Roman"/>
          <w:color w:val="000000"/>
        </w:rPr>
        <w:t xml:space="preserve">- prefix on the adjective; instead, they behave like Class 3 nouns (i.e., </w:t>
      </w:r>
      <w:r w:rsidRPr="009425C9">
        <w:rPr>
          <w:rFonts w:ascii="Times New Roman" w:eastAsia="Times New Roman" w:hAnsi="Times New Roman" w:cs="Times New Roman"/>
          <w:b/>
          <w:bCs/>
          <w:color w:val="000000"/>
        </w:rPr>
        <w:t>u</w:t>
      </w:r>
      <w:r w:rsidRPr="009425C9">
        <w:rPr>
          <w:rFonts w:ascii="Times New Roman" w:eastAsia="Times New Roman" w:hAnsi="Times New Roman" w:cs="Times New Roman"/>
          <w:color w:val="000000"/>
        </w:rPr>
        <w:t xml:space="preserve">-ji </w:t>
      </w:r>
      <w:r w:rsidRPr="009425C9">
        <w:rPr>
          <w:rFonts w:ascii="Times New Roman" w:eastAsia="Times New Roman" w:hAnsi="Times New Roman" w:cs="Times New Roman"/>
          <w:b/>
          <w:bCs/>
          <w:color w:val="000000"/>
        </w:rPr>
        <w:t>m</w:t>
      </w:r>
      <w:r w:rsidRPr="009425C9">
        <w:rPr>
          <w:rFonts w:ascii="Times New Roman" w:eastAsia="Times New Roman" w:hAnsi="Times New Roman" w:cs="Times New Roman"/>
          <w:color w:val="000000"/>
        </w:rPr>
        <w:t>-</w:t>
      </w:r>
      <w:proofErr w:type="spellStart"/>
      <w:r w:rsidRPr="009425C9">
        <w:rPr>
          <w:rFonts w:ascii="Times New Roman" w:eastAsia="Times New Roman" w:hAnsi="Times New Roman" w:cs="Times New Roman"/>
          <w:color w:val="000000"/>
        </w:rPr>
        <w:t>zuri</w:t>
      </w:r>
      <w:proofErr w:type="spellEnd"/>
      <w:r w:rsidRPr="009425C9">
        <w:rPr>
          <w:rFonts w:ascii="Times New Roman" w:eastAsia="Times New Roman" w:hAnsi="Times New Roman" w:cs="Times New Roman"/>
          <w:color w:val="000000"/>
        </w:rPr>
        <w:t>).</w:t>
      </w:r>
    </w:p>
    <w:p w14:paraId="72E2926C" w14:textId="77777777" w:rsidR="00D54417" w:rsidRPr="009425C9" w:rsidRDefault="00D54417" w:rsidP="009425C9">
      <w:pPr>
        <w:pStyle w:val="Heading2"/>
      </w:pPr>
      <w:r w:rsidRPr="009425C9">
        <w:t>Adjectival and Possessive Concords</w:t>
      </w:r>
    </w:p>
    <w:p w14:paraId="79182EA5" w14:textId="77777777" w:rsidR="00D54417" w:rsidRPr="009425C9" w:rsidRDefault="00D54417" w:rsidP="00D54417">
      <w:pPr>
        <w:numPr>
          <w:ilvl w:val="0"/>
          <w:numId w:val="6"/>
        </w:numPr>
        <w:spacing w:after="300" w:line="240" w:lineRule="auto"/>
        <w:textAlignment w:val="baseline"/>
        <w:rPr>
          <w:rFonts w:ascii="Times New Roman" w:eastAsia="Times New Roman" w:hAnsi="Times New Roman" w:cs="Times New Roman"/>
          <w:color w:val="000000"/>
        </w:rPr>
      </w:pPr>
      <w:r w:rsidRPr="009425C9">
        <w:rPr>
          <w:rFonts w:ascii="Times New Roman" w:eastAsia="Times New Roman" w:hAnsi="Times New Roman" w:cs="Times New Roman"/>
          <w:color w:val="000000"/>
        </w:rPr>
        <w:t xml:space="preserve">Step 1: Read </w:t>
      </w:r>
      <w:proofErr w:type="spellStart"/>
      <w:r w:rsidRPr="009425C9">
        <w:rPr>
          <w:rFonts w:ascii="Times New Roman" w:eastAsia="Times New Roman" w:hAnsi="Times New Roman" w:cs="Times New Roman"/>
          <w:color w:val="000000"/>
        </w:rPr>
        <w:t>Hinnebusch</w:t>
      </w:r>
      <w:proofErr w:type="spellEnd"/>
      <w:r w:rsidRPr="009425C9">
        <w:rPr>
          <w:rFonts w:ascii="Times New Roman" w:eastAsia="Times New Roman" w:hAnsi="Times New Roman" w:cs="Times New Roman"/>
          <w:color w:val="000000"/>
        </w:rPr>
        <w:t>, Lesson 16,</w:t>
      </w:r>
      <w:r w:rsidRPr="009425C9">
        <w:rPr>
          <w:rFonts w:ascii="Times New Roman" w:eastAsia="Times New Roman" w:hAnsi="Times New Roman" w:cs="Times New Roman"/>
          <w:i/>
          <w:iCs/>
          <w:color w:val="000000"/>
        </w:rPr>
        <w:t xml:space="preserve"> </w:t>
      </w:r>
      <w:proofErr w:type="spellStart"/>
      <w:r w:rsidRPr="009425C9">
        <w:rPr>
          <w:rFonts w:ascii="Times New Roman" w:eastAsia="Times New Roman" w:hAnsi="Times New Roman" w:cs="Times New Roman"/>
          <w:i/>
          <w:iCs/>
          <w:color w:val="000000"/>
        </w:rPr>
        <w:t>Habari</w:t>
      </w:r>
      <w:proofErr w:type="spellEnd"/>
      <w:r w:rsidRPr="009425C9">
        <w:rPr>
          <w:rFonts w:ascii="Times New Roman" w:eastAsia="Times New Roman" w:hAnsi="Times New Roman" w:cs="Times New Roman"/>
          <w:i/>
          <w:iCs/>
          <w:color w:val="000000"/>
        </w:rPr>
        <w:t xml:space="preserve"> za </w:t>
      </w:r>
      <w:proofErr w:type="spellStart"/>
      <w:r w:rsidRPr="009425C9">
        <w:rPr>
          <w:rFonts w:ascii="Times New Roman" w:eastAsia="Times New Roman" w:hAnsi="Times New Roman" w:cs="Times New Roman"/>
          <w:i/>
          <w:iCs/>
          <w:color w:val="000000"/>
        </w:rPr>
        <w:t>Sarufi</w:t>
      </w:r>
      <w:proofErr w:type="spellEnd"/>
      <w:r w:rsidRPr="009425C9">
        <w:rPr>
          <w:rFonts w:ascii="Times New Roman" w:eastAsia="Times New Roman" w:hAnsi="Times New Roman" w:cs="Times New Roman"/>
          <w:i/>
          <w:iCs/>
          <w:color w:val="000000"/>
        </w:rPr>
        <w:t xml:space="preserve">, </w:t>
      </w:r>
      <w:r w:rsidRPr="009425C9">
        <w:rPr>
          <w:rFonts w:ascii="Times New Roman" w:eastAsia="Times New Roman" w:hAnsi="Times New Roman" w:cs="Times New Roman"/>
          <w:color w:val="000000"/>
        </w:rPr>
        <w:t>Section 3, pg. 110. This section puts the information from the first two grammatical sections into a chart form. This is a very helpful way of reviewing and memorizing the prefixes for each noun class in regards to both adjective and possessive concords. It would be good to mark this chart in your book so you can return to it later on. </w:t>
      </w:r>
    </w:p>
    <w:p w14:paraId="2FC2620F" w14:textId="77777777" w:rsidR="00D54417" w:rsidRPr="009425C9" w:rsidRDefault="00D54417" w:rsidP="00D54417">
      <w:pPr>
        <w:numPr>
          <w:ilvl w:val="0"/>
          <w:numId w:val="6"/>
        </w:numPr>
        <w:spacing w:after="300" w:line="240" w:lineRule="auto"/>
        <w:textAlignment w:val="baseline"/>
        <w:rPr>
          <w:rFonts w:ascii="Times New Roman" w:eastAsia="Times New Roman" w:hAnsi="Times New Roman" w:cs="Times New Roman"/>
          <w:color w:val="000000"/>
        </w:rPr>
      </w:pPr>
      <w:r w:rsidRPr="009425C9">
        <w:rPr>
          <w:rFonts w:ascii="Times New Roman" w:eastAsia="Times New Roman" w:hAnsi="Times New Roman" w:cs="Times New Roman"/>
          <w:color w:val="000000"/>
        </w:rPr>
        <w:lastRenderedPageBreak/>
        <w:t xml:space="preserve">Step 2: Read </w:t>
      </w:r>
      <w:proofErr w:type="spellStart"/>
      <w:r w:rsidRPr="009425C9">
        <w:rPr>
          <w:rFonts w:ascii="Times New Roman" w:eastAsia="Times New Roman" w:hAnsi="Times New Roman" w:cs="Times New Roman"/>
          <w:color w:val="000000"/>
        </w:rPr>
        <w:t>Hinnebusch</w:t>
      </w:r>
      <w:proofErr w:type="spellEnd"/>
      <w:r w:rsidRPr="009425C9">
        <w:rPr>
          <w:rFonts w:ascii="Times New Roman" w:eastAsia="Times New Roman" w:hAnsi="Times New Roman" w:cs="Times New Roman"/>
          <w:color w:val="000000"/>
        </w:rPr>
        <w:t xml:space="preserve">, Lesson 16, </w:t>
      </w:r>
      <w:proofErr w:type="spellStart"/>
      <w:r w:rsidRPr="009425C9">
        <w:rPr>
          <w:rFonts w:ascii="Times New Roman" w:eastAsia="Times New Roman" w:hAnsi="Times New Roman" w:cs="Times New Roman"/>
          <w:i/>
          <w:iCs/>
          <w:color w:val="000000"/>
        </w:rPr>
        <w:t>Mazungumzo</w:t>
      </w:r>
      <w:proofErr w:type="spellEnd"/>
      <w:r w:rsidRPr="009425C9">
        <w:rPr>
          <w:rFonts w:ascii="Times New Roman" w:eastAsia="Times New Roman" w:hAnsi="Times New Roman" w:cs="Times New Roman"/>
          <w:color w:val="000000"/>
        </w:rPr>
        <w:t>, Section 3, pg. 105. Study this conversation carefully and make sure that you understand how the prefixes on the possessives and adjectives are used in agreement with the different noun classes.</w:t>
      </w:r>
    </w:p>
    <w:p w14:paraId="4F38A580" w14:textId="77777777" w:rsidR="00D54417" w:rsidRPr="009425C9" w:rsidRDefault="00D54417" w:rsidP="00D54417">
      <w:pPr>
        <w:numPr>
          <w:ilvl w:val="0"/>
          <w:numId w:val="6"/>
        </w:numPr>
        <w:spacing w:after="300" w:line="240" w:lineRule="auto"/>
        <w:textAlignment w:val="baseline"/>
        <w:rPr>
          <w:rFonts w:ascii="Times New Roman" w:eastAsia="Times New Roman" w:hAnsi="Times New Roman" w:cs="Times New Roman"/>
          <w:color w:val="000000"/>
        </w:rPr>
      </w:pPr>
      <w:r w:rsidRPr="009425C9">
        <w:rPr>
          <w:rFonts w:ascii="Times New Roman" w:eastAsia="Times New Roman" w:hAnsi="Times New Roman" w:cs="Times New Roman"/>
          <w:color w:val="000000"/>
        </w:rPr>
        <w:t xml:space="preserve">Step 3: Read </w:t>
      </w:r>
      <w:proofErr w:type="spellStart"/>
      <w:r w:rsidRPr="009425C9">
        <w:rPr>
          <w:rFonts w:ascii="Times New Roman" w:eastAsia="Times New Roman" w:hAnsi="Times New Roman" w:cs="Times New Roman"/>
          <w:color w:val="000000"/>
        </w:rPr>
        <w:t>Hinnebusch</w:t>
      </w:r>
      <w:proofErr w:type="spellEnd"/>
      <w:r w:rsidRPr="009425C9">
        <w:rPr>
          <w:rFonts w:ascii="Times New Roman" w:eastAsia="Times New Roman" w:hAnsi="Times New Roman" w:cs="Times New Roman"/>
          <w:color w:val="000000"/>
        </w:rPr>
        <w:t xml:space="preserve">, Lesson 16, </w:t>
      </w:r>
      <w:proofErr w:type="spellStart"/>
      <w:r w:rsidRPr="009425C9">
        <w:rPr>
          <w:rFonts w:ascii="Times New Roman" w:eastAsia="Times New Roman" w:hAnsi="Times New Roman" w:cs="Times New Roman"/>
          <w:i/>
          <w:iCs/>
          <w:color w:val="000000"/>
        </w:rPr>
        <w:t>Mazoezi</w:t>
      </w:r>
      <w:proofErr w:type="spellEnd"/>
      <w:r w:rsidRPr="009425C9">
        <w:rPr>
          <w:rFonts w:ascii="Times New Roman" w:eastAsia="Times New Roman" w:hAnsi="Times New Roman" w:cs="Times New Roman"/>
          <w:color w:val="000000"/>
        </w:rPr>
        <w:t>, Sections 1-6, pp. 105-106. Study each question and response carefully until you are sure that you could pose similar questions and respond in a similar way while using a variety of nouns, possessives, and adjectives.  </w:t>
      </w:r>
    </w:p>
    <w:p w14:paraId="4B32075A" w14:textId="77777777" w:rsidR="00D54417" w:rsidRPr="009425C9" w:rsidRDefault="00D54417" w:rsidP="00D54417">
      <w:pPr>
        <w:numPr>
          <w:ilvl w:val="0"/>
          <w:numId w:val="6"/>
        </w:numPr>
        <w:spacing w:after="300" w:line="240" w:lineRule="auto"/>
        <w:textAlignment w:val="baseline"/>
        <w:rPr>
          <w:rFonts w:ascii="Times New Roman" w:eastAsia="Times New Roman" w:hAnsi="Times New Roman" w:cs="Times New Roman"/>
          <w:color w:val="000000"/>
        </w:rPr>
      </w:pPr>
      <w:r w:rsidRPr="009425C9">
        <w:rPr>
          <w:rFonts w:ascii="Times New Roman" w:eastAsia="Times New Roman" w:hAnsi="Times New Roman" w:cs="Times New Roman"/>
          <w:color w:val="000000"/>
        </w:rPr>
        <w:t xml:space="preserve">Step 4: Read </w:t>
      </w:r>
      <w:proofErr w:type="spellStart"/>
      <w:r w:rsidRPr="009425C9">
        <w:rPr>
          <w:rFonts w:ascii="Times New Roman" w:eastAsia="Times New Roman" w:hAnsi="Times New Roman" w:cs="Times New Roman"/>
          <w:color w:val="000000"/>
        </w:rPr>
        <w:t>Hinnebusch</w:t>
      </w:r>
      <w:proofErr w:type="spellEnd"/>
      <w:r w:rsidRPr="009425C9">
        <w:rPr>
          <w:rFonts w:ascii="Times New Roman" w:eastAsia="Times New Roman" w:hAnsi="Times New Roman" w:cs="Times New Roman"/>
          <w:color w:val="000000"/>
        </w:rPr>
        <w:t xml:space="preserve">, Lesson 16, </w:t>
      </w:r>
      <w:proofErr w:type="spellStart"/>
      <w:r w:rsidRPr="009425C9">
        <w:rPr>
          <w:rFonts w:ascii="Times New Roman" w:eastAsia="Times New Roman" w:hAnsi="Times New Roman" w:cs="Times New Roman"/>
          <w:i/>
          <w:iCs/>
          <w:color w:val="000000"/>
        </w:rPr>
        <w:t>Zoezi</w:t>
      </w:r>
      <w:proofErr w:type="spellEnd"/>
      <w:r w:rsidRPr="009425C9">
        <w:rPr>
          <w:rFonts w:ascii="Times New Roman" w:eastAsia="Times New Roman" w:hAnsi="Times New Roman" w:cs="Times New Roman"/>
          <w:i/>
          <w:iCs/>
          <w:color w:val="000000"/>
        </w:rPr>
        <w:t xml:space="preserve"> La </w:t>
      </w:r>
      <w:proofErr w:type="spellStart"/>
      <w:r w:rsidRPr="009425C9">
        <w:rPr>
          <w:rFonts w:ascii="Times New Roman" w:eastAsia="Times New Roman" w:hAnsi="Times New Roman" w:cs="Times New Roman"/>
          <w:i/>
          <w:iCs/>
          <w:color w:val="000000"/>
        </w:rPr>
        <w:t>Kusoma</w:t>
      </w:r>
      <w:proofErr w:type="spellEnd"/>
      <w:r w:rsidRPr="009425C9">
        <w:rPr>
          <w:rFonts w:ascii="Times New Roman" w:eastAsia="Times New Roman" w:hAnsi="Times New Roman" w:cs="Times New Roman"/>
          <w:color w:val="000000"/>
        </w:rPr>
        <w:t>, pg. 107. Make sure that you go through this reading more than once in order to understand how the grammatical concepts introduced in this lesson are being used within this passage. Pay special attention to agreement between adjectives, possessives, and nouns in this passage. </w:t>
      </w:r>
    </w:p>
    <w:p w14:paraId="5950D818" w14:textId="77777777" w:rsidR="00D54417" w:rsidRPr="009425C9" w:rsidRDefault="00D54417" w:rsidP="009425C9">
      <w:pPr>
        <w:pStyle w:val="Heading2"/>
      </w:pPr>
      <w:r w:rsidRPr="009425C9">
        <w:t>Animate Nouns and Agreement</w:t>
      </w:r>
    </w:p>
    <w:p w14:paraId="0D7EE6BD" w14:textId="77777777" w:rsidR="00D54417" w:rsidRPr="009425C9" w:rsidRDefault="00D54417" w:rsidP="00D54417">
      <w:pPr>
        <w:numPr>
          <w:ilvl w:val="0"/>
          <w:numId w:val="7"/>
        </w:numPr>
        <w:spacing w:after="300" w:line="240" w:lineRule="auto"/>
        <w:textAlignment w:val="baseline"/>
        <w:rPr>
          <w:rFonts w:ascii="Times New Roman" w:eastAsia="Times New Roman" w:hAnsi="Times New Roman" w:cs="Times New Roman"/>
          <w:color w:val="000000"/>
        </w:rPr>
      </w:pPr>
      <w:r w:rsidRPr="009425C9">
        <w:rPr>
          <w:rFonts w:ascii="Times New Roman" w:eastAsia="Times New Roman" w:hAnsi="Times New Roman" w:cs="Times New Roman"/>
          <w:color w:val="000000"/>
        </w:rPr>
        <w:t xml:space="preserve">Step 1: Read </w:t>
      </w:r>
      <w:proofErr w:type="spellStart"/>
      <w:r w:rsidRPr="009425C9">
        <w:rPr>
          <w:rFonts w:ascii="Times New Roman" w:eastAsia="Times New Roman" w:hAnsi="Times New Roman" w:cs="Times New Roman"/>
          <w:color w:val="000000"/>
        </w:rPr>
        <w:t>Hinnebusch</w:t>
      </w:r>
      <w:proofErr w:type="spellEnd"/>
      <w:r w:rsidRPr="009425C9">
        <w:rPr>
          <w:rFonts w:ascii="Times New Roman" w:eastAsia="Times New Roman" w:hAnsi="Times New Roman" w:cs="Times New Roman"/>
          <w:color w:val="000000"/>
        </w:rPr>
        <w:t xml:space="preserve">, Lesson 16, </w:t>
      </w:r>
      <w:proofErr w:type="spellStart"/>
      <w:r w:rsidRPr="009425C9">
        <w:rPr>
          <w:rFonts w:ascii="Times New Roman" w:eastAsia="Times New Roman" w:hAnsi="Times New Roman" w:cs="Times New Roman"/>
          <w:i/>
          <w:iCs/>
          <w:color w:val="000000"/>
        </w:rPr>
        <w:t>Habari</w:t>
      </w:r>
      <w:proofErr w:type="spellEnd"/>
      <w:r w:rsidRPr="009425C9">
        <w:rPr>
          <w:rFonts w:ascii="Times New Roman" w:eastAsia="Times New Roman" w:hAnsi="Times New Roman" w:cs="Times New Roman"/>
          <w:i/>
          <w:iCs/>
          <w:color w:val="000000"/>
        </w:rPr>
        <w:t xml:space="preserve"> za </w:t>
      </w:r>
      <w:proofErr w:type="spellStart"/>
      <w:r w:rsidRPr="009425C9">
        <w:rPr>
          <w:rFonts w:ascii="Times New Roman" w:eastAsia="Times New Roman" w:hAnsi="Times New Roman" w:cs="Times New Roman"/>
          <w:i/>
          <w:iCs/>
          <w:color w:val="000000"/>
        </w:rPr>
        <w:t>Sarufi</w:t>
      </w:r>
      <w:proofErr w:type="spellEnd"/>
      <w:r w:rsidRPr="009425C9">
        <w:rPr>
          <w:rFonts w:ascii="Times New Roman" w:eastAsia="Times New Roman" w:hAnsi="Times New Roman" w:cs="Times New Roman"/>
          <w:i/>
          <w:iCs/>
          <w:color w:val="000000"/>
        </w:rPr>
        <w:t xml:space="preserve">, </w:t>
      </w:r>
      <w:r w:rsidRPr="009425C9">
        <w:rPr>
          <w:rFonts w:ascii="Times New Roman" w:eastAsia="Times New Roman" w:hAnsi="Times New Roman" w:cs="Times New Roman"/>
          <w:color w:val="000000"/>
        </w:rPr>
        <w:t xml:space="preserve">Section 4, pp. 110-111. Although you have already learned about Class 1 and 2 noun agreement, this section presents important information about exceptions to the animates noun category. For example, animates that are in noun Class 7 and 8 (i.e., </w:t>
      </w:r>
      <w:proofErr w:type="spellStart"/>
      <w:r w:rsidRPr="009425C9">
        <w:rPr>
          <w:rFonts w:ascii="Times New Roman" w:eastAsia="Times New Roman" w:hAnsi="Times New Roman" w:cs="Times New Roman"/>
          <w:i/>
          <w:iCs/>
          <w:color w:val="000000"/>
        </w:rPr>
        <w:t>kiongozi</w:t>
      </w:r>
      <w:proofErr w:type="spellEnd"/>
      <w:r w:rsidRPr="009425C9">
        <w:rPr>
          <w:rFonts w:ascii="Times New Roman" w:eastAsia="Times New Roman" w:hAnsi="Times New Roman" w:cs="Times New Roman"/>
          <w:color w:val="000000"/>
        </w:rPr>
        <w:t xml:space="preserve">, </w:t>
      </w:r>
      <w:proofErr w:type="spellStart"/>
      <w:r w:rsidRPr="009425C9">
        <w:rPr>
          <w:rFonts w:ascii="Times New Roman" w:eastAsia="Times New Roman" w:hAnsi="Times New Roman" w:cs="Times New Roman"/>
          <w:i/>
          <w:iCs/>
          <w:color w:val="000000"/>
        </w:rPr>
        <w:t>viongozi</w:t>
      </w:r>
      <w:proofErr w:type="spellEnd"/>
      <w:r w:rsidRPr="009425C9">
        <w:rPr>
          <w:rFonts w:ascii="Times New Roman" w:eastAsia="Times New Roman" w:hAnsi="Times New Roman" w:cs="Times New Roman"/>
          <w:color w:val="000000"/>
        </w:rPr>
        <w:t>) take the prefixes from Class 1 and 2 (</w:t>
      </w:r>
      <w:r w:rsidRPr="009425C9">
        <w:rPr>
          <w:rFonts w:ascii="Times New Roman" w:eastAsia="Times New Roman" w:hAnsi="Times New Roman" w:cs="Times New Roman"/>
          <w:i/>
          <w:iCs/>
          <w:color w:val="000000"/>
        </w:rPr>
        <w:t>m</w:t>
      </w:r>
      <w:r w:rsidRPr="009425C9">
        <w:rPr>
          <w:rFonts w:ascii="Times New Roman" w:eastAsia="Times New Roman" w:hAnsi="Times New Roman" w:cs="Times New Roman"/>
          <w:color w:val="000000"/>
        </w:rPr>
        <w:t xml:space="preserve">-, </w:t>
      </w:r>
      <w:proofErr w:type="spellStart"/>
      <w:r w:rsidRPr="009425C9">
        <w:rPr>
          <w:rFonts w:ascii="Times New Roman" w:eastAsia="Times New Roman" w:hAnsi="Times New Roman" w:cs="Times New Roman"/>
          <w:i/>
          <w:iCs/>
          <w:color w:val="000000"/>
        </w:rPr>
        <w:t>wa</w:t>
      </w:r>
      <w:proofErr w:type="spellEnd"/>
      <w:r w:rsidRPr="009425C9">
        <w:rPr>
          <w:rFonts w:ascii="Times New Roman" w:eastAsia="Times New Roman" w:hAnsi="Times New Roman" w:cs="Times New Roman"/>
          <w:color w:val="000000"/>
        </w:rPr>
        <w:t>-). However animate nouns that are in Class 9 and 10 (</w:t>
      </w:r>
      <w:r w:rsidRPr="009425C9">
        <w:rPr>
          <w:rFonts w:ascii="Times New Roman" w:eastAsia="Times New Roman" w:hAnsi="Times New Roman" w:cs="Times New Roman"/>
          <w:i/>
          <w:iCs/>
          <w:color w:val="000000"/>
        </w:rPr>
        <w:t xml:space="preserve">baba, mama, </w:t>
      </w:r>
      <w:proofErr w:type="spellStart"/>
      <w:r w:rsidRPr="009425C9">
        <w:rPr>
          <w:rFonts w:ascii="Times New Roman" w:eastAsia="Times New Roman" w:hAnsi="Times New Roman" w:cs="Times New Roman"/>
          <w:i/>
          <w:iCs/>
          <w:color w:val="000000"/>
        </w:rPr>
        <w:t>rafiki</w:t>
      </w:r>
      <w:proofErr w:type="spellEnd"/>
      <w:r w:rsidRPr="009425C9">
        <w:rPr>
          <w:rFonts w:ascii="Times New Roman" w:eastAsia="Times New Roman" w:hAnsi="Times New Roman" w:cs="Times New Roman"/>
          <w:color w:val="000000"/>
        </w:rPr>
        <w:t>) use the prefixes from class 9 and 10 (</w:t>
      </w:r>
      <w:r w:rsidRPr="009425C9">
        <w:rPr>
          <w:rFonts w:ascii="Times New Roman" w:eastAsia="Times New Roman" w:hAnsi="Times New Roman" w:cs="Times New Roman"/>
          <w:i/>
          <w:iCs/>
          <w:color w:val="000000"/>
        </w:rPr>
        <w:t>y</w:t>
      </w:r>
      <w:r w:rsidRPr="009425C9">
        <w:rPr>
          <w:rFonts w:ascii="Times New Roman" w:eastAsia="Times New Roman" w:hAnsi="Times New Roman" w:cs="Times New Roman"/>
          <w:color w:val="000000"/>
        </w:rPr>
        <w:t xml:space="preserve">-, </w:t>
      </w:r>
      <w:r w:rsidRPr="009425C9">
        <w:rPr>
          <w:rFonts w:ascii="Times New Roman" w:eastAsia="Times New Roman" w:hAnsi="Times New Roman" w:cs="Times New Roman"/>
          <w:i/>
          <w:iCs/>
          <w:color w:val="000000"/>
        </w:rPr>
        <w:t>z</w:t>
      </w:r>
      <w:r w:rsidRPr="009425C9">
        <w:rPr>
          <w:rFonts w:ascii="Times New Roman" w:eastAsia="Times New Roman" w:hAnsi="Times New Roman" w:cs="Times New Roman"/>
          <w:color w:val="000000"/>
        </w:rPr>
        <w:t xml:space="preserve">-; though </w:t>
      </w:r>
      <w:proofErr w:type="spellStart"/>
      <w:r w:rsidRPr="009425C9">
        <w:rPr>
          <w:rFonts w:ascii="Times New Roman" w:eastAsia="Times New Roman" w:hAnsi="Times New Roman" w:cs="Times New Roman"/>
          <w:i/>
          <w:iCs/>
          <w:color w:val="000000"/>
        </w:rPr>
        <w:t>rafiki</w:t>
      </w:r>
      <w:proofErr w:type="spellEnd"/>
      <w:r w:rsidRPr="009425C9">
        <w:rPr>
          <w:rFonts w:ascii="Times New Roman" w:eastAsia="Times New Roman" w:hAnsi="Times New Roman" w:cs="Times New Roman"/>
          <w:color w:val="000000"/>
        </w:rPr>
        <w:t xml:space="preserve"> can take either Class 6 or Class 10 plural).</w:t>
      </w:r>
    </w:p>
    <w:p w14:paraId="5866A837" w14:textId="77777777" w:rsidR="00D54417" w:rsidRPr="0045688B" w:rsidRDefault="00D54417" w:rsidP="00D54417">
      <w:pPr>
        <w:numPr>
          <w:ilvl w:val="0"/>
          <w:numId w:val="7"/>
        </w:numPr>
        <w:spacing w:after="300" w:line="240" w:lineRule="auto"/>
        <w:textAlignment w:val="baseline"/>
        <w:rPr>
          <w:rFonts w:ascii="Times New Roman" w:eastAsia="Times New Roman" w:hAnsi="Times New Roman" w:cs="Times New Roman"/>
          <w:color w:val="000000"/>
        </w:rPr>
      </w:pPr>
      <w:r w:rsidRPr="0045688B">
        <w:rPr>
          <w:rFonts w:ascii="Times New Roman" w:eastAsia="Times New Roman" w:hAnsi="Times New Roman" w:cs="Times New Roman"/>
          <w:color w:val="000000"/>
        </w:rPr>
        <w:t xml:space="preserve">Step 2: Read </w:t>
      </w:r>
      <w:proofErr w:type="spellStart"/>
      <w:r w:rsidRPr="0045688B">
        <w:rPr>
          <w:rFonts w:ascii="Times New Roman" w:eastAsia="Times New Roman" w:hAnsi="Times New Roman" w:cs="Times New Roman"/>
          <w:color w:val="000000"/>
        </w:rPr>
        <w:t>Hinnebusch</w:t>
      </w:r>
      <w:proofErr w:type="spellEnd"/>
      <w:r w:rsidRPr="0045688B">
        <w:rPr>
          <w:rFonts w:ascii="Times New Roman" w:eastAsia="Times New Roman" w:hAnsi="Times New Roman" w:cs="Times New Roman"/>
          <w:color w:val="000000"/>
        </w:rPr>
        <w:t xml:space="preserve">, Lesson 16, </w:t>
      </w:r>
      <w:proofErr w:type="spellStart"/>
      <w:r w:rsidRPr="0045688B">
        <w:rPr>
          <w:rFonts w:ascii="Times New Roman" w:eastAsia="Times New Roman" w:hAnsi="Times New Roman" w:cs="Times New Roman"/>
          <w:i/>
          <w:iCs/>
          <w:color w:val="000000"/>
        </w:rPr>
        <w:t>Mazungumzo</w:t>
      </w:r>
      <w:proofErr w:type="spellEnd"/>
      <w:r w:rsidRPr="0045688B">
        <w:rPr>
          <w:rFonts w:ascii="Times New Roman" w:eastAsia="Times New Roman" w:hAnsi="Times New Roman" w:cs="Times New Roman"/>
          <w:color w:val="000000"/>
        </w:rPr>
        <w:t>, Sections 1-2, pg. 105. Study these sections and try to pay attention to the usage of animate nouns that are not from Class 1 and 2 in order to become familiar with how agreement for these nouns is formed.</w:t>
      </w:r>
    </w:p>
    <w:p w14:paraId="755031B9" w14:textId="77777777" w:rsidR="00D54417" w:rsidRPr="009425C9" w:rsidRDefault="00D54417" w:rsidP="009425C9">
      <w:pPr>
        <w:pStyle w:val="Heading2"/>
      </w:pPr>
      <w:r w:rsidRPr="009425C9">
        <w:t>Passive Sentences</w:t>
      </w:r>
    </w:p>
    <w:p w14:paraId="20908E0E" w14:textId="77777777" w:rsidR="00D54417" w:rsidRPr="009425C9" w:rsidRDefault="00D54417" w:rsidP="00D54417">
      <w:pPr>
        <w:numPr>
          <w:ilvl w:val="0"/>
          <w:numId w:val="8"/>
        </w:numPr>
        <w:spacing w:after="300" w:line="240" w:lineRule="auto"/>
        <w:textAlignment w:val="baseline"/>
        <w:rPr>
          <w:rFonts w:ascii="Times New Roman" w:eastAsia="Times New Roman" w:hAnsi="Times New Roman" w:cs="Times New Roman"/>
          <w:color w:val="000000"/>
        </w:rPr>
      </w:pPr>
      <w:r w:rsidRPr="009425C9">
        <w:rPr>
          <w:rFonts w:ascii="Times New Roman" w:eastAsia="Times New Roman" w:hAnsi="Times New Roman" w:cs="Times New Roman"/>
          <w:color w:val="000000"/>
        </w:rPr>
        <w:t xml:space="preserve">Step 1: Read </w:t>
      </w:r>
      <w:proofErr w:type="spellStart"/>
      <w:r w:rsidRPr="009425C9">
        <w:rPr>
          <w:rFonts w:ascii="Times New Roman" w:eastAsia="Times New Roman" w:hAnsi="Times New Roman" w:cs="Times New Roman"/>
          <w:color w:val="000000"/>
        </w:rPr>
        <w:t>Hinnebusch</w:t>
      </w:r>
      <w:proofErr w:type="spellEnd"/>
      <w:r w:rsidRPr="009425C9">
        <w:rPr>
          <w:rFonts w:ascii="Times New Roman" w:eastAsia="Times New Roman" w:hAnsi="Times New Roman" w:cs="Times New Roman"/>
          <w:color w:val="000000"/>
        </w:rPr>
        <w:t xml:space="preserve">, Lesson 16, </w:t>
      </w:r>
      <w:proofErr w:type="spellStart"/>
      <w:r w:rsidRPr="009425C9">
        <w:rPr>
          <w:rFonts w:ascii="Times New Roman" w:eastAsia="Times New Roman" w:hAnsi="Times New Roman" w:cs="Times New Roman"/>
          <w:i/>
          <w:iCs/>
          <w:color w:val="000000"/>
        </w:rPr>
        <w:t>Habari</w:t>
      </w:r>
      <w:proofErr w:type="spellEnd"/>
      <w:r w:rsidRPr="009425C9">
        <w:rPr>
          <w:rFonts w:ascii="Times New Roman" w:eastAsia="Times New Roman" w:hAnsi="Times New Roman" w:cs="Times New Roman"/>
          <w:i/>
          <w:iCs/>
          <w:color w:val="000000"/>
        </w:rPr>
        <w:t xml:space="preserve"> za </w:t>
      </w:r>
      <w:proofErr w:type="spellStart"/>
      <w:r w:rsidRPr="009425C9">
        <w:rPr>
          <w:rFonts w:ascii="Times New Roman" w:eastAsia="Times New Roman" w:hAnsi="Times New Roman" w:cs="Times New Roman"/>
          <w:i/>
          <w:iCs/>
          <w:color w:val="000000"/>
        </w:rPr>
        <w:t>Sarufi</w:t>
      </w:r>
      <w:proofErr w:type="spellEnd"/>
      <w:r w:rsidRPr="009425C9">
        <w:rPr>
          <w:rFonts w:ascii="Times New Roman" w:eastAsia="Times New Roman" w:hAnsi="Times New Roman" w:cs="Times New Roman"/>
          <w:i/>
          <w:iCs/>
          <w:color w:val="000000"/>
        </w:rPr>
        <w:t xml:space="preserve">, </w:t>
      </w:r>
      <w:r w:rsidRPr="009425C9">
        <w:rPr>
          <w:rFonts w:ascii="Times New Roman" w:eastAsia="Times New Roman" w:hAnsi="Times New Roman" w:cs="Times New Roman"/>
          <w:color w:val="000000"/>
        </w:rPr>
        <w:t>Section 5, pg. 111. Study this section and make sure you understand how to use the suffixes -</w:t>
      </w:r>
      <w:proofErr w:type="spellStart"/>
      <w:r w:rsidRPr="009425C9">
        <w:rPr>
          <w:rFonts w:ascii="Times New Roman" w:eastAsia="Times New Roman" w:hAnsi="Times New Roman" w:cs="Times New Roman"/>
          <w:i/>
          <w:iCs/>
          <w:color w:val="000000"/>
        </w:rPr>
        <w:t>wa</w:t>
      </w:r>
      <w:proofErr w:type="spellEnd"/>
      <w:r w:rsidRPr="009425C9">
        <w:rPr>
          <w:rFonts w:ascii="Times New Roman" w:eastAsia="Times New Roman" w:hAnsi="Times New Roman" w:cs="Times New Roman"/>
          <w:color w:val="000000"/>
        </w:rPr>
        <w:t>, -</w:t>
      </w:r>
      <w:proofErr w:type="spellStart"/>
      <w:r w:rsidRPr="009425C9">
        <w:rPr>
          <w:rFonts w:ascii="Times New Roman" w:eastAsia="Times New Roman" w:hAnsi="Times New Roman" w:cs="Times New Roman"/>
          <w:i/>
          <w:iCs/>
          <w:color w:val="000000"/>
        </w:rPr>
        <w:t>liwa</w:t>
      </w:r>
      <w:proofErr w:type="spellEnd"/>
      <w:r w:rsidRPr="009425C9">
        <w:rPr>
          <w:rFonts w:ascii="Times New Roman" w:eastAsia="Times New Roman" w:hAnsi="Times New Roman" w:cs="Times New Roman"/>
          <w:color w:val="000000"/>
        </w:rPr>
        <w:t>, and -</w:t>
      </w:r>
      <w:proofErr w:type="spellStart"/>
      <w:r w:rsidRPr="009425C9">
        <w:rPr>
          <w:rFonts w:ascii="Times New Roman" w:eastAsia="Times New Roman" w:hAnsi="Times New Roman" w:cs="Times New Roman"/>
          <w:i/>
          <w:iCs/>
          <w:color w:val="000000"/>
        </w:rPr>
        <w:t>lewa</w:t>
      </w:r>
      <w:proofErr w:type="spellEnd"/>
      <w:r w:rsidRPr="009425C9">
        <w:rPr>
          <w:rFonts w:ascii="Times New Roman" w:eastAsia="Times New Roman" w:hAnsi="Times New Roman" w:cs="Times New Roman"/>
          <w:color w:val="000000"/>
        </w:rPr>
        <w:t xml:space="preserve"> in order to form passive sentences with different types of verbs. The suffix -</w:t>
      </w:r>
      <w:proofErr w:type="spellStart"/>
      <w:r w:rsidRPr="009425C9">
        <w:rPr>
          <w:rFonts w:ascii="Times New Roman" w:eastAsia="Times New Roman" w:hAnsi="Times New Roman" w:cs="Times New Roman"/>
          <w:i/>
          <w:iCs/>
          <w:color w:val="000000"/>
        </w:rPr>
        <w:t>wa</w:t>
      </w:r>
      <w:proofErr w:type="spellEnd"/>
      <w:r w:rsidRPr="009425C9">
        <w:rPr>
          <w:rFonts w:ascii="Times New Roman" w:eastAsia="Times New Roman" w:hAnsi="Times New Roman" w:cs="Times New Roman"/>
          <w:color w:val="000000"/>
        </w:rPr>
        <w:t xml:space="preserve"> is always used when forming the passive voice with verbs that have a last syllable beginning with a consonant (-</w:t>
      </w:r>
      <w:proofErr w:type="spellStart"/>
      <w:r w:rsidRPr="009425C9">
        <w:rPr>
          <w:rFonts w:ascii="Times New Roman" w:eastAsia="Times New Roman" w:hAnsi="Times New Roman" w:cs="Times New Roman"/>
          <w:i/>
          <w:iCs/>
          <w:color w:val="000000"/>
        </w:rPr>
        <w:t>tengenez</w:t>
      </w:r>
      <w:r w:rsidRPr="009425C9">
        <w:rPr>
          <w:rFonts w:ascii="Times New Roman" w:eastAsia="Times New Roman" w:hAnsi="Times New Roman" w:cs="Times New Roman"/>
          <w:b/>
          <w:bCs/>
          <w:i/>
          <w:iCs/>
          <w:color w:val="000000"/>
        </w:rPr>
        <w:t>wa</w:t>
      </w:r>
      <w:proofErr w:type="spellEnd"/>
      <w:r w:rsidRPr="009425C9">
        <w:rPr>
          <w:rFonts w:ascii="Times New Roman" w:eastAsia="Times New Roman" w:hAnsi="Times New Roman" w:cs="Times New Roman"/>
          <w:color w:val="000000"/>
        </w:rPr>
        <w:t>, -</w:t>
      </w:r>
      <w:proofErr w:type="spellStart"/>
      <w:r w:rsidRPr="009425C9">
        <w:rPr>
          <w:rFonts w:ascii="Times New Roman" w:eastAsia="Times New Roman" w:hAnsi="Times New Roman" w:cs="Times New Roman"/>
          <w:i/>
          <w:iCs/>
          <w:color w:val="000000"/>
        </w:rPr>
        <w:t>chemsh</w:t>
      </w:r>
      <w:r w:rsidRPr="009425C9">
        <w:rPr>
          <w:rFonts w:ascii="Times New Roman" w:eastAsia="Times New Roman" w:hAnsi="Times New Roman" w:cs="Times New Roman"/>
          <w:b/>
          <w:bCs/>
          <w:i/>
          <w:iCs/>
          <w:color w:val="000000"/>
        </w:rPr>
        <w:t>wa</w:t>
      </w:r>
      <w:proofErr w:type="spellEnd"/>
      <w:r w:rsidRPr="009425C9">
        <w:rPr>
          <w:rFonts w:ascii="Times New Roman" w:eastAsia="Times New Roman" w:hAnsi="Times New Roman" w:cs="Times New Roman"/>
          <w:color w:val="000000"/>
        </w:rPr>
        <w:t>), while the suffixes -</w:t>
      </w:r>
      <w:proofErr w:type="spellStart"/>
      <w:r w:rsidRPr="009425C9">
        <w:rPr>
          <w:rFonts w:ascii="Times New Roman" w:eastAsia="Times New Roman" w:hAnsi="Times New Roman" w:cs="Times New Roman"/>
          <w:i/>
          <w:iCs/>
          <w:color w:val="000000"/>
        </w:rPr>
        <w:t>liwa</w:t>
      </w:r>
      <w:proofErr w:type="spellEnd"/>
      <w:r w:rsidRPr="009425C9">
        <w:rPr>
          <w:rFonts w:ascii="Times New Roman" w:eastAsia="Times New Roman" w:hAnsi="Times New Roman" w:cs="Times New Roman"/>
          <w:color w:val="000000"/>
        </w:rPr>
        <w:t xml:space="preserve"> and -</w:t>
      </w:r>
      <w:proofErr w:type="spellStart"/>
      <w:r w:rsidRPr="009425C9">
        <w:rPr>
          <w:rFonts w:ascii="Times New Roman" w:eastAsia="Times New Roman" w:hAnsi="Times New Roman" w:cs="Times New Roman"/>
          <w:i/>
          <w:iCs/>
          <w:color w:val="000000"/>
        </w:rPr>
        <w:t>lewa</w:t>
      </w:r>
      <w:proofErr w:type="spellEnd"/>
      <w:r w:rsidRPr="009425C9">
        <w:rPr>
          <w:rFonts w:ascii="Times New Roman" w:eastAsia="Times New Roman" w:hAnsi="Times New Roman" w:cs="Times New Roman"/>
          <w:color w:val="000000"/>
        </w:rPr>
        <w:t xml:space="preserve"> are used when forming the passive voice with verbs that have a last syllable beginning with a vowel (-</w:t>
      </w:r>
      <w:proofErr w:type="spellStart"/>
      <w:r w:rsidRPr="009425C9">
        <w:rPr>
          <w:rFonts w:ascii="Times New Roman" w:eastAsia="Times New Roman" w:hAnsi="Times New Roman" w:cs="Times New Roman"/>
          <w:i/>
          <w:iCs/>
          <w:color w:val="000000"/>
        </w:rPr>
        <w:t>nunu</w:t>
      </w:r>
      <w:r w:rsidRPr="009425C9">
        <w:rPr>
          <w:rFonts w:ascii="Times New Roman" w:eastAsia="Times New Roman" w:hAnsi="Times New Roman" w:cs="Times New Roman"/>
          <w:b/>
          <w:bCs/>
          <w:i/>
          <w:iCs/>
          <w:color w:val="000000"/>
        </w:rPr>
        <w:t>liwa</w:t>
      </w:r>
      <w:proofErr w:type="spellEnd"/>
      <w:r w:rsidRPr="009425C9">
        <w:rPr>
          <w:rFonts w:ascii="Times New Roman" w:eastAsia="Times New Roman" w:hAnsi="Times New Roman" w:cs="Times New Roman"/>
          <w:color w:val="000000"/>
        </w:rPr>
        <w:t>, -</w:t>
      </w:r>
      <w:proofErr w:type="spellStart"/>
      <w:r w:rsidRPr="009425C9">
        <w:rPr>
          <w:rFonts w:ascii="Times New Roman" w:eastAsia="Times New Roman" w:hAnsi="Times New Roman" w:cs="Times New Roman"/>
          <w:i/>
          <w:iCs/>
          <w:color w:val="000000"/>
        </w:rPr>
        <w:t>ondo</w:t>
      </w:r>
      <w:r w:rsidRPr="009425C9">
        <w:rPr>
          <w:rFonts w:ascii="Times New Roman" w:eastAsia="Times New Roman" w:hAnsi="Times New Roman" w:cs="Times New Roman"/>
          <w:b/>
          <w:bCs/>
          <w:i/>
          <w:iCs/>
          <w:color w:val="000000"/>
        </w:rPr>
        <w:t>lewa</w:t>
      </w:r>
      <w:proofErr w:type="spellEnd"/>
      <w:r w:rsidRPr="009425C9">
        <w:rPr>
          <w:rFonts w:ascii="Times New Roman" w:eastAsia="Times New Roman" w:hAnsi="Times New Roman" w:cs="Times New Roman"/>
          <w:color w:val="000000"/>
        </w:rPr>
        <w:t>); however, discerning which suffix to use when the last syllable begins with a vowel is dependent on the rules of Swahili vowel harmony. Refer to Lesson 11, Note 3, pp.71-72, for more information on this. </w:t>
      </w:r>
    </w:p>
    <w:p w14:paraId="64A66EB3" w14:textId="77777777" w:rsidR="00D54417" w:rsidRPr="009425C9" w:rsidRDefault="00D54417" w:rsidP="00D54417">
      <w:pPr>
        <w:numPr>
          <w:ilvl w:val="0"/>
          <w:numId w:val="9"/>
        </w:numPr>
        <w:spacing w:before="280" w:after="280" w:line="240" w:lineRule="auto"/>
        <w:textAlignment w:val="baseline"/>
        <w:rPr>
          <w:rFonts w:ascii="Times New Roman" w:eastAsia="Times New Roman" w:hAnsi="Times New Roman" w:cs="Times New Roman"/>
          <w:color w:val="000000"/>
        </w:rPr>
      </w:pPr>
      <w:r w:rsidRPr="009425C9">
        <w:rPr>
          <w:rFonts w:ascii="Times New Roman" w:eastAsia="Times New Roman" w:hAnsi="Times New Roman" w:cs="Times New Roman"/>
          <w:color w:val="000000"/>
        </w:rPr>
        <w:t xml:space="preserve">Step 2: Read </w:t>
      </w:r>
      <w:proofErr w:type="spellStart"/>
      <w:r w:rsidRPr="009425C9">
        <w:rPr>
          <w:rFonts w:ascii="Times New Roman" w:eastAsia="Times New Roman" w:hAnsi="Times New Roman" w:cs="Times New Roman"/>
          <w:color w:val="000000"/>
        </w:rPr>
        <w:t>Almasi</w:t>
      </w:r>
      <w:proofErr w:type="spellEnd"/>
      <w:r w:rsidRPr="009425C9">
        <w:rPr>
          <w:rFonts w:ascii="Times New Roman" w:eastAsia="Times New Roman" w:hAnsi="Times New Roman" w:cs="Times New Roman"/>
          <w:color w:val="000000"/>
        </w:rPr>
        <w:t>, Chapter 23, pp. 242-253. Look over the descriptions and the examples given in this section. Pay special attention to reading over the examples that use the suffixes -</w:t>
      </w:r>
      <w:proofErr w:type="spellStart"/>
      <w:r w:rsidRPr="009425C9">
        <w:rPr>
          <w:rFonts w:ascii="Times New Roman" w:eastAsia="Times New Roman" w:hAnsi="Times New Roman" w:cs="Times New Roman"/>
          <w:i/>
          <w:iCs/>
          <w:color w:val="000000"/>
        </w:rPr>
        <w:t>liwa</w:t>
      </w:r>
      <w:proofErr w:type="spellEnd"/>
      <w:r w:rsidRPr="009425C9">
        <w:rPr>
          <w:rFonts w:ascii="Times New Roman" w:eastAsia="Times New Roman" w:hAnsi="Times New Roman" w:cs="Times New Roman"/>
          <w:color w:val="000000"/>
        </w:rPr>
        <w:t xml:space="preserve"> and -</w:t>
      </w:r>
      <w:proofErr w:type="spellStart"/>
      <w:r w:rsidRPr="009425C9">
        <w:rPr>
          <w:rFonts w:ascii="Times New Roman" w:eastAsia="Times New Roman" w:hAnsi="Times New Roman" w:cs="Times New Roman"/>
          <w:i/>
          <w:iCs/>
          <w:color w:val="000000"/>
        </w:rPr>
        <w:t>lewa</w:t>
      </w:r>
      <w:proofErr w:type="spellEnd"/>
      <w:r w:rsidRPr="009425C9">
        <w:rPr>
          <w:rFonts w:ascii="Times New Roman" w:eastAsia="Times New Roman" w:hAnsi="Times New Roman" w:cs="Times New Roman"/>
          <w:color w:val="000000"/>
        </w:rPr>
        <w:t xml:space="preserve"> in order to get a better idea of when to use these. </w:t>
      </w:r>
    </w:p>
    <w:p w14:paraId="5FF1AB08" w14:textId="77777777" w:rsidR="00D54417" w:rsidRPr="0045688B" w:rsidRDefault="00D54417" w:rsidP="00D54417">
      <w:pPr>
        <w:numPr>
          <w:ilvl w:val="0"/>
          <w:numId w:val="10"/>
        </w:numPr>
        <w:spacing w:after="300" w:line="240" w:lineRule="auto"/>
        <w:textAlignment w:val="baseline"/>
        <w:rPr>
          <w:rFonts w:ascii="Times New Roman" w:eastAsia="Times New Roman" w:hAnsi="Times New Roman" w:cs="Times New Roman"/>
          <w:color w:val="000000"/>
        </w:rPr>
      </w:pPr>
      <w:r w:rsidRPr="009425C9">
        <w:rPr>
          <w:rFonts w:ascii="Times New Roman" w:eastAsia="Times New Roman" w:hAnsi="Times New Roman" w:cs="Times New Roman"/>
          <w:color w:val="000000"/>
        </w:rPr>
        <w:t>Step 3</w:t>
      </w:r>
      <w:r w:rsidRPr="009425C9">
        <w:rPr>
          <w:rFonts w:ascii="Times New Roman" w:eastAsia="Times New Roman" w:hAnsi="Times New Roman" w:cs="Times New Roman"/>
          <w:i/>
          <w:iCs/>
          <w:color w:val="000000"/>
        </w:rPr>
        <w:t xml:space="preserve">: </w:t>
      </w:r>
      <w:r w:rsidRPr="009425C9">
        <w:rPr>
          <w:rFonts w:ascii="Times New Roman" w:eastAsia="Times New Roman" w:hAnsi="Times New Roman" w:cs="Times New Roman"/>
          <w:color w:val="000000"/>
        </w:rPr>
        <w:t xml:space="preserve">Read </w:t>
      </w:r>
      <w:proofErr w:type="spellStart"/>
      <w:r w:rsidRPr="009425C9">
        <w:rPr>
          <w:rFonts w:ascii="Times New Roman" w:eastAsia="Times New Roman" w:hAnsi="Times New Roman" w:cs="Times New Roman"/>
          <w:color w:val="000000"/>
        </w:rPr>
        <w:t>Hinnebusch</w:t>
      </w:r>
      <w:proofErr w:type="spellEnd"/>
      <w:r w:rsidRPr="009425C9">
        <w:rPr>
          <w:rFonts w:ascii="Times New Roman" w:eastAsia="Times New Roman" w:hAnsi="Times New Roman" w:cs="Times New Roman"/>
          <w:color w:val="000000"/>
        </w:rPr>
        <w:t xml:space="preserve">, Lesson 16, </w:t>
      </w:r>
      <w:proofErr w:type="spellStart"/>
      <w:r w:rsidRPr="009425C9">
        <w:rPr>
          <w:rFonts w:ascii="Times New Roman" w:eastAsia="Times New Roman" w:hAnsi="Times New Roman" w:cs="Times New Roman"/>
          <w:i/>
          <w:iCs/>
          <w:color w:val="000000"/>
        </w:rPr>
        <w:t>Mazoezi</w:t>
      </w:r>
      <w:proofErr w:type="spellEnd"/>
      <w:r w:rsidRPr="009425C9">
        <w:rPr>
          <w:rFonts w:ascii="Times New Roman" w:eastAsia="Times New Roman" w:hAnsi="Times New Roman" w:cs="Times New Roman"/>
          <w:color w:val="000000"/>
        </w:rPr>
        <w:t xml:space="preserve">, Section 6, pg. 106. Study this exercise and pay attention to how the passive voice is being used here and how it changes the meaning and structure of the sentence, insofar as the object of the active sentence becomes the subject of the passive sentence (i.e., </w:t>
      </w:r>
      <w:r w:rsidRPr="009425C9">
        <w:rPr>
          <w:rFonts w:ascii="Times New Roman" w:eastAsia="Times New Roman" w:hAnsi="Times New Roman" w:cs="Times New Roman"/>
          <w:b/>
          <w:bCs/>
          <w:color w:val="000000"/>
        </w:rPr>
        <w:t>active</w:t>
      </w:r>
      <w:r w:rsidRPr="009425C9">
        <w:rPr>
          <w:rFonts w:ascii="Times New Roman" w:eastAsia="Times New Roman" w:hAnsi="Times New Roman" w:cs="Times New Roman"/>
          <w:color w:val="000000"/>
        </w:rPr>
        <w:t xml:space="preserve">: </w:t>
      </w:r>
      <w:r w:rsidRPr="009425C9">
        <w:rPr>
          <w:rFonts w:ascii="Times New Roman" w:eastAsia="Times New Roman" w:hAnsi="Times New Roman" w:cs="Times New Roman"/>
          <w:i/>
          <w:iCs/>
          <w:color w:val="000000"/>
        </w:rPr>
        <w:t xml:space="preserve">Mama </w:t>
      </w:r>
      <w:proofErr w:type="spellStart"/>
      <w:r w:rsidRPr="009425C9">
        <w:rPr>
          <w:rFonts w:ascii="Times New Roman" w:eastAsia="Times New Roman" w:hAnsi="Times New Roman" w:cs="Times New Roman"/>
          <w:i/>
          <w:iCs/>
          <w:color w:val="000000"/>
        </w:rPr>
        <w:t>yangu</w:t>
      </w:r>
      <w:proofErr w:type="spellEnd"/>
      <w:r w:rsidRPr="009425C9">
        <w:rPr>
          <w:rFonts w:ascii="Times New Roman" w:eastAsia="Times New Roman" w:hAnsi="Times New Roman" w:cs="Times New Roman"/>
          <w:i/>
          <w:iCs/>
          <w:color w:val="000000"/>
        </w:rPr>
        <w:t xml:space="preserve"> </w:t>
      </w:r>
      <w:proofErr w:type="spellStart"/>
      <w:r w:rsidRPr="009425C9">
        <w:rPr>
          <w:rFonts w:ascii="Times New Roman" w:eastAsia="Times New Roman" w:hAnsi="Times New Roman" w:cs="Times New Roman"/>
          <w:i/>
          <w:iCs/>
          <w:color w:val="000000"/>
        </w:rPr>
        <w:t>alitengeneza</w:t>
      </w:r>
      <w:proofErr w:type="spellEnd"/>
      <w:r w:rsidRPr="009425C9">
        <w:rPr>
          <w:rFonts w:ascii="Times New Roman" w:eastAsia="Times New Roman" w:hAnsi="Times New Roman" w:cs="Times New Roman"/>
          <w:i/>
          <w:iCs/>
          <w:color w:val="000000"/>
        </w:rPr>
        <w:t xml:space="preserve"> </w:t>
      </w:r>
      <w:proofErr w:type="spellStart"/>
      <w:r w:rsidRPr="009425C9">
        <w:rPr>
          <w:rFonts w:ascii="Times New Roman" w:eastAsia="Times New Roman" w:hAnsi="Times New Roman" w:cs="Times New Roman"/>
          <w:i/>
          <w:iCs/>
          <w:color w:val="000000"/>
        </w:rPr>
        <w:t>shati</w:t>
      </w:r>
      <w:proofErr w:type="spellEnd"/>
      <w:r w:rsidRPr="009425C9">
        <w:rPr>
          <w:rFonts w:ascii="Times New Roman" w:eastAsia="Times New Roman" w:hAnsi="Times New Roman" w:cs="Times New Roman"/>
          <w:i/>
          <w:iCs/>
          <w:color w:val="000000"/>
        </w:rPr>
        <w:t xml:space="preserve"> </w:t>
      </w:r>
      <w:proofErr w:type="spellStart"/>
      <w:proofErr w:type="gramStart"/>
      <w:r w:rsidRPr="009425C9">
        <w:rPr>
          <w:rFonts w:ascii="Times New Roman" w:eastAsia="Times New Roman" w:hAnsi="Times New Roman" w:cs="Times New Roman"/>
          <w:i/>
          <w:iCs/>
          <w:color w:val="000000"/>
        </w:rPr>
        <w:t>langu</w:t>
      </w:r>
      <w:proofErr w:type="spellEnd"/>
      <w:r w:rsidRPr="009425C9">
        <w:rPr>
          <w:rFonts w:ascii="Times New Roman" w:eastAsia="Times New Roman" w:hAnsi="Times New Roman" w:cs="Times New Roman"/>
          <w:color w:val="000000"/>
        </w:rPr>
        <w:t>./</w:t>
      </w:r>
      <w:proofErr w:type="gramEnd"/>
      <w:r w:rsidRPr="009425C9">
        <w:rPr>
          <w:rFonts w:ascii="Times New Roman" w:eastAsia="Times New Roman" w:hAnsi="Times New Roman" w:cs="Times New Roman"/>
          <w:color w:val="000000"/>
        </w:rPr>
        <w:t xml:space="preserve"> </w:t>
      </w:r>
      <w:r w:rsidRPr="009425C9">
        <w:rPr>
          <w:rFonts w:ascii="Times New Roman" w:eastAsia="Times New Roman" w:hAnsi="Times New Roman" w:cs="Times New Roman"/>
          <w:b/>
          <w:bCs/>
          <w:color w:val="000000"/>
        </w:rPr>
        <w:t>passive</w:t>
      </w:r>
      <w:r w:rsidRPr="009425C9">
        <w:rPr>
          <w:rFonts w:ascii="Times New Roman" w:eastAsia="Times New Roman" w:hAnsi="Times New Roman" w:cs="Times New Roman"/>
          <w:color w:val="000000"/>
        </w:rPr>
        <w:t xml:space="preserve">: </w:t>
      </w:r>
      <w:proofErr w:type="spellStart"/>
      <w:r w:rsidRPr="009425C9">
        <w:rPr>
          <w:rFonts w:ascii="Times New Roman" w:eastAsia="Times New Roman" w:hAnsi="Times New Roman" w:cs="Times New Roman"/>
          <w:i/>
          <w:iCs/>
          <w:color w:val="000000"/>
        </w:rPr>
        <w:t>Shati</w:t>
      </w:r>
      <w:proofErr w:type="spellEnd"/>
      <w:r w:rsidRPr="009425C9">
        <w:rPr>
          <w:rFonts w:ascii="Times New Roman" w:eastAsia="Times New Roman" w:hAnsi="Times New Roman" w:cs="Times New Roman"/>
          <w:i/>
          <w:iCs/>
          <w:color w:val="000000"/>
        </w:rPr>
        <w:t xml:space="preserve"> </w:t>
      </w:r>
      <w:proofErr w:type="spellStart"/>
      <w:r w:rsidRPr="009425C9">
        <w:rPr>
          <w:rFonts w:ascii="Times New Roman" w:eastAsia="Times New Roman" w:hAnsi="Times New Roman" w:cs="Times New Roman"/>
          <w:i/>
          <w:iCs/>
          <w:color w:val="000000"/>
        </w:rPr>
        <w:t>langu</w:t>
      </w:r>
      <w:proofErr w:type="spellEnd"/>
      <w:r w:rsidRPr="009425C9">
        <w:rPr>
          <w:rFonts w:ascii="Times New Roman" w:eastAsia="Times New Roman" w:hAnsi="Times New Roman" w:cs="Times New Roman"/>
          <w:i/>
          <w:iCs/>
          <w:color w:val="000000"/>
        </w:rPr>
        <w:t xml:space="preserve"> </w:t>
      </w:r>
      <w:proofErr w:type="spellStart"/>
      <w:r w:rsidRPr="0045688B">
        <w:rPr>
          <w:rFonts w:ascii="Times New Roman" w:eastAsia="Times New Roman" w:hAnsi="Times New Roman" w:cs="Times New Roman"/>
          <w:i/>
          <w:iCs/>
          <w:color w:val="000000"/>
        </w:rPr>
        <w:t>lilitengenezwa</w:t>
      </w:r>
      <w:proofErr w:type="spellEnd"/>
      <w:r w:rsidRPr="0045688B">
        <w:rPr>
          <w:rFonts w:ascii="Times New Roman" w:eastAsia="Times New Roman" w:hAnsi="Times New Roman" w:cs="Times New Roman"/>
          <w:i/>
          <w:iCs/>
          <w:color w:val="000000"/>
        </w:rPr>
        <w:t xml:space="preserve"> </w:t>
      </w:r>
      <w:proofErr w:type="spellStart"/>
      <w:r w:rsidRPr="0045688B">
        <w:rPr>
          <w:rFonts w:ascii="Times New Roman" w:eastAsia="Times New Roman" w:hAnsi="Times New Roman" w:cs="Times New Roman"/>
          <w:i/>
          <w:iCs/>
          <w:color w:val="000000"/>
        </w:rPr>
        <w:t>na</w:t>
      </w:r>
      <w:proofErr w:type="spellEnd"/>
      <w:r w:rsidRPr="0045688B">
        <w:rPr>
          <w:rFonts w:ascii="Times New Roman" w:eastAsia="Times New Roman" w:hAnsi="Times New Roman" w:cs="Times New Roman"/>
          <w:i/>
          <w:iCs/>
          <w:color w:val="000000"/>
        </w:rPr>
        <w:t xml:space="preserve"> mama </w:t>
      </w:r>
      <w:proofErr w:type="spellStart"/>
      <w:r w:rsidRPr="0045688B">
        <w:rPr>
          <w:rFonts w:ascii="Times New Roman" w:eastAsia="Times New Roman" w:hAnsi="Times New Roman" w:cs="Times New Roman"/>
          <w:i/>
          <w:iCs/>
          <w:color w:val="000000"/>
        </w:rPr>
        <w:t>yangu</w:t>
      </w:r>
      <w:proofErr w:type="spellEnd"/>
      <w:r w:rsidRPr="0045688B">
        <w:rPr>
          <w:rFonts w:ascii="Times New Roman" w:eastAsia="Times New Roman" w:hAnsi="Times New Roman" w:cs="Times New Roman"/>
          <w:color w:val="000000"/>
        </w:rPr>
        <w:t>.). </w:t>
      </w:r>
    </w:p>
    <w:p w14:paraId="553B4239" w14:textId="77777777" w:rsidR="00D54417" w:rsidRPr="0045688B" w:rsidRDefault="00D54417" w:rsidP="00D54417">
      <w:pPr>
        <w:numPr>
          <w:ilvl w:val="0"/>
          <w:numId w:val="10"/>
        </w:numPr>
        <w:spacing w:before="280" w:line="240" w:lineRule="auto"/>
        <w:textAlignment w:val="baseline"/>
        <w:rPr>
          <w:rFonts w:ascii="Times New Roman" w:eastAsia="Times New Roman" w:hAnsi="Times New Roman" w:cs="Times New Roman"/>
          <w:color w:val="000000"/>
        </w:rPr>
      </w:pPr>
      <w:r w:rsidRPr="0045688B">
        <w:rPr>
          <w:rFonts w:ascii="Times New Roman" w:eastAsia="Times New Roman" w:hAnsi="Times New Roman" w:cs="Times New Roman"/>
          <w:b/>
          <w:bCs/>
          <w:color w:val="000000"/>
        </w:rPr>
        <w:t>HAND IN:</w:t>
      </w:r>
      <w:r w:rsidRPr="0045688B">
        <w:rPr>
          <w:rFonts w:ascii="Times New Roman" w:eastAsia="Times New Roman" w:hAnsi="Times New Roman" w:cs="Times New Roman"/>
          <w:color w:val="000000"/>
        </w:rPr>
        <w:t xml:space="preserve"> Answers to </w:t>
      </w:r>
      <w:proofErr w:type="spellStart"/>
      <w:r w:rsidRPr="0045688B">
        <w:rPr>
          <w:rFonts w:ascii="Times New Roman" w:eastAsia="Times New Roman" w:hAnsi="Times New Roman" w:cs="Times New Roman"/>
          <w:color w:val="000000"/>
        </w:rPr>
        <w:t>Hinnebusch</w:t>
      </w:r>
      <w:proofErr w:type="spellEnd"/>
      <w:r w:rsidRPr="0045688B">
        <w:rPr>
          <w:rFonts w:ascii="Times New Roman" w:eastAsia="Times New Roman" w:hAnsi="Times New Roman" w:cs="Times New Roman"/>
          <w:color w:val="000000"/>
        </w:rPr>
        <w:t xml:space="preserve">, Lesson 16, </w:t>
      </w:r>
      <w:proofErr w:type="spellStart"/>
      <w:r w:rsidRPr="0045688B">
        <w:rPr>
          <w:rFonts w:ascii="Times New Roman" w:eastAsia="Times New Roman" w:hAnsi="Times New Roman" w:cs="Times New Roman"/>
          <w:i/>
          <w:iCs/>
          <w:color w:val="000000"/>
        </w:rPr>
        <w:t>Zoezi</w:t>
      </w:r>
      <w:proofErr w:type="spellEnd"/>
      <w:r w:rsidRPr="0045688B">
        <w:rPr>
          <w:rFonts w:ascii="Times New Roman" w:eastAsia="Times New Roman" w:hAnsi="Times New Roman" w:cs="Times New Roman"/>
          <w:i/>
          <w:iCs/>
          <w:color w:val="000000"/>
        </w:rPr>
        <w:t xml:space="preserve"> la </w:t>
      </w:r>
      <w:proofErr w:type="spellStart"/>
      <w:r w:rsidRPr="0045688B">
        <w:rPr>
          <w:rFonts w:ascii="Times New Roman" w:eastAsia="Times New Roman" w:hAnsi="Times New Roman" w:cs="Times New Roman"/>
          <w:i/>
          <w:iCs/>
          <w:color w:val="000000"/>
        </w:rPr>
        <w:t>Nyumbani</w:t>
      </w:r>
      <w:proofErr w:type="spellEnd"/>
      <w:r w:rsidRPr="0045688B">
        <w:rPr>
          <w:rFonts w:ascii="Times New Roman" w:eastAsia="Times New Roman" w:hAnsi="Times New Roman" w:cs="Times New Roman"/>
          <w:color w:val="000000"/>
        </w:rPr>
        <w:t>, pp. 111-112.</w:t>
      </w:r>
    </w:p>
    <w:p w14:paraId="5D686942" w14:textId="77777777" w:rsidR="00D54417" w:rsidRPr="0045688B" w:rsidRDefault="00D54417" w:rsidP="00D54417">
      <w:pPr>
        <w:numPr>
          <w:ilvl w:val="0"/>
          <w:numId w:val="10"/>
        </w:numPr>
        <w:spacing w:line="240" w:lineRule="auto"/>
        <w:textAlignment w:val="baseline"/>
        <w:rPr>
          <w:rFonts w:ascii="Times New Roman" w:eastAsia="Times New Roman" w:hAnsi="Times New Roman" w:cs="Times New Roman"/>
          <w:color w:val="000000"/>
        </w:rPr>
      </w:pPr>
      <w:r w:rsidRPr="0045688B">
        <w:rPr>
          <w:rFonts w:ascii="Times New Roman" w:eastAsia="Times New Roman" w:hAnsi="Times New Roman" w:cs="Times New Roman"/>
          <w:b/>
          <w:bCs/>
          <w:color w:val="000000"/>
        </w:rPr>
        <w:lastRenderedPageBreak/>
        <w:t>HAND IN</w:t>
      </w:r>
      <w:r w:rsidRPr="0045688B">
        <w:rPr>
          <w:rFonts w:ascii="Times New Roman" w:eastAsia="Times New Roman" w:hAnsi="Times New Roman" w:cs="Times New Roman"/>
          <w:color w:val="000000"/>
        </w:rPr>
        <w:t xml:space="preserve">: Answers to </w:t>
      </w:r>
      <w:proofErr w:type="spellStart"/>
      <w:r w:rsidRPr="0045688B">
        <w:rPr>
          <w:rFonts w:ascii="Times New Roman" w:eastAsia="Times New Roman" w:hAnsi="Times New Roman" w:cs="Times New Roman"/>
          <w:color w:val="000000"/>
        </w:rPr>
        <w:t>Hinnebusch</w:t>
      </w:r>
      <w:proofErr w:type="spellEnd"/>
      <w:r w:rsidRPr="0045688B">
        <w:rPr>
          <w:rFonts w:ascii="Times New Roman" w:eastAsia="Times New Roman" w:hAnsi="Times New Roman" w:cs="Times New Roman"/>
          <w:color w:val="000000"/>
        </w:rPr>
        <w:t xml:space="preserve">, Lesson 16, </w:t>
      </w:r>
      <w:proofErr w:type="spellStart"/>
      <w:r w:rsidRPr="0045688B">
        <w:rPr>
          <w:rFonts w:ascii="Times New Roman" w:eastAsia="Times New Roman" w:hAnsi="Times New Roman" w:cs="Times New Roman"/>
          <w:i/>
          <w:iCs/>
          <w:color w:val="000000"/>
        </w:rPr>
        <w:t>Zoezi</w:t>
      </w:r>
      <w:proofErr w:type="spellEnd"/>
      <w:r w:rsidRPr="0045688B">
        <w:rPr>
          <w:rFonts w:ascii="Times New Roman" w:eastAsia="Times New Roman" w:hAnsi="Times New Roman" w:cs="Times New Roman"/>
          <w:i/>
          <w:iCs/>
          <w:color w:val="000000"/>
        </w:rPr>
        <w:t xml:space="preserve"> La </w:t>
      </w:r>
      <w:proofErr w:type="spellStart"/>
      <w:r w:rsidRPr="0045688B">
        <w:rPr>
          <w:rFonts w:ascii="Times New Roman" w:eastAsia="Times New Roman" w:hAnsi="Times New Roman" w:cs="Times New Roman"/>
          <w:i/>
          <w:iCs/>
          <w:color w:val="000000"/>
        </w:rPr>
        <w:t>Kusoma</w:t>
      </w:r>
      <w:proofErr w:type="spellEnd"/>
      <w:r w:rsidRPr="0045688B">
        <w:rPr>
          <w:rFonts w:ascii="Times New Roman" w:eastAsia="Times New Roman" w:hAnsi="Times New Roman" w:cs="Times New Roman"/>
          <w:color w:val="000000"/>
        </w:rPr>
        <w:t xml:space="preserve">, pg. 107-108. Read the passage and then complete the </w:t>
      </w:r>
      <w:proofErr w:type="spellStart"/>
      <w:r w:rsidRPr="0045688B">
        <w:rPr>
          <w:rFonts w:ascii="Times New Roman" w:eastAsia="Times New Roman" w:hAnsi="Times New Roman" w:cs="Times New Roman"/>
          <w:i/>
          <w:iCs/>
          <w:color w:val="000000"/>
        </w:rPr>
        <w:t>Maswali</w:t>
      </w:r>
      <w:proofErr w:type="spellEnd"/>
      <w:r w:rsidRPr="0045688B">
        <w:rPr>
          <w:rFonts w:ascii="Times New Roman" w:eastAsia="Times New Roman" w:hAnsi="Times New Roman" w:cs="Times New Roman"/>
          <w:color w:val="000000"/>
        </w:rPr>
        <w:t xml:space="preserve"> section that follows the reading.</w:t>
      </w:r>
    </w:p>
    <w:p w14:paraId="099B000B" w14:textId="15C20D8B" w:rsidR="00D54417" w:rsidRPr="0045688B" w:rsidRDefault="00D54417" w:rsidP="00D54417">
      <w:pPr>
        <w:numPr>
          <w:ilvl w:val="0"/>
          <w:numId w:val="10"/>
        </w:numPr>
        <w:spacing w:line="240" w:lineRule="auto"/>
        <w:textAlignment w:val="baseline"/>
        <w:rPr>
          <w:rFonts w:ascii="Times New Roman" w:eastAsia="Times New Roman" w:hAnsi="Times New Roman" w:cs="Times New Roman"/>
          <w:color w:val="000000"/>
        </w:rPr>
      </w:pPr>
      <w:r w:rsidRPr="0045688B">
        <w:rPr>
          <w:rFonts w:ascii="Times New Roman" w:eastAsia="Times New Roman" w:hAnsi="Times New Roman" w:cs="Times New Roman"/>
          <w:b/>
          <w:bCs/>
          <w:color w:val="000000"/>
        </w:rPr>
        <w:t>HAND IN:</w:t>
      </w:r>
      <w:r w:rsidRPr="0045688B">
        <w:rPr>
          <w:rFonts w:ascii="Times New Roman" w:eastAsia="Times New Roman" w:hAnsi="Times New Roman" w:cs="Times New Roman"/>
          <w:color w:val="000000"/>
        </w:rPr>
        <w:t xml:space="preserve"> Write </w:t>
      </w:r>
      <w:r w:rsidR="00580A8E">
        <w:rPr>
          <w:rFonts w:ascii="Times New Roman" w:eastAsia="Times New Roman" w:hAnsi="Times New Roman" w:cs="Times New Roman"/>
          <w:color w:val="000000"/>
        </w:rPr>
        <w:t>an</w:t>
      </w:r>
      <w:bookmarkStart w:id="0" w:name="_GoBack"/>
      <w:bookmarkEnd w:id="0"/>
      <w:r w:rsidRPr="0045688B">
        <w:rPr>
          <w:rFonts w:ascii="Times New Roman" w:eastAsia="Times New Roman" w:hAnsi="Times New Roman" w:cs="Times New Roman"/>
          <w:color w:val="000000"/>
        </w:rPr>
        <w:t xml:space="preserve"> essay about food in any part of the world (besides East Africa because that was done in this Lesson). Discuss the types of food people eat, why they eat that particular food, and how the culture developed around this type of food. Refer to the </w:t>
      </w:r>
      <w:proofErr w:type="spellStart"/>
      <w:r w:rsidRPr="0045688B">
        <w:rPr>
          <w:rFonts w:ascii="Times New Roman" w:eastAsia="Times New Roman" w:hAnsi="Times New Roman" w:cs="Times New Roman"/>
          <w:i/>
          <w:iCs/>
          <w:color w:val="000000"/>
        </w:rPr>
        <w:t>Zoezi</w:t>
      </w:r>
      <w:proofErr w:type="spellEnd"/>
      <w:r w:rsidRPr="0045688B">
        <w:rPr>
          <w:rFonts w:ascii="Times New Roman" w:eastAsia="Times New Roman" w:hAnsi="Times New Roman" w:cs="Times New Roman"/>
          <w:i/>
          <w:iCs/>
          <w:color w:val="000000"/>
        </w:rPr>
        <w:t xml:space="preserve"> La </w:t>
      </w:r>
      <w:proofErr w:type="spellStart"/>
      <w:r w:rsidRPr="0045688B">
        <w:rPr>
          <w:rFonts w:ascii="Times New Roman" w:eastAsia="Times New Roman" w:hAnsi="Times New Roman" w:cs="Times New Roman"/>
          <w:i/>
          <w:iCs/>
          <w:color w:val="000000"/>
        </w:rPr>
        <w:t>Kusoma</w:t>
      </w:r>
      <w:proofErr w:type="spellEnd"/>
      <w:r w:rsidRPr="0045688B">
        <w:rPr>
          <w:rFonts w:ascii="Times New Roman" w:eastAsia="Times New Roman" w:hAnsi="Times New Roman" w:cs="Times New Roman"/>
          <w:color w:val="000000"/>
        </w:rPr>
        <w:t>, pg. 107, if you are unsure as to how to structure your essay. Make sure that you implement the various grammatical elements introduced in this section such as adjective and possessive concords, as well as the passive voice if possible. </w:t>
      </w:r>
      <w:r w:rsidR="00580A8E">
        <w:rPr>
          <w:rFonts w:ascii="Times New Roman" w:eastAsia="Times New Roman" w:hAnsi="Times New Roman" w:cs="Times New Roman"/>
          <w:color w:val="000000"/>
        </w:rPr>
        <w:t>Write at least 250-300 words. Feel free to type if it takes too long to write by hand.</w:t>
      </w:r>
    </w:p>
    <w:p w14:paraId="1A5D4B2A" w14:textId="77777777" w:rsidR="00D54417" w:rsidRPr="009425C9" w:rsidRDefault="00D54417" w:rsidP="009425C9">
      <w:pPr>
        <w:pStyle w:val="Heading2"/>
      </w:pPr>
      <w:r w:rsidRPr="009425C9">
        <w:t>Practical Knowledge</w:t>
      </w:r>
    </w:p>
    <w:p w14:paraId="08194155" w14:textId="77777777" w:rsidR="00D54417" w:rsidRPr="009425C9" w:rsidRDefault="00D54417" w:rsidP="00D54417">
      <w:pPr>
        <w:numPr>
          <w:ilvl w:val="0"/>
          <w:numId w:val="11"/>
        </w:numPr>
        <w:spacing w:after="300" w:line="240" w:lineRule="auto"/>
        <w:textAlignment w:val="baseline"/>
        <w:rPr>
          <w:rFonts w:ascii="Times New Roman" w:eastAsia="Times New Roman" w:hAnsi="Times New Roman" w:cs="Times New Roman"/>
          <w:color w:val="000000"/>
        </w:rPr>
      </w:pPr>
      <w:r w:rsidRPr="009425C9">
        <w:rPr>
          <w:rFonts w:ascii="Times New Roman" w:eastAsia="Times New Roman" w:hAnsi="Times New Roman" w:cs="Times New Roman"/>
          <w:color w:val="000000"/>
        </w:rPr>
        <w:t xml:space="preserve">Step 1: Review all of the materials for this Study Guide as shown above; especially </w:t>
      </w:r>
      <w:proofErr w:type="spellStart"/>
      <w:r w:rsidRPr="009425C9">
        <w:rPr>
          <w:rFonts w:ascii="Times New Roman" w:eastAsia="Times New Roman" w:hAnsi="Times New Roman" w:cs="Times New Roman"/>
          <w:color w:val="000000"/>
        </w:rPr>
        <w:t>Hinnebusch</w:t>
      </w:r>
      <w:proofErr w:type="spellEnd"/>
      <w:r w:rsidRPr="009425C9">
        <w:rPr>
          <w:rFonts w:ascii="Times New Roman" w:eastAsia="Times New Roman" w:hAnsi="Times New Roman" w:cs="Times New Roman"/>
          <w:color w:val="000000"/>
        </w:rPr>
        <w:t>, Lesson 16, pp. 105-114. Be sure to review and practice all of the vocabulary provided in Lesson 16, as well as vocabulary from previous lessons.</w:t>
      </w:r>
    </w:p>
    <w:p w14:paraId="4BEC20C3" w14:textId="77777777" w:rsidR="00D54417" w:rsidRPr="009425C9" w:rsidRDefault="00D54417" w:rsidP="00D54417">
      <w:pPr>
        <w:numPr>
          <w:ilvl w:val="0"/>
          <w:numId w:val="11"/>
        </w:numPr>
        <w:spacing w:after="300" w:line="240" w:lineRule="auto"/>
        <w:textAlignment w:val="baseline"/>
        <w:rPr>
          <w:rFonts w:ascii="Times New Roman" w:eastAsia="Times New Roman" w:hAnsi="Times New Roman" w:cs="Times New Roman"/>
          <w:color w:val="000000"/>
        </w:rPr>
      </w:pPr>
      <w:r w:rsidRPr="009425C9">
        <w:rPr>
          <w:rFonts w:ascii="Times New Roman" w:eastAsia="Times New Roman" w:hAnsi="Times New Roman" w:cs="Times New Roman"/>
          <w:color w:val="000000"/>
          <w:sz w:val="24"/>
          <w:szCs w:val="24"/>
        </w:rPr>
        <w:t xml:space="preserve">Step 2: </w:t>
      </w:r>
      <w:r w:rsidRPr="009425C9">
        <w:rPr>
          <w:rFonts w:ascii="Times New Roman" w:eastAsia="Times New Roman" w:hAnsi="Times New Roman" w:cs="Times New Roman"/>
          <w:color w:val="000000"/>
        </w:rPr>
        <w:t xml:space="preserve">Listen to the audio selections provided for this section on the </w:t>
      </w:r>
      <w:proofErr w:type="spellStart"/>
      <w:r w:rsidRPr="009425C9">
        <w:rPr>
          <w:rFonts w:ascii="Times New Roman" w:eastAsia="Times New Roman" w:hAnsi="Times New Roman" w:cs="Times New Roman"/>
          <w:color w:val="000000"/>
        </w:rPr>
        <w:t>Hinnebusch</w:t>
      </w:r>
      <w:proofErr w:type="spellEnd"/>
      <w:r w:rsidRPr="009425C9">
        <w:rPr>
          <w:rFonts w:ascii="Times New Roman" w:eastAsia="Times New Roman" w:hAnsi="Times New Roman" w:cs="Times New Roman"/>
          <w:color w:val="000000"/>
        </w:rPr>
        <w:t xml:space="preserve"> audio website. </w:t>
      </w:r>
      <w:r w:rsidRPr="009425C9">
        <w:rPr>
          <w:rFonts w:ascii="Times New Roman" w:eastAsia="Times New Roman" w:hAnsi="Times New Roman" w:cs="Times New Roman"/>
          <w:color w:val="000000"/>
          <w:sz w:val="24"/>
          <w:szCs w:val="24"/>
        </w:rPr>
        <w:t>Make sure that as you listen to the selections, you repeat each phrase to yourself until you can say it fluently and with proper pronunciation.</w:t>
      </w:r>
    </w:p>
    <w:p w14:paraId="3CB1AC3C" w14:textId="77777777" w:rsidR="00D54417" w:rsidRPr="009425C9" w:rsidRDefault="00D54417" w:rsidP="00D54417">
      <w:pPr>
        <w:numPr>
          <w:ilvl w:val="0"/>
          <w:numId w:val="11"/>
        </w:numPr>
        <w:spacing w:after="300" w:line="240" w:lineRule="auto"/>
        <w:textAlignment w:val="baseline"/>
        <w:rPr>
          <w:rFonts w:ascii="Times New Roman" w:eastAsia="Times New Roman" w:hAnsi="Times New Roman" w:cs="Times New Roman"/>
          <w:color w:val="000000"/>
        </w:rPr>
      </w:pPr>
      <w:r w:rsidRPr="009425C9">
        <w:rPr>
          <w:rFonts w:ascii="Times New Roman" w:eastAsia="Times New Roman" w:hAnsi="Times New Roman" w:cs="Times New Roman"/>
          <w:color w:val="000000"/>
          <w:sz w:val="24"/>
          <w:szCs w:val="24"/>
        </w:rPr>
        <w:t xml:space="preserve">Step 3: Practice asking and responding to different questions about the possession of different objects as you saw in the </w:t>
      </w:r>
      <w:proofErr w:type="spellStart"/>
      <w:r w:rsidRPr="009425C9">
        <w:rPr>
          <w:rFonts w:ascii="Times New Roman" w:eastAsia="Times New Roman" w:hAnsi="Times New Roman" w:cs="Times New Roman"/>
          <w:i/>
          <w:iCs/>
          <w:color w:val="000000"/>
          <w:sz w:val="24"/>
          <w:szCs w:val="24"/>
        </w:rPr>
        <w:t>Mazoezi</w:t>
      </w:r>
      <w:proofErr w:type="spellEnd"/>
      <w:r w:rsidRPr="009425C9">
        <w:rPr>
          <w:rFonts w:ascii="Times New Roman" w:eastAsia="Times New Roman" w:hAnsi="Times New Roman" w:cs="Times New Roman"/>
          <w:color w:val="000000"/>
          <w:sz w:val="24"/>
          <w:szCs w:val="24"/>
        </w:rPr>
        <w:t xml:space="preserve"> section. </w:t>
      </w:r>
    </w:p>
    <w:p w14:paraId="07295A02" w14:textId="77777777" w:rsidR="00D54417" w:rsidRPr="009425C9" w:rsidRDefault="00D54417" w:rsidP="00D54417">
      <w:pPr>
        <w:numPr>
          <w:ilvl w:val="0"/>
          <w:numId w:val="11"/>
        </w:numPr>
        <w:spacing w:after="300" w:line="240" w:lineRule="auto"/>
        <w:textAlignment w:val="baseline"/>
        <w:rPr>
          <w:rFonts w:ascii="Times New Roman" w:eastAsia="Times New Roman" w:hAnsi="Times New Roman" w:cs="Times New Roman"/>
          <w:color w:val="000000"/>
        </w:rPr>
      </w:pPr>
      <w:r w:rsidRPr="009425C9">
        <w:rPr>
          <w:rFonts w:ascii="Times New Roman" w:eastAsia="Times New Roman" w:hAnsi="Times New Roman" w:cs="Times New Roman"/>
          <w:color w:val="000000"/>
          <w:sz w:val="24"/>
          <w:szCs w:val="24"/>
        </w:rPr>
        <w:t>Step 4: Practice changing sentences in the active voice into the passive voice and vice versa until you feel comfortable with the changes in the construction of these two forms. </w:t>
      </w:r>
    </w:p>
    <w:p w14:paraId="586EBAE5" w14:textId="77777777" w:rsidR="00D54417" w:rsidRPr="009425C9" w:rsidRDefault="00D54417" w:rsidP="0082368F">
      <w:pPr>
        <w:pStyle w:val="Heading1"/>
        <w:spacing w:after="240"/>
        <w:rPr>
          <w:rFonts w:ascii="Times New Roman" w:eastAsia="Times New Roman" w:hAnsi="Times New Roman" w:cs="Times New Roman"/>
          <w:sz w:val="36"/>
          <w:szCs w:val="36"/>
        </w:rPr>
      </w:pPr>
      <w:r w:rsidRPr="009425C9">
        <w:rPr>
          <w:rFonts w:ascii="Times New Roman" w:eastAsia="Times New Roman" w:hAnsi="Times New Roman" w:cs="Times New Roman"/>
        </w:rPr>
        <w:t>CONVERSATION SESSION PREPARATION</w:t>
      </w:r>
    </w:p>
    <w:p w14:paraId="2B04B790" w14:textId="77777777" w:rsidR="00D54417" w:rsidRPr="009425C9" w:rsidRDefault="00D54417" w:rsidP="00D54417">
      <w:pPr>
        <w:numPr>
          <w:ilvl w:val="0"/>
          <w:numId w:val="12"/>
        </w:numPr>
        <w:spacing w:after="300" w:line="240" w:lineRule="auto"/>
        <w:textAlignment w:val="baseline"/>
        <w:rPr>
          <w:rFonts w:ascii="Times New Roman" w:eastAsia="Times New Roman" w:hAnsi="Times New Roman" w:cs="Times New Roman"/>
          <w:color w:val="000000"/>
        </w:rPr>
      </w:pPr>
      <w:r w:rsidRPr="009425C9">
        <w:rPr>
          <w:rFonts w:ascii="Times New Roman" w:eastAsia="Times New Roman" w:hAnsi="Times New Roman" w:cs="Times New Roman"/>
          <w:color w:val="000000"/>
        </w:rPr>
        <w:t>Be prepared to use the vocabulary from this section in conversation with your partner and classmates. Make sure that you can use this vocabulary in a variety of contexts and with different grammatical constructions, especially with those discussed in this section.</w:t>
      </w:r>
    </w:p>
    <w:p w14:paraId="6F02D704" w14:textId="77777777" w:rsidR="00D54417" w:rsidRPr="009425C9" w:rsidRDefault="00D54417" w:rsidP="00D54417">
      <w:pPr>
        <w:numPr>
          <w:ilvl w:val="0"/>
          <w:numId w:val="12"/>
        </w:numPr>
        <w:spacing w:after="300" w:line="240" w:lineRule="auto"/>
        <w:textAlignment w:val="baseline"/>
        <w:rPr>
          <w:rFonts w:ascii="Times New Roman" w:eastAsia="Times New Roman" w:hAnsi="Times New Roman" w:cs="Times New Roman"/>
          <w:color w:val="000000"/>
        </w:rPr>
      </w:pPr>
      <w:r w:rsidRPr="009425C9">
        <w:rPr>
          <w:rFonts w:ascii="Times New Roman" w:eastAsia="Times New Roman" w:hAnsi="Times New Roman" w:cs="Times New Roman"/>
          <w:color w:val="000000"/>
        </w:rPr>
        <w:t>Be prepared to ask and respond to different questions regarding the possession of objects using a variety of nouns, possessives, and adjectives. Make sure you understand how to apply appropriate Noun Class agreement to these questions and responses. </w:t>
      </w:r>
    </w:p>
    <w:p w14:paraId="5AFFAE23" w14:textId="77777777" w:rsidR="00D54417" w:rsidRPr="009425C9" w:rsidRDefault="00D54417" w:rsidP="00D54417">
      <w:pPr>
        <w:numPr>
          <w:ilvl w:val="0"/>
          <w:numId w:val="12"/>
        </w:numPr>
        <w:spacing w:after="280" w:line="240" w:lineRule="auto"/>
        <w:textAlignment w:val="baseline"/>
        <w:rPr>
          <w:rFonts w:ascii="Times New Roman" w:eastAsia="Times New Roman" w:hAnsi="Times New Roman" w:cs="Times New Roman"/>
          <w:color w:val="000000"/>
          <w:sz w:val="20"/>
          <w:szCs w:val="20"/>
        </w:rPr>
      </w:pPr>
      <w:r w:rsidRPr="009425C9">
        <w:rPr>
          <w:rFonts w:ascii="Times New Roman" w:eastAsia="Times New Roman" w:hAnsi="Times New Roman" w:cs="Times New Roman"/>
          <w:color w:val="000000"/>
        </w:rPr>
        <w:t>Be able to make</w:t>
      </w:r>
      <w:r w:rsidRPr="009425C9">
        <w:rPr>
          <w:rFonts w:ascii="Times New Roman" w:eastAsia="Times New Roman" w:hAnsi="Times New Roman" w:cs="Times New Roman"/>
          <w:color w:val="000000"/>
          <w:sz w:val="24"/>
          <w:szCs w:val="24"/>
        </w:rPr>
        <w:t xml:space="preserve"> sentences in the passive voice, and understand how to change passive sentences into active sentences as well. </w:t>
      </w:r>
    </w:p>
    <w:p w14:paraId="1DC84DF5" w14:textId="77777777" w:rsidR="00D54417" w:rsidRPr="009425C9" w:rsidRDefault="00D54417" w:rsidP="009425C9">
      <w:pPr>
        <w:pStyle w:val="Heading1"/>
        <w:rPr>
          <w:rFonts w:ascii="Times New Roman" w:eastAsia="Times New Roman" w:hAnsi="Times New Roman" w:cs="Times New Roman"/>
          <w:sz w:val="36"/>
          <w:szCs w:val="36"/>
        </w:rPr>
      </w:pPr>
      <w:r w:rsidRPr="009425C9">
        <w:rPr>
          <w:rFonts w:ascii="Times New Roman" w:eastAsia="Times New Roman" w:hAnsi="Times New Roman" w:cs="Times New Roman"/>
        </w:rPr>
        <w:t>HOMEWORK FOR TUTORIAL</w:t>
      </w:r>
    </w:p>
    <w:p w14:paraId="2863704B" w14:textId="77777777" w:rsidR="00D54417" w:rsidRPr="0045688B" w:rsidRDefault="00D54417" w:rsidP="00D54417">
      <w:pPr>
        <w:numPr>
          <w:ilvl w:val="0"/>
          <w:numId w:val="13"/>
        </w:numPr>
        <w:spacing w:before="280" w:line="240" w:lineRule="auto"/>
        <w:textAlignment w:val="baseline"/>
        <w:rPr>
          <w:rFonts w:ascii="Times New Roman" w:eastAsia="Times New Roman" w:hAnsi="Times New Roman" w:cs="Times New Roman"/>
          <w:color w:val="000000"/>
        </w:rPr>
      </w:pPr>
      <w:r w:rsidRPr="0045688B">
        <w:rPr>
          <w:rFonts w:ascii="Times New Roman" w:eastAsia="Times New Roman" w:hAnsi="Times New Roman" w:cs="Times New Roman"/>
          <w:b/>
          <w:bCs/>
          <w:color w:val="000000"/>
        </w:rPr>
        <w:t>HAND IN:</w:t>
      </w:r>
      <w:r w:rsidRPr="0045688B">
        <w:rPr>
          <w:rFonts w:ascii="Times New Roman" w:eastAsia="Times New Roman" w:hAnsi="Times New Roman" w:cs="Times New Roman"/>
          <w:color w:val="000000"/>
        </w:rPr>
        <w:t xml:space="preserve"> </w:t>
      </w:r>
      <w:proofErr w:type="spellStart"/>
      <w:r w:rsidRPr="0045688B">
        <w:rPr>
          <w:rFonts w:ascii="Times New Roman" w:eastAsia="Times New Roman" w:hAnsi="Times New Roman" w:cs="Times New Roman"/>
          <w:color w:val="000000"/>
        </w:rPr>
        <w:t>Hinnebusch</w:t>
      </w:r>
      <w:proofErr w:type="spellEnd"/>
      <w:r w:rsidRPr="0045688B">
        <w:rPr>
          <w:rFonts w:ascii="Times New Roman" w:eastAsia="Times New Roman" w:hAnsi="Times New Roman" w:cs="Times New Roman"/>
          <w:color w:val="000000"/>
        </w:rPr>
        <w:t xml:space="preserve"> Lesson 16, </w:t>
      </w:r>
      <w:proofErr w:type="spellStart"/>
      <w:r w:rsidRPr="0045688B">
        <w:rPr>
          <w:rFonts w:ascii="Times New Roman" w:eastAsia="Times New Roman" w:hAnsi="Times New Roman" w:cs="Times New Roman"/>
          <w:i/>
          <w:iCs/>
          <w:color w:val="000000"/>
        </w:rPr>
        <w:t>Zoezi</w:t>
      </w:r>
      <w:proofErr w:type="spellEnd"/>
      <w:r w:rsidRPr="0045688B">
        <w:rPr>
          <w:rFonts w:ascii="Times New Roman" w:eastAsia="Times New Roman" w:hAnsi="Times New Roman" w:cs="Times New Roman"/>
          <w:i/>
          <w:iCs/>
          <w:color w:val="000000"/>
        </w:rPr>
        <w:t xml:space="preserve"> la </w:t>
      </w:r>
      <w:proofErr w:type="spellStart"/>
      <w:r w:rsidRPr="0045688B">
        <w:rPr>
          <w:rFonts w:ascii="Times New Roman" w:eastAsia="Times New Roman" w:hAnsi="Times New Roman" w:cs="Times New Roman"/>
          <w:i/>
          <w:iCs/>
          <w:color w:val="000000"/>
        </w:rPr>
        <w:t>Nyumbani</w:t>
      </w:r>
      <w:proofErr w:type="spellEnd"/>
      <w:r w:rsidRPr="0045688B">
        <w:rPr>
          <w:rFonts w:ascii="Times New Roman" w:eastAsia="Times New Roman" w:hAnsi="Times New Roman" w:cs="Times New Roman"/>
          <w:color w:val="000000"/>
        </w:rPr>
        <w:t>, pp. 111-112.</w:t>
      </w:r>
    </w:p>
    <w:p w14:paraId="09D7C13F" w14:textId="77777777" w:rsidR="00D54417" w:rsidRPr="0045688B" w:rsidRDefault="00D54417" w:rsidP="00D54417">
      <w:pPr>
        <w:numPr>
          <w:ilvl w:val="0"/>
          <w:numId w:val="13"/>
        </w:numPr>
        <w:spacing w:line="240" w:lineRule="auto"/>
        <w:textAlignment w:val="baseline"/>
        <w:rPr>
          <w:rFonts w:ascii="Times New Roman" w:eastAsia="Times New Roman" w:hAnsi="Times New Roman" w:cs="Times New Roman"/>
          <w:color w:val="000000"/>
        </w:rPr>
      </w:pPr>
      <w:r w:rsidRPr="0045688B">
        <w:rPr>
          <w:rFonts w:ascii="Times New Roman" w:eastAsia="Times New Roman" w:hAnsi="Times New Roman" w:cs="Times New Roman"/>
          <w:b/>
          <w:bCs/>
          <w:color w:val="000000"/>
        </w:rPr>
        <w:t>HAND IN</w:t>
      </w:r>
      <w:r w:rsidRPr="0045688B">
        <w:rPr>
          <w:rFonts w:ascii="Times New Roman" w:eastAsia="Times New Roman" w:hAnsi="Times New Roman" w:cs="Times New Roman"/>
          <w:color w:val="000000"/>
        </w:rPr>
        <w:t xml:space="preserve">: </w:t>
      </w:r>
      <w:proofErr w:type="spellStart"/>
      <w:r w:rsidRPr="0045688B">
        <w:rPr>
          <w:rFonts w:ascii="Times New Roman" w:eastAsia="Times New Roman" w:hAnsi="Times New Roman" w:cs="Times New Roman"/>
          <w:color w:val="000000"/>
        </w:rPr>
        <w:t>Hinnebusch</w:t>
      </w:r>
      <w:proofErr w:type="spellEnd"/>
      <w:r w:rsidRPr="0045688B">
        <w:rPr>
          <w:rFonts w:ascii="Times New Roman" w:eastAsia="Times New Roman" w:hAnsi="Times New Roman" w:cs="Times New Roman"/>
          <w:color w:val="000000"/>
        </w:rPr>
        <w:t xml:space="preserve">, Lesson 16, </w:t>
      </w:r>
      <w:proofErr w:type="spellStart"/>
      <w:r w:rsidRPr="0045688B">
        <w:rPr>
          <w:rFonts w:ascii="Times New Roman" w:eastAsia="Times New Roman" w:hAnsi="Times New Roman" w:cs="Times New Roman"/>
          <w:i/>
          <w:iCs/>
          <w:color w:val="000000"/>
        </w:rPr>
        <w:t>Zoezi</w:t>
      </w:r>
      <w:proofErr w:type="spellEnd"/>
      <w:r w:rsidRPr="0045688B">
        <w:rPr>
          <w:rFonts w:ascii="Times New Roman" w:eastAsia="Times New Roman" w:hAnsi="Times New Roman" w:cs="Times New Roman"/>
          <w:i/>
          <w:iCs/>
          <w:color w:val="000000"/>
        </w:rPr>
        <w:t xml:space="preserve"> La </w:t>
      </w:r>
      <w:proofErr w:type="spellStart"/>
      <w:r w:rsidRPr="0045688B">
        <w:rPr>
          <w:rFonts w:ascii="Times New Roman" w:eastAsia="Times New Roman" w:hAnsi="Times New Roman" w:cs="Times New Roman"/>
          <w:i/>
          <w:iCs/>
          <w:color w:val="000000"/>
        </w:rPr>
        <w:t>Kusoma</w:t>
      </w:r>
      <w:proofErr w:type="spellEnd"/>
      <w:r w:rsidRPr="0045688B">
        <w:rPr>
          <w:rFonts w:ascii="Times New Roman" w:eastAsia="Times New Roman" w:hAnsi="Times New Roman" w:cs="Times New Roman"/>
          <w:color w:val="000000"/>
        </w:rPr>
        <w:t xml:space="preserve">, pg. 107-108. Read the passage and then complete the </w:t>
      </w:r>
      <w:proofErr w:type="spellStart"/>
      <w:r w:rsidRPr="0045688B">
        <w:rPr>
          <w:rFonts w:ascii="Times New Roman" w:eastAsia="Times New Roman" w:hAnsi="Times New Roman" w:cs="Times New Roman"/>
          <w:i/>
          <w:iCs/>
          <w:color w:val="000000"/>
        </w:rPr>
        <w:t>Maswali</w:t>
      </w:r>
      <w:proofErr w:type="spellEnd"/>
      <w:r w:rsidRPr="0045688B">
        <w:rPr>
          <w:rFonts w:ascii="Times New Roman" w:eastAsia="Times New Roman" w:hAnsi="Times New Roman" w:cs="Times New Roman"/>
          <w:color w:val="000000"/>
        </w:rPr>
        <w:t xml:space="preserve"> section that follows the reading.</w:t>
      </w:r>
    </w:p>
    <w:p w14:paraId="351D32C1" w14:textId="6E9B9FB0" w:rsidR="00D54417" w:rsidRPr="0045688B" w:rsidRDefault="00D54417" w:rsidP="00D54417">
      <w:pPr>
        <w:numPr>
          <w:ilvl w:val="0"/>
          <w:numId w:val="13"/>
        </w:numPr>
        <w:spacing w:line="240" w:lineRule="auto"/>
        <w:textAlignment w:val="baseline"/>
        <w:rPr>
          <w:rFonts w:ascii="Times New Roman" w:eastAsia="Times New Roman" w:hAnsi="Times New Roman" w:cs="Times New Roman"/>
          <w:color w:val="000000"/>
        </w:rPr>
      </w:pPr>
      <w:r w:rsidRPr="0045688B">
        <w:rPr>
          <w:rFonts w:ascii="Times New Roman" w:eastAsia="Times New Roman" w:hAnsi="Times New Roman" w:cs="Times New Roman"/>
          <w:b/>
          <w:bCs/>
          <w:color w:val="000000"/>
        </w:rPr>
        <w:lastRenderedPageBreak/>
        <w:t>HAND IN:</w:t>
      </w:r>
      <w:r w:rsidRPr="0045688B">
        <w:rPr>
          <w:rFonts w:ascii="Times New Roman" w:eastAsia="Times New Roman" w:hAnsi="Times New Roman" w:cs="Times New Roman"/>
          <w:color w:val="000000"/>
        </w:rPr>
        <w:t xml:space="preserve"> Write </w:t>
      </w:r>
      <w:r w:rsidR="009B2D0E">
        <w:rPr>
          <w:rFonts w:ascii="Times New Roman" w:eastAsia="Times New Roman" w:hAnsi="Times New Roman" w:cs="Times New Roman"/>
          <w:color w:val="000000"/>
        </w:rPr>
        <w:t>an</w:t>
      </w:r>
      <w:r w:rsidRPr="0045688B">
        <w:rPr>
          <w:rFonts w:ascii="Times New Roman" w:eastAsia="Times New Roman" w:hAnsi="Times New Roman" w:cs="Times New Roman"/>
          <w:color w:val="000000"/>
        </w:rPr>
        <w:t xml:space="preserve"> essay about food in any part of the world (besides East Africa because that was done in this Lesson). Discuss the types of food people eat, why they eat that particular food, and how the culture developed around this type of food. Refer to </w:t>
      </w:r>
      <w:proofErr w:type="spellStart"/>
      <w:r w:rsidRPr="0045688B">
        <w:rPr>
          <w:rFonts w:ascii="Times New Roman" w:eastAsia="Times New Roman" w:hAnsi="Times New Roman" w:cs="Times New Roman"/>
          <w:i/>
          <w:iCs/>
          <w:color w:val="000000"/>
        </w:rPr>
        <w:t>Zoezi</w:t>
      </w:r>
      <w:proofErr w:type="spellEnd"/>
      <w:r w:rsidRPr="0045688B">
        <w:rPr>
          <w:rFonts w:ascii="Times New Roman" w:eastAsia="Times New Roman" w:hAnsi="Times New Roman" w:cs="Times New Roman"/>
          <w:i/>
          <w:iCs/>
          <w:color w:val="000000"/>
        </w:rPr>
        <w:t xml:space="preserve"> La </w:t>
      </w:r>
      <w:proofErr w:type="spellStart"/>
      <w:r w:rsidRPr="0045688B">
        <w:rPr>
          <w:rFonts w:ascii="Times New Roman" w:eastAsia="Times New Roman" w:hAnsi="Times New Roman" w:cs="Times New Roman"/>
          <w:i/>
          <w:iCs/>
          <w:color w:val="000000"/>
        </w:rPr>
        <w:t>Kusoma</w:t>
      </w:r>
      <w:proofErr w:type="spellEnd"/>
      <w:r w:rsidRPr="0045688B">
        <w:rPr>
          <w:rFonts w:ascii="Times New Roman" w:eastAsia="Times New Roman" w:hAnsi="Times New Roman" w:cs="Times New Roman"/>
          <w:color w:val="000000"/>
        </w:rPr>
        <w:t xml:space="preserve">, pg. 107, if you are unsure as to how to structure your essay. Make sure that you implement the various grammatical elements introduced in this section such as adjective and possessive concords, as well as the passive voice if possible. </w:t>
      </w:r>
      <w:r w:rsidR="009B2D0E">
        <w:rPr>
          <w:rFonts w:ascii="Times New Roman" w:eastAsia="Times New Roman" w:hAnsi="Times New Roman" w:cs="Times New Roman"/>
          <w:color w:val="000000"/>
        </w:rPr>
        <w:t>Write at least 250-300 words. Feel free to type if it takes too long to write by hand.</w:t>
      </w:r>
    </w:p>
    <w:p w14:paraId="10591D4A" w14:textId="77777777" w:rsidR="002F4F63" w:rsidRPr="009425C9" w:rsidRDefault="002F4F63">
      <w:pPr>
        <w:rPr>
          <w:rFonts w:ascii="Times New Roman" w:hAnsi="Times New Roman" w:cs="Times New Roman"/>
        </w:rPr>
      </w:pPr>
    </w:p>
    <w:sectPr w:rsidR="002F4F63" w:rsidRPr="00942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8C9"/>
    <w:multiLevelType w:val="multilevel"/>
    <w:tmpl w:val="592E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733F1"/>
    <w:multiLevelType w:val="multilevel"/>
    <w:tmpl w:val="E37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17101"/>
    <w:multiLevelType w:val="multilevel"/>
    <w:tmpl w:val="1ECC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B1FE5"/>
    <w:multiLevelType w:val="multilevel"/>
    <w:tmpl w:val="8AE4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01969"/>
    <w:multiLevelType w:val="multilevel"/>
    <w:tmpl w:val="24B0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7F0E6D"/>
    <w:multiLevelType w:val="multilevel"/>
    <w:tmpl w:val="35D20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DD4A5A"/>
    <w:multiLevelType w:val="multilevel"/>
    <w:tmpl w:val="5138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365813"/>
    <w:multiLevelType w:val="multilevel"/>
    <w:tmpl w:val="20DC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94964"/>
    <w:multiLevelType w:val="multilevel"/>
    <w:tmpl w:val="9B2C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96785B"/>
    <w:multiLevelType w:val="multilevel"/>
    <w:tmpl w:val="17D8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EA7B81"/>
    <w:multiLevelType w:val="multilevel"/>
    <w:tmpl w:val="B794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CC506F"/>
    <w:multiLevelType w:val="multilevel"/>
    <w:tmpl w:val="118E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lvlOverride w:ilvl="1">
      <w:lvl w:ilvl="1">
        <w:numFmt w:val="bullet"/>
        <w:lvlText w:val=""/>
        <w:lvlJc w:val="left"/>
        <w:pPr>
          <w:tabs>
            <w:tab w:val="num" w:pos="1440"/>
          </w:tabs>
          <w:ind w:left="1440" w:hanging="360"/>
        </w:pPr>
        <w:rPr>
          <w:rFonts w:ascii="Symbol" w:hAnsi="Symbol" w:hint="default"/>
          <w:sz w:val="20"/>
        </w:rPr>
      </w:lvl>
    </w:lvlOverride>
  </w:num>
  <w:num w:numId="3">
    <w:abstractNumId w:val="7"/>
  </w:num>
  <w:num w:numId="4">
    <w:abstractNumId w:val="3"/>
  </w:num>
  <w:num w:numId="5">
    <w:abstractNumId w:val="8"/>
  </w:num>
  <w:num w:numId="6">
    <w:abstractNumId w:val="1"/>
  </w:num>
  <w:num w:numId="7">
    <w:abstractNumId w:val="6"/>
  </w:num>
  <w:num w:numId="8">
    <w:abstractNumId w:val="10"/>
  </w:num>
  <w:num w:numId="9">
    <w:abstractNumId w:val="0"/>
  </w:num>
  <w:num w:numId="10">
    <w:abstractNumId w:val="4"/>
  </w:num>
  <w:num w:numId="11">
    <w:abstractNumId w:val="1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43"/>
    <w:rsid w:val="00060FFE"/>
    <w:rsid w:val="000A0E77"/>
    <w:rsid w:val="002F4F63"/>
    <w:rsid w:val="0045688B"/>
    <w:rsid w:val="00580A8E"/>
    <w:rsid w:val="0082368F"/>
    <w:rsid w:val="009425C9"/>
    <w:rsid w:val="009B2D0E"/>
    <w:rsid w:val="00C43C43"/>
    <w:rsid w:val="00D544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AC9C4"/>
  <w15:chartTrackingRefBased/>
  <w15:docId w15:val="{5E39807F-ED6C-4C81-A036-A7FE69C6D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25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425C9"/>
    <w:pPr>
      <w:spacing w:before="100" w:beforeAutospacing="1" w:after="100" w:afterAutospacing="1" w:line="240" w:lineRule="auto"/>
      <w:outlineLvl w:val="1"/>
    </w:pPr>
    <w:rPr>
      <w:rFonts w:ascii="Times New Roman" w:eastAsia="Times New Roman" w:hAnsi="Times New Roman" w:cs="Times New Roman"/>
      <w:b/>
      <w:bCs/>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25C9"/>
    <w:rPr>
      <w:rFonts w:ascii="Times New Roman" w:eastAsia="Times New Roman" w:hAnsi="Times New Roman" w:cs="Times New Roman"/>
      <w:b/>
      <w:bCs/>
      <w:sz w:val="32"/>
      <w:szCs w:val="36"/>
    </w:rPr>
  </w:style>
  <w:style w:type="paragraph" w:styleId="NormalWeb">
    <w:name w:val="Normal (Web)"/>
    <w:basedOn w:val="Normal"/>
    <w:uiPriority w:val="99"/>
    <w:semiHidden/>
    <w:unhideWhenUsed/>
    <w:rsid w:val="00D544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54417"/>
    <w:rPr>
      <w:color w:val="0000FF"/>
      <w:u w:val="single"/>
    </w:rPr>
  </w:style>
  <w:style w:type="paragraph" w:styleId="Title">
    <w:name w:val="Title"/>
    <w:basedOn w:val="Normal"/>
    <w:next w:val="Normal"/>
    <w:link w:val="TitleChar"/>
    <w:uiPriority w:val="10"/>
    <w:qFormat/>
    <w:rsid w:val="00060FFE"/>
    <w:pPr>
      <w:spacing w:after="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060FFE"/>
    <w:rPr>
      <w:rFonts w:asciiTheme="majorHAnsi" w:eastAsiaTheme="majorEastAsia" w:hAnsiTheme="majorHAnsi" w:cstheme="majorBidi"/>
      <w:spacing w:val="-10"/>
      <w:kern w:val="28"/>
      <w:sz w:val="48"/>
      <w:szCs w:val="56"/>
    </w:rPr>
  </w:style>
  <w:style w:type="paragraph" w:styleId="Subtitle">
    <w:name w:val="Subtitle"/>
    <w:basedOn w:val="Normal"/>
    <w:next w:val="Normal"/>
    <w:link w:val="SubtitleChar"/>
    <w:uiPriority w:val="11"/>
    <w:qFormat/>
    <w:rsid w:val="009425C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25C9"/>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9425C9"/>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45688B"/>
    <w:rPr>
      <w:sz w:val="16"/>
      <w:szCs w:val="16"/>
    </w:rPr>
  </w:style>
  <w:style w:type="paragraph" w:styleId="CommentText">
    <w:name w:val="annotation text"/>
    <w:basedOn w:val="Normal"/>
    <w:link w:val="CommentTextChar"/>
    <w:uiPriority w:val="99"/>
    <w:semiHidden/>
    <w:unhideWhenUsed/>
    <w:rsid w:val="0045688B"/>
    <w:pPr>
      <w:spacing w:line="240" w:lineRule="auto"/>
    </w:pPr>
    <w:rPr>
      <w:sz w:val="20"/>
      <w:szCs w:val="20"/>
    </w:rPr>
  </w:style>
  <w:style w:type="character" w:customStyle="1" w:styleId="CommentTextChar">
    <w:name w:val="Comment Text Char"/>
    <w:basedOn w:val="DefaultParagraphFont"/>
    <w:link w:val="CommentText"/>
    <w:uiPriority w:val="99"/>
    <w:semiHidden/>
    <w:rsid w:val="0045688B"/>
    <w:rPr>
      <w:sz w:val="20"/>
      <w:szCs w:val="20"/>
    </w:rPr>
  </w:style>
  <w:style w:type="paragraph" w:styleId="CommentSubject">
    <w:name w:val="annotation subject"/>
    <w:basedOn w:val="CommentText"/>
    <w:next w:val="CommentText"/>
    <w:link w:val="CommentSubjectChar"/>
    <w:uiPriority w:val="99"/>
    <w:semiHidden/>
    <w:unhideWhenUsed/>
    <w:rsid w:val="0045688B"/>
    <w:rPr>
      <w:b/>
      <w:bCs/>
    </w:rPr>
  </w:style>
  <w:style w:type="character" w:customStyle="1" w:styleId="CommentSubjectChar">
    <w:name w:val="Comment Subject Char"/>
    <w:basedOn w:val="CommentTextChar"/>
    <w:link w:val="CommentSubject"/>
    <w:uiPriority w:val="99"/>
    <w:semiHidden/>
    <w:rsid w:val="0045688B"/>
    <w:rPr>
      <w:b/>
      <w:bCs/>
      <w:sz w:val="20"/>
      <w:szCs w:val="20"/>
    </w:rPr>
  </w:style>
  <w:style w:type="paragraph" w:styleId="BalloonText">
    <w:name w:val="Balloon Text"/>
    <w:basedOn w:val="Normal"/>
    <w:link w:val="BalloonTextChar"/>
    <w:uiPriority w:val="99"/>
    <w:semiHidden/>
    <w:unhideWhenUsed/>
    <w:rsid w:val="00456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8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55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ngmedia.fivecolleges.edu/node/190291" TargetMode="External"/><Relationship Id="rId5" Type="http://schemas.openxmlformats.org/officeDocument/2006/relationships/hyperlink" Target="http://langmedia.fivecolleges.edu/swahil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1244</Words>
  <Characters>7093</Characters>
  <Application>Microsoft Office Word</Application>
  <DocSecurity>0</DocSecurity>
  <Lines>59</Lines>
  <Paragraphs>16</Paragraphs>
  <ScaleCrop>false</ScaleCrop>
  <Company>Amherst College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Carruth</dc:creator>
  <cp:keywords/>
  <dc:description/>
  <cp:lastModifiedBy>Karla Carruth</cp:lastModifiedBy>
  <cp:revision>9</cp:revision>
  <dcterms:created xsi:type="dcterms:W3CDTF">2022-07-26T19:35:00Z</dcterms:created>
  <dcterms:modified xsi:type="dcterms:W3CDTF">2022-07-29T15:43:00Z</dcterms:modified>
</cp:coreProperties>
</file>