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FA26" w14:textId="77777777" w:rsidR="00F92351" w:rsidRPr="00327853" w:rsidRDefault="00F92351" w:rsidP="001E699B">
      <w:pPr>
        <w:pStyle w:val="Title"/>
      </w:pPr>
      <w:r w:rsidRPr="00327853">
        <w:t>Five College Mentored Persian Study Guide 59</w:t>
      </w:r>
    </w:p>
    <w:p w14:paraId="164A3CFA" w14:textId="721AACC1" w:rsidR="00F92351" w:rsidRPr="00327853" w:rsidRDefault="00F92351" w:rsidP="001E699B">
      <w:pPr>
        <w:pStyle w:val="Subtitle"/>
      </w:pPr>
      <w:r w:rsidRPr="00327853">
        <w:t>Five College Center for World Languages</w:t>
      </w:r>
    </w:p>
    <w:p w14:paraId="04898C19" w14:textId="669973D4" w:rsidR="00F92351" w:rsidRPr="001E699B" w:rsidRDefault="00F92351" w:rsidP="001E699B">
      <w:pPr>
        <w:pStyle w:val="Subtitle"/>
      </w:pPr>
      <w:r w:rsidRPr="00327853">
        <w:t xml:space="preserve">Updated: </w:t>
      </w:r>
      <w:r w:rsidR="001E699B">
        <w:t>July 2021</w:t>
      </w:r>
    </w:p>
    <w:p w14:paraId="2BD05F6B" w14:textId="77777777" w:rsidR="008C7B2D" w:rsidRPr="00327853" w:rsidRDefault="008C7B2D" w:rsidP="001E699B">
      <w:pPr>
        <w:pStyle w:val="Heading1"/>
      </w:pPr>
      <w:r w:rsidRPr="00327853">
        <w:t xml:space="preserve">Study Goals </w:t>
      </w:r>
    </w:p>
    <w:p w14:paraId="73E95885" w14:textId="77777777" w:rsidR="008C7B2D" w:rsidRPr="00327853" w:rsidRDefault="008C7B2D" w:rsidP="00327853">
      <w:pPr>
        <w:numPr>
          <w:ilvl w:val="0"/>
          <w:numId w:val="1"/>
        </w:numPr>
        <w:spacing w:before="100" w:beforeAutospacing="1"/>
      </w:pPr>
      <w:r w:rsidRPr="00327853">
        <w:t>Memorization and active use of new vocabulary</w:t>
      </w:r>
    </w:p>
    <w:p w14:paraId="59F5DF8D" w14:textId="77777777" w:rsidR="008C7B2D" w:rsidRPr="00327853" w:rsidRDefault="008C7B2D" w:rsidP="00327853">
      <w:pPr>
        <w:numPr>
          <w:ilvl w:val="0"/>
          <w:numId w:val="1"/>
        </w:numPr>
        <w:spacing w:before="100" w:beforeAutospacing="1"/>
      </w:pPr>
      <w:r w:rsidRPr="00327853">
        <w:t xml:space="preserve">Ability to understand and discuss </w:t>
      </w:r>
      <w:r w:rsidR="00813AE7" w:rsidRPr="00327853">
        <w:t xml:space="preserve">the passage </w:t>
      </w:r>
      <w:r w:rsidR="00340E0B" w:rsidRPr="00327853">
        <w:t>‘</w:t>
      </w:r>
      <w:r w:rsidR="00AD2B40">
        <w:rPr>
          <w:i/>
          <w:iCs/>
        </w:rPr>
        <w:t>‘Tehran Weather</w:t>
      </w:r>
      <w:r w:rsidR="00D468DB" w:rsidRPr="00327853">
        <w:rPr>
          <w:rFonts w:hint="cs"/>
          <w:i/>
          <w:iCs/>
          <w:rtl/>
        </w:rPr>
        <w:t>5</w:t>
      </w:r>
      <w:r w:rsidR="00813AE7" w:rsidRPr="00327853">
        <w:rPr>
          <w:i/>
          <w:iCs/>
        </w:rPr>
        <w:t>9</w:t>
      </w:r>
      <w:r w:rsidR="00340E0B" w:rsidRPr="00327853">
        <w:rPr>
          <w:i/>
          <w:iCs/>
        </w:rPr>
        <w:t>’</w:t>
      </w:r>
      <w:r w:rsidR="00813AE7" w:rsidRPr="00327853">
        <w:t xml:space="preserve"> in Supplementary Materials.</w:t>
      </w:r>
    </w:p>
    <w:p w14:paraId="488DFA2A" w14:textId="77777777" w:rsidR="00340E0B" w:rsidRPr="00327853" w:rsidRDefault="00340E0B" w:rsidP="00327853">
      <w:pPr>
        <w:numPr>
          <w:ilvl w:val="0"/>
          <w:numId w:val="1"/>
        </w:numPr>
        <w:spacing w:before="100" w:beforeAutospacing="1"/>
      </w:pPr>
      <w:r w:rsidRPr="00327853">
        <w:t>Ability to understand and actively use the passive voice.</w:t>
      </w:r>
    </w:p>
    <w:p w14:paraId="19855520" w14:textId="43510CD3" w:rsidR="008C7B2D" w:rsidRPr="00327853" w:rsidRDefault="00340E0B" w:rsidP="001E699B">
      <w:pPr>
        <w:numPr>
          <w:ilvl w:val="0"/>
          <w:numId w:val="1"/>
        </w:numPr>
        <w:spacing w:before="100" w:beforeAutospacing="1"/>
      </w:pPr>
      <w:r w:rsidRPr="00327853">
        <w:t>Improve listening skills by focusing on verbs used in different time frames from a report related to the environment in Iran.</w:t>
      </w:r>
    </w:p>
    <w:p w14:paraId="2B1F675F" w14:textId="11EBA12D" w:rsidR="008C7B2D" w:rsidRDefault="008C7B2D" w:rsidP="001E699B">
      <w:pPr>
        <w:pStyle w:val="Heading1"/>
      </w:pPr>
      <w:r w:rsidRPr="00327853">
        <w:t>Materials</w:t>
      </w:r>
    </w:p>
    <w:p w14:paraId="1793089A" w14:textId="78BCCD57" w:rsidR="001E699B" w:rsidRPr="001E699B" w:rsidRDefault="001E699B" w:rsidP="001E699B">
      <w:pPr>
        <w:pStyle w:val="Heading2"/>
      </w:pPr>
      <w:r>
        <w:t>Textbooks</w:t>
      </w:r>
    </w:p>
    <w:p w14:paraId="6ECD6A92" w14:textId="2F7485A3" w:rsidR="00340E0B" w:rsidRPr="00327853" w:rsidRDefault="001E699B" w:rsidP="00327853">
      <w:pPr>
        <w:numPr>
          <w:ilvl w:val="0"/>
          <w:numId w:val="1"/>
        </w:numPr>
        <w:spacing w:before="100" w:beforeAutospacing="1"/>
        <w:rPr>
          <w:lang w:val="en"/>
        </w:rPr>
      </w:pPr>
      <w:r>
        <w:t xml:space="preserve">Supplementary Materials: </w:t>
      </w:r>
      <w:r w:rsidR="00AD2B40">
        <w:rPr>
          <w:i/>
          <w:iCs/>
        </w:rPr>
        <w:t>‘Tehran Weather</w:t>
      </w:r>
      <w:r w:rsidR="00B75D9E" w:rsidRPr="00327853">
        <w:rPr>
          <w:rFonts w:hint="cs"/>
          <w:i/>
          <w:iCs/>
          <w:rtl/>
        </w:rPr>
        <w:t>5</w:t>
      </w:r>
      <w:r w:rsidR="00340E0B" w:rsidRPr="00327853">
        <w:rPr>
          <w:i/>
          <w:iCs/>
        </w:rPr>
        <w:t>9</w:t>
      </w:r>
      <w:r w:rsidR="00340E0B" w:rsidRPr="00327853">
        <w:t>’.</w:t>
      </w:r>
    </w:p>
    <w:p w14:paraId="5E36CFED" w14:textId="0F357C3B" w:rsidR="00340E0B" w:rsidRPr="001E699B" w:rsidRDefault="00340E0B" w:rsidP="001E699B">
      <w:pPr>
        <w:numPr>
          <w:ilvl w:val="0"/>
          <w:numId w:val="1"/>
        </w:numPr>
        <w:spacing w:before="100" w:beforeAutospacing="1"/>
        <w:rPr>
          <w:lang w:val="en"/>
        </w:rPr>
      </w:pPr>
      <w:r w:rsidRPr="00327853">
        <w:rPr>
          <w:i/>
          <w:iCs/>
          <w:color w:val="000000"/>
          <w:lang w:val="en"/>
        </w:rPr>
        <w:t>Persian</w:t>
      </w:r>
      <w:r w:rsidR="00B75ED0">
        <w:rPr>
          <w:i/>
          <w:iCs/>
          <w:color w:val="000000"/>
          <w:lang w:val="en"/>
        </w:rPr>
        <w:t xml:space="preserve"> Grammar</w:t>
      </w:r>
      <w:r w:rsidRPr="00327853">
        <w:rPr>
          <w:color w:val="000000"/>
          <w:lang w:val="en"/>
        </w:rPr>
        <w:t xml:space="preserve"> [</w:t>
      </w:r>
      <w:r w:rsidRPr="00327853">
        <w:rPr>
          <w:i/>
          <w:iCs/>
          <w:color w:val="000000"/>
          <w:lang w:val="en"/>
        </w:rPr>
        <w:t>PG</w:t>
      </w:r>
      <w:r w:rsidRPr="00327853">
        <w:rPr>
          <w:color w:val="000000"/>
          <w:lang w:val="en"/>
        </w:rPr>
        <w:t xml:space="preserve">], section 30, </w:t>
      </w:r>
      <w:r w:rsidR="00AD2B40">
        <w:rPr>
          <w:color w:val="000000"/>
          <w:lang w:val="en"/>
        </w:rPr>
        <w:t>‘</w:t>
      </w:r>
      <w:r w:rsidRPr="00327853">
        <w:rPr>
          <w:color w:val="000000"/>
          <w:lang w:val="en"/>
        </w:rPr>
        <w:t>Passive Voice</w:t>
      </w:r>
      <w:r w:rsidR="00AD2B40">
        <w:rPr>
          <w:color w:val="000000"/>
          <w:lang w:val="en"/>
        </w:rPr>
        <w:t>’</w:t>
      </w:r>
      <w:r w:rsidRPr="00327853">
        <w:rPr>
          <w:color w:val="000000"/>
          <w:lang w:val="en"/>
        </w:rPr>
        <w:t>, pp 128-132.</w:t>
      </w:r>
    </w:p>
    <w:p w14:paraId="77D39475" w14:textId="77777777" w:rsidR="00DD5D47" w:rsidRDefault="00945399" w:rsidP="001E699B">
      <w:pPr>
        <w:pStyle w:val="Heading2"/>
      </w:pPr>
      <w:r w:rsidRPr="00327853">
        <w:t>Multimedia Material</w:t>
      </w:r>
    </w:p>
    <w:p w14:paraId="169BAF6A" w14:textId="4AAD825E" w:rsidR="001E699B" w:rsidRPr="001E699B" w:rsidRDefault="00DD5D47" w:rsidP="001E699B">
      <w:pPr>
        <w:numPr>
          <w:ilvl w:val="0"/>
          <w:numId w:val="4"/>
        </w:numPr>
        <w:spacing w:after="100" w:afterAutospacing="1"/>
      </w:pPr>
      <w:r>
        <w:t xml:space="preserve">GLOSS Lesson: </w:t>
      </w:r>
      <w:r w:rsidR="00340E0B" w:rsidRPr="00327853">
        <w:t>‘</w:t>
      </w:r>
      <w:r w:rsidR="00340E0B" w:rsidRPr="00327853">
        <w:rPr>
          <w:i/>
          <w:iCs/>
        </w:rPr>
        <w:t>Dust’</w:t>
      </w:r>
      <w:r>
        <w:rPr>
          <w:i/>
          <w:iCs/>
        </w:rPr>
        <w:t xml:space="preserve">, </w:t>
      </w:r>
      <w:r>
        <w:t xml:space="preserve">(Persian, Environment, Level 1+) </w:t>
      </w:r>
      <w:hyperlink r:id="rId5" w:history="1">
        <w:r w:rsidR="001E699B" w:rsidRPr="003314F5">
          <w:rPr>
            <w:rStyle w:val="Hyperlink"/>
          </w:rPr>
          <w:t>https://gloss.dliflc.edu/LessonViewer.aspx?lessonId=35215&amp;lessonName=pf_env412&amp;linkTypeId=0</w:t>
        </w:r>
      </w:hyperlink>
      <w:r w:rsidR="001E699B">
        <w:t xml:space="preserve"> </w:t>
      </w:r>
    </w:p>
    <w:p w14:paraId="476029B0" w14:textId="119B1A41" w:rsidR="008C7B2D" w:rsidRPr="00327853" w:rsidRDefault="008C7B2D" w:rsidP="001E699B">
      <w:pPr>
        <w:pStyle w:val="Heading1"/>
      </w:pPr>
      <w:r w:rsidRPr="00327853">
        <w:t xml:space="preserve">Getting Started </w:t>
      </w:r>
    </w:p>
    <w:p w14:paraId="4F2C26DE" w14:textId="77777777" w:rsidR="008C7B2D" w:rsidRPr="00327853" w:rsidRDefault="00EE6F5D" w:rsidP="00327853">
      <w:pPr>
        <w:numPr>
          <w:ilvl w:val="0"/>
          <w:numId w:val="1"/>
        </w:numPr>
        <w:spacing w:before="100" w:beforeAutospacing="1"/>
      </w:pPr>
      <w:r w:rsidRPr="00327853">
        <w:t>Read carefully</w:t>
      </w:r>
      <w:r w:rsidR="00B75D9E" w:rsidRPr="00327853">
        <w:t xml:space="preserve"> the passage, </w:t>
      </w:r>
      <w:r w:rsidR="00AD2B40">
        <w:rPr>
          <w:i/>
          <w:iCs/>
        </w:rPr>
        <w:t>‘Tehran Weather</w:t>
      </w:r>
      <w:r w:rsidR="00DC5332">
        <w:rPr>
          <w:i/>
          <w:iCs/>
        </w:rPr>
        <w:t xml:space="preserve"> </w:t>
      </w:r>
      <w:r w:rsidR="00B75D9E" w:rsidRPr="00327853">
        <w:rPr>
          <w:rFonts w:hint="cs"/>
          <w:rtl/>
        </w:rPr>
        <w:t>5</w:t>
      </w:r>
      <w:r w:rsidR="00945399" w:rsidRPr="00327853">
        <w:t>9</w:t>
      </w:r>
      <w:r w:rsidR="00AD2B40">
        <w:t>’</w:t>
      </w:r>
      <w:r w:rsidR="00945399" w:rsidRPr="00327853">
        <w:t>, without looking up the new words.</w:t>
      </w:r>
      <w:r w:rsidRPr="00327853">
        <w:t xml:space="preserve"> </w:t>
      </w:r>
    </w:p>
    <w:p w14:paraId="715F4E4F" w14:textId="524B4345" w:rsidR="008C7B2D" w:rsidRPr="00327853" w:rsidRDefault="00EE6F5D" w:rsidP="001E699B">
      <w:pPr>
        <w:numPr>
          <w:ilvl w:val="0"/>
          <w:numId w:val="1"/>
        </w:numPr>
        <w:spacing w:before="100" w:beforeAutospacing="1"/>
      </w:pPr>
      <w:r w:rsidRPr="00327853">
        <w:t xml:space="preserve">Answer the questions in </w:t>
      </w:r>
      <w:r w:rsidR="00DC5332">
        <w:rPr>
          <w:i/>
          <w:iCs/>
        </w:rPr>
        <w:t>‘Tehran Weather</w:t>
      </w:r>
      <w:r w:rsidR="00AD2B40">
        <w:rPr>
          <w:i/>
          <w:iCs/>
        </w:rPr>
        <w:t xml:space="preserve"> </w:t>
      </w:r>
      <w:r w:rsidR="00B75D9E" w:rsidRPr="00327853">
        <w:rPr>
          <w:rFonts w:hint="cs"/>
          <w:rtl/>
        </w:rPr>
        <w:t>5</w:t>
      </w:r>
      <w:r w:rsidRPr="00327853">
        <w:t>9</w:t>
      </w:r>
      <w:r w:rsidR="00AD2B40">
        <w:t>’</w:t>
      </w:r>
      <w:r w:rsidRPr="00327853">
        <w:t>.</w:t>
      </w:r>
    </w:p>
    <w:p w14:paraId="704C2375" w14:textId="77777777" w:rsidR="008C7B2D" w:rsidRPr="00327853" w:rsidRDefault="008C7B2D" w:rsidP="001E699B">
      <w:pPr>
        <w:pStyle w:val="Heading1"/>
      </w:pPr>
      <w:r w:rsidRPr="00327853">
        <w:t>Assignments for Independent Study</w:t>
      </w:r>
    </w:p>
    <w:p w14:paraId="33F93BF6" w14:textId="77777777" w:rsidR="008C7B2D" w:rsidRPr="00327853" w:rsidRDefault="00945399" w:rsidP="00327853">
      <w:pPr>
        <w:numPr>
          <w:ilvl w:val="0"/>
          <w:numId w:val="1"/>
        </w:numPr>
        <w:spacing w:before="100" w:beforeAutospacing="1"/>
      </w:pPr>
      <w:r w:rsidRPr="00327853">
        <w:t>Re</w:t>
      </w:r>
      <w:r w:rsidR="00B75D9E" w:rsidRPr="00327853">
        <w:t xml:space="preserve">ad the passage, </w:t>
      </w:r>
      <w:r w:rsidR="00AD2B40">
        <w:rPr>
          <w:i/>
          <w:iCs/>
        </w:rPr>
        <w:t>‘Tehran Weather</w:t>
      </w:r>
      <w:r w:rsidR="00DC5332">
        <w:rPr>
          <w:i/>
          <w:iCs/>
        </w:rPr>
        <w:t xml:space="preserve"> </w:t>
      </w:r>
      <w:r w:rsidR="00B75D9E" w:rsidRPr="00327853">
        <w:rPr>
          <w:rFonts w:hint="cs"/>
          <w:rtl/>
        </w:rPr>
        <w:t>5</w:t>
      </w:r>
      <w:r w:rsidRPr="00327853">
        <w:t>9</w:t>
      </w:r>
      <w:r w:rsidR="00AD2B40">
        <w:t>’</w:t>
      </w:r>
      <w:r w:rsidRPr="00327853">
        <w:t>.</w:t>
      </w:r>
    </w:p>
    <w:p w14:paraId="7B7E1AF7" w14:textId="77777777" w:rsidR="00945399" w:rsidRPr="00327853" w:rsidRDefault="00945399" w:rsidP="00327853">
      <w:pPr>
        <w:numPr>
          <w:ilvl w:val="0"/>
          <w:numId w:val="1"/>
        </w:numPr>
        <w:spacing w:before="100" w:beforeAutospacing="1"/>
      </w:pPr>
      <w:r w:rsidRPr="00327853">
        <w:t>Look up the words that you do not know.</w:t>
      </w:r>
    </w:p>
    <w:p w14:paraId="2FDD6453" w14:textId="77777777" w:rsidR="00945399" w:rsidRPr="00327853" w:rsidRDefault="00945399" w:rsidP="00DC5332">
      <w:pPr>
        <w:numPr>
          <w:ilvl w:val="0"/>
          <w:numId w:val="1"/>
        </w:numPr>
        <w:spacing w:before="100" w:beforeAutospacing="1"/>
      </w:pPr>
      <w:r w:rsidRPr="00327853">
        <w:t>Answer th</w:t>
      </w:r>
      <w:r w:rsidR="00B75D9E" w:rsidRPr="00327853">
        <w:t xml:space="preserve">e questions in </w:t>
      </w:r>
      <w:r w:rsidR="00AD2B40">
        <w:rPr>
          <w:i/>
          <w:iCs/>
        </w:rPr>
        <w:t>‘Tehran Weather</w:t>
      </w:r>
      <w:r w:rsidR="00DC5332">
        <w:rPr>
          <w:i/>
          <w:iCs/>
        </w:rPr>
        <w:t xml:space="preserve"> </w:t>
      </w:r>
      <w:r w:rsidR="00B75D9E" w:rsidRPr="00327853">
        <w:rPr>
          <w:rFonts w:hint="cs"/>
          <w:rtl/>
        </w:rPr>
        <w:t>5</w:t>
      </w:r>
      <w:r w:rsidRPr="00327853">
        <w:t>9</w:t>
      </w:r>
      <w:r w:rsidR="00AD2B40">
        <w:t>’</w:t>
      </w:r>
      <w:r w:rsidRPr="00327853">
        <w:t>.</w:t>
      </w:r>
    </w:p>
    <w:p w14:paraId="5B5EA1E3" w14:textId="77777777" w:rsidR="00945399" w:rsidRPr="00327853" w:rsidRDefault="00945399" w:rsidP="00DC5332">
      <w:pPr>
        <w:numPr>
          <w:ilvl w:val="0"/>
          <w:numId w:val="1"/>
        </w:numPr>
        <w:spacing w:before="100" w:beforeAutospacing="1"/>
      </w:pPr>
      <w:r w:rsidRPr="00327853">
        <w:t xml:space="preserve">Refer to </w:t>
      </w:r>
      <w:r w:rsidRPr="00327853">
        <w:rPr>
          <w:i/>
          <w:iCs/>
        </w:rPr>
        <w:t>PG</w:t>
      </w:r>
      <w:r w:rsidRPr="00327853">
        <w:t xml:space="preserve"> and study section 30, </w:t>
      </w:r>
      <w:r w:rsidR="00AD2B40">
        <w:t>‘</w:t>
      </w:r>
      <w:r w:rsidRPr="00327853">
        <w:t xml:space="preserve">Passive </w:t>
      </w:r>
      <w:r w:rsidR="00DC5332">
        <w:t>V</w:t>
      </w:r>
      <w:r w:rsidRPr="00327853">
        <w:t>oice</w:t>
      </w:r>
      <w:r w:rsidR="00AD2B40">
        <w:t>’</w:t>
      </w:r>
      <w:r w:rsidRPr="00327853">
        <w:t>, pp</w:t>
      </w:r>
      <w:r w:rsidR="00DC5332">
        <w:t>.</w:t>
      </w:r>
      <w:r w:rsidRPr="00327853">
        <w:t xml:space="preserve"> 128-132.</w:t>
      </w:r>
    </w:p>
    <w:p w14:paraId="58756438" w14:textId="77777777" w:rsidR="00DD23F5" w:rsidRPr="00327853" w:rsidRDefault="00DD23F5" w:rsidP="00AD2B40">
      <w:pPr>
        <w:numPr>
          <w:ilvl w:val="0"/>
          <w:numId w:val="1"/>
        </w:numPr>
        <w:spacing w:before="100" w:beforeAutospacing="1"/>
      </w:pPr>
      <w:r w:rsidRPr="00327853">
        <w:t xml:space="preserve">Find the verbs </w:t>
      </w:r>
      <w:r w:rsidR="00AD2B40">
        <w:t>that</w:t>
      </w:r>
      <w:r w:rsidRPr="00327853">
        <w:t xml:space="preserve"> are in </w:t>
      </w:r>
      <w:r w:rsidR="00AD2B40">
        <w:t xml:space="preserve">the </w:t>
      </w:r>
      <w:r w:rsidRPr="00327853">
        <w:t>pa</w:t>
      </w:r>
      <w:r w:rsidR="00B75D9E" w:rsidRPr="00327853">
        <w:t>ssive voice in</w:t>
      </w:r>
      <w:r w:rsidR="00DC5332">
        <w:t xml:space="preserve"> </w:t>
      </w:r>
      <w:r w:rsidR="00DC5332">
        <w:rPr>
          <w:i/>
          <w:iCs/>
        </w:rPr>
        <w:t xml:space="preserve">‘Tehran Weather </w:t>
      </w:r>
      <w:r w:rsidR="00B75D9E" w:rsidRPr="00327853">
        <w:rPr>
          <w:rFonts w:hint="cs"/>
          <w:rtl/>
        </w:rPr>
        <w:t>5</w:t>
      </w:r>
      <w:r w:rsidRPr="00327853">
        <w:t>9</w:t>
      </w:r>
      <w:r w:rsidR="00AD2B40">
        <w:t>’</w:t>
      </w:r>
      <w:r w:rsidRPr="00327853">
        <w:t>.</w:t>
      </w:r>
    </w:p>
    <w:p w14:paraId="2A92A19F" w14:textId="77777777" w:rsidR="00945399" w:rsidRPr="00327853" w:rsidRDefault="00945399" w:rsidP="00DC5332">
      <w:pPr>
        <w:numPr>
          <w:ilvl w:val="0"/>
          <w:numId w:val="1"/>
        </w:numPr>
        <w:spacing w:before="100" w:beforeAutospacing="1"/>
      </w:pPr>
      <w:r w:rsidRPr="00327853">
        <w:t>Rewrite the passiv</w:t>
      </w:r>
      <w:r w:rsidR="00D468DB" w:rsidRPr="00327853">
        <w:t xml:space="preserve">e sentences in </w:t>
      </w:r>
      <w:r w:rsidR="00DC5332">
        <w:rPr>
          <w:i/>
          <w:iCs/>
        </w:rPr>
        <w:t>‘Tehran Weat</w:t>
      </w:r>
      <w:r w:rsidR="00AD2B40">
        <w:rPr>
          <w:i/>
          <w:iCs/>
        </w:rPr>
        <w:t>her</w:t>
      </w:r>
      <w:r w:rsidR="00DC5332">
        <w:rPr>
          <w:i/>
          <w:iCs/>
        </w:rPr>
        <w:t xml:space="preserve"> </w:t>
      </w:r>
      <w:r w:rsidR="00D468DB" w:rsidRPr="00327853">
        <w:rPr>
          <w:rFonts w:hint="cs"/>
          <w:rtl/>
        </w:rPr>
        <w:t>5</w:t>
      </w:r>
      <w:r w:rsidRPr="00327853">
        <w:t>9</w:t>
      </w:r>
      <w:r w:rsidR="00AD2B40">
        <w:t>’</w:t>
      </w:r>
      <w:r w:rsidRPr="00327853">
        <w:t xml:space="preserve"> in active </w:t>
      </w:r>
      <w:r w:rsidR="00DD23F5" w:rsidRPr="00327853">
        <w:t>form</w:t>
      </w:r>
      <w:r w:rsidRPr="00327853">
        <w:t>.</w:t>
      </w:r>
    </w:p>
    <w:p w14:paraId="0564584B" w14:textId="282F3DB5" w:rsidR="00DC5332" w:rsidRPr="001E699B" w:rsidRDefault="00945399" w:rsidP="001E699B">
      <w:pPr>
        <w:numPr>
          <w:ilvl w:val="0"/>
          <w:numId w:val="1"/>
        </w:numPr>
        <w:spacing w:before="100" w:beforeAutospacing="1"/>
      </w:pPr>
      <w:r w:rsidRPr="00327853">
        <w:t>Complete</w:t>
      </w:r>
      <w:r w:rsidR="00DC5332">
        <w:t xml:space="preserve"> GLOSS Lesson:</w:t>
      </w:r>
      <w:r w:rsidRPr="00327853">
        <w:t xml:space="preserve"> </w:t>
      </w:r>
      <w:r w:rsidR="00DC5332">
        <w:t>‘</w:t>
      </w:r>
      <w:r w:rsidRPr="00327853">
        <w:rPr>
          <w:i/>
          <w:iCs/>
        </w:rPr>
        <w:t>Dust</w:t>
      </w:r>
      <w:r w:rsidR="00DC5332">
        <w:rPr>
          <w:i/>
          <w:iCs/>
        </w:rPr>
        <w:t>’</w:t>
      </w:r>
      <w:r w:rsidRPr="00327853">
        <w:t xml:space="preserve"> </w:t>
      </w:r>
    </w:p>
    <w:p w14:paraId="759BDE14" w14:textId="77777777" w:rsidR="008C7B2D" w:rsidRPr="00327853" w:rsidRDefault="008C7B2D" w:rsidP="001E699B">
      <w:pPr>
        <w:pStyle w:val="Heading1"/>
      </w:pPr>
      <w:r w:rsidRPr="00327853">
        <w:lastRenderedPageBreak/>
        <w:t xml:space="preserve">Homework to Hand </w:t>
      </w:r>
      <w:r w:rsidR="00DC5332">
        <w:t>i</w:t>
      </w:r>
      <w:r w:rsidRPr="00327853">
        <w:t>n at the Tutorial</w:t>
      </w:r>
    </w:p>
    <w:p w14:paraId="77A3A53D" w14:textId="77777777" w:rsidR="008C7B2D" w:rsidRPr="00327853" w:rsidRDefault="00DD23F5" w:rsidP="00DC5332">
      <w:pPr>
        <w:numPr>
          <w:ilvl w:val="0"/>
          <w:numId w:val="3"/>
        </w:numPr>
        <w:spacing w:before="100" w:beforeAutospacing="1"/>
      </w:pPr>
      <w:r w:rsidRPr="00327853">
        <w:t>Answers of th</w:t>
      </w:r>
      <w:r w:rsidR="00B75D9E" w:rsidRPr="00327853">
        <w:t xml:space="preserve">e questions in </w:t>
      </w:r>
      <w:r w:rsidR="00AD2B40">
        <w:rPr>
          <w:rFonts w:hint="eastAsia"/>
          <w:i/>
          <w:iCs/>
        </w:rPr>
        <w:t>‘</w:t>
      </w:r>
      <w:r w:rsidR="00AD2B40">
        <w:rPr>
          <w:i/>
          <w:iCs/>
        </w:rPr>
        <w:t>Tehran Weather 59’</w:t>
      </w:r>
      <w:r w:rsidRPr="00327853">
        <w:t>.</w:t>
      </w:r>
    </w:p>
    <w:p w14:paraId="5C071EA7" w14:textId="77777777" w:rsidR="008C7B2D" w:rsidRPr="00327853" w:rsidRDefault="00DD23F5" w:rsidP="001B6612">
      <w:pPr>
        <w:numPr>
          <w:ilvl w:val="0"/>
          <w:numId w:val="3"/>
        </w:numPr>
        <w:spacing w:before="100" w:beforeAutospacing="1"/>
      </w:pPr>
      <w:r w:rsidRPr="00327853">
        <w:t>Translation o</w:t>
      </w:r>
      <w:r w:rsidR="00B75D9E" w:rsidRPr="00327853">
        <w:t xml:space="preserve">f the passage, </w:t>
      </w:r>
      <w:r w:rsidR="00AD2B40">
        <w:rPr>
          <w:rFonts w:hint="eastAsia"/>
          <w:i/>
          <w:iCs/>
        </w:rPr>
        <w:t>‘</w:t>
      </w:r>
      <w:r w:rsidR="00AD2B40">
        <w:rPr>
          <w:i/>
          <w:iCs/>
        </w:rPr>
        <w:t>Tehran Weather 59’</w:t>
      </w:r>
      <w:r w:rsidRPr="00327853">
        <w:t>.</w:t>
      </w:r>
    </w:p>
    <w:p w14:paraId="182FD280" w14:textId="77777777" w:rsidR="00DD23F5" w:rsidRPr="00327853" w:rsidRDefault="00DD23F5" w:rsidP="001B6612">
      <w:pPr>
        <w:numPr>
          <w:ilvl w:val="0"/>
          <w:numId w:val="3"/>
        </w:numPr>
        <w:spacing w:before="100" w:beforeAutospacing="1"/>
      </w:pPr>
      <w:r w:rsidRPr="00327853">
        <w:t>The passive verbs y</w:t>
      </w:r>
      <w:r w:rsidR="00715E27" w:rsidRPr="00327853">
        <w:t xml:space="preserve">ou have found in </w:t>
      </w:r>
      <w:r w:rsidR="00AD2B40">
        <w:rPr>
          <w:rFonts w:hint="eastAsia"/>
          <w:i/>
          <w:iCs/>
        </w:rPr>
        <w:t>‘</w:t>
      </w:r>
      <w:r w:rsidR="00AD2B40">
        <w:rPr>
          <w:i/>
          <w:iCs/>
        </w:rPr>
        <w:t>Tehran Weather 59’</w:t>
      </w:r>
      <w:r w:rsidRPr="00327853">
        <w:t>.</w:t>
      </w:r>
    </w:p>
    <w:p w14:paraId="7DAB2634" w14:textId="77777777" w:rsidR="00DD23F5" w:rsidRPr="00327853" w:rsidRDefault="00DD23F5" w:rsidP="00AD2B40">
      <w:pPr>
        <w:numPr>
          <w:ilvl w:val="0"/>
          <w:numId w:val="3"/>
        </w:numPr>
        <w:spacing w:before="100" w:beforeAutospacing="1"/>
      </w:pPr>
      <w:r w:rsidRPr="00327853">
        <w:t>Rew</w:t>
      </w:r>
      <w:r w:rsidR="00AD2B40">
        <w:t>rite</w:t>
      </w:r>
      <w:r w:rsidR="00540834" w:rsidRPr="00327853">
        <w:t xml:space="preserve"> </w:t>
      </w:r>
      <w:r w:rsidRPr="00327853">
        <w:t>the passiv</w:t>
      </w:r>
      <w:r w:rsidR="00B75D9E" w:rsidRPr="00327853">
        <w:t xml:space="preserve">e sentences in </w:t>
      </w:r>
      <w:r w:rsidR="00AD2B40">
        <w:rPr>
          <w:rFonts w:hint="eastAsia"/>
          <w:i/>
          <w:iCs/>
        </w:rPr>
        <w:t>‘</w:t>
      </w:r>
      <w:r w:rsidR="00AD2B40">
        <w:rPr>
          <w:i/>
          <w:iCs/>
        </w:rPr>
        <w:t>Tehran Weather 59’</w:t>
      </w:r>
      <w:r w:rsidRPr="00327853">
        <w:t xml:space="preserve"> in active form</w:t>
      </w:r>
    </w:p>
    <w:p w14:paraId="6709CCA8" w14:textId="1AF71CC7" w:rsidR="00327853" w:rsidRPr="00327853" w:rsidRDefault="00DD23F5" w:rsidP="001E699B">
      <w:pPr>
        <w:numPr>
          <w:ilvl w:val="0"/>
          <w:numId w:val="3"/>
        </w:numPr>
        <w:spacing w:before="100" w:beforeAutospacing="1"/>
      </w:pPr>
      <w:r w:rsidRPr="00327853">
        <w:t>In a passage (at least two paragraphs) describe the weather of Mexico City</w:t>
      </w:r>
      <w:r w:rsidR="00540834" w:rsidRPr="00327853">
        <w:t xml:space="preserve"> or another </w:t>
      </w:r>
      <w:r w:rsidR="003D0FED" w:rsidRPr="00327853">
        <w:rPr>
          <w:lang w:bidi="ur-PK"/>
        </w:rPr>
        <w:t>metropolis</w:t>
      </w:r>
      <w:r w:rsidR="00540834" w:rsidRPr="00327853">
        <w:t xml:space="preserve">. </w:t>
      </w:r>
      <w:r w:rsidR="001B6612">
        <w:t>What is the weather like?</w:t>
      </w:r>
      <w:r w:rsidR="00540834" w:rsidRPr="00327853">
        <w:t xml:space="preserve"> </w:t>
      </w:r>
      <w:r w:rsidR="001B6612">
        <w:t>What are the sources of pollution?</w:t>
      </w:r>
      <w:r w:rsidR="00540834" w:rsidRPr="00327853">
        <w:t xml:space="preserve"> </w:t>
      </w:r>
      <w:r w:rsidR="001B6612">
        <w:t>W</w:t>
      </w:r>
      <w:r w:rsidR="00540834" w:rsidRPr="00327853">
        <w:t xml:space="preserve">hat policies </w:t>
      </w:r>
      <w:r w:rsidR="001B6612">
        <w:t xml:space="preserve">has </w:t>
      </w:r>
      <w:r w:rsidR="00540834" w:rsidRPr="00327853">
        <w:t xml:space="preserve">the administrative body of </w:t>
      </w:r>
      <w:r w:rsidR="00136A06" w:rsidRPr="00327853">
        <w:t xml:space="preserve">the </w:t>
      </w:r>
      <w:r w:rsidR="00540834" w:rsidRPr="00327853">
        <w:t>city implemented to solve the problem</w:t>
      </w:r>
      <w:r w:rsidR="001B6612">
        <w:t>? Try to use the vocabulary</w:t>
      </w:r>
      <w:r w:rsidR="000207BA" w:rsidRPr="00327853">
        <w:t xml:space="preserve"> and structures you have seen in</w:t>
      </w:r>
      <w:r w:rsidR="00FC66E8" w:rsidRPr="00327853">
        <w:t xml:space="preserve"> </w:t>
      </w:r>
      <w:r w:rsidR="00AD2B40">
        <w:rPr>
          <w:rFonts w:hint="eastAsia"/>
          <w:i/>
          <w:iCs/>
        </w:rPr>
        <w:t>‘</w:t>
      </w:r>
      <w:r w:rsidR="00AD2B40">
        <w:rPr>
          <w:i/>
          <w:iCs/>
        </w:rPr>
        <w:t>Tehran Weather 59’</w:t>
      </w:r>
      <w:r w:rsidR="001B6612">
        <w:t>.</w:t>
      </w:r>
    </w:p>
    <w:p w14:paraId="7DFD27BD" w14:textId="77777777" w:rsidR="008C7B2D" w:rsidRPr="00327853" w:rsidRDefault="008C7B2D" w:rsidP="001E699B">
      <w:pPr>
        <w:pStyle w:val="Heading1"/>
      </w:pPr>
      <w:r w:rsidRPr="00327853">
        <w:t xml:space="preserve">Conversation Session Preparation Guide     </w:t>
      </w:r>
    </w:p>
    <w:p w14:paraId="73EA6E46" w14:textId="77777777" w:rsidR="008C7B2D" w:rsidRPr="00327853" w:rsidRDefault="00DD23F5" w:rsidP="001B6612">
      <w:pPr>
        <w:numPr>
          <w:ilvl w:val="0"/>
          <w:numId w:val="1"/>
        </w:numPr>
        <w:spacing w:before="100" w:beforeAutospacing="1"/>
      </w:pPr>
      <w:r w:rsidRPr="00327853">
        <w:t>Be ready to discus</w:t>
      </w:r>
      <w:r w:rsidR="004C55C5" w:rsidRPr="00327853">
        <w:t>s the passage, ‘</w:t>
      </w:r>
      <w:r w:rsidR="00AD2B40">
        <w:rPr>
          <w:rFonts w:hint="eastAsia"/>
          <w:i/>
          <w:iCs/>
        </w:rPr>
        <w:t>‘</w:t>
      </w:r>
      <w:r w:rsidR="00AD2B40">
        <w:rPr>
          <w:i/>
          <w:iCs/>
        </w:rPr>
        <w:t>Tehran Weather 59’</w:t>
      </w:r>
      <w:r w:rsidRPr="00327853">
        <w:t>, with your classmates.</w:t>
      </w:r>
    </w:p>
    <w:p w14:paraId="039573F0" w14:textId="77777777" w:rsidR="00DD23F5" w:rsidRPr="00327853" w:rsidRDefault="00DD23F5" w:rsidP="00327853">
      <w:pPr>
        <w:numPr>
          <w:ilvl w:val="0"/>
          <w:numId w:val="1"/>
        </w:numPr>
        <w:spacing w:before="100" w:beforeAutospacing="1"/>
      </w:pPr>
      <w:r w:rsidRPr="00327853">
        <w:t xml:space="preserve">Be prepared to present </w:t>
      </w:r>
      <w:r w:rsidR="00667847" w:rsidRPr="00327853">
        <w:t>your writing about the weather in Mexico City.</w:t>
      </w:r>
    </w:p>
    <w:p w14:paraId="25857881" w14:textId="6CE3093E" w:rsidR="00011F8D" w:rsidRPr="00327853" w:rsidRDefault="00667847" w:rsidP="001E699B">
      <w:pPr>
        <w:numPr>
          <w:ilvl w:val="0"/>
          <w:numId w:val="1"/>
        </w:numPr>
        <w:spacing w:before="100" w:beforeAutospacing="1"/>
      </w:pPr>
      <w:r w:rsidRPr="00327853">
        <w:t xml:space="preserve">Prepare some questions to ask your </w:t>
      </w:r>
      <w:r w:rsidR="00AD2B40">
        <w:t>teacher</w:t>
      </w:r>
      <w:r w:rsidRPr="00327853">
        <w:t xml:space="preserve"> to get more information about Tehran. </w:t>
      </w:r>
    </w:p>
    <w:p w14:paraId="0C6CB878" w14:textId="771749E6" w:rsidR="008C7B2D" w:rsidRPr="00327853" w:rsidRDefault="008C7B2D" w:rsidP="001E699B">
      <w:pPr>
        <w:pStyle w:val="Heading1"/>
      </w:pPr>
      <w:proofErr w:type="spellStart"/>
      <w:r w:rsidRPr="00327853">
        <w:t>Self Assessment</w:t>
      </w:r>
      <w:proofErr w:type="spellEnd"/>
    </w:p>
    <w:p w14:paraId="41ED91A2" w14:textId="77777777" w:rsidR="008C7B2D" w:rsidRPr="00327853" w:rsidRDefault="008C7B2D" w:rsidP="00327853">
      <w:pPr>
        <w:numPr>
          <w:ilvl w:val="0"/>
          <w:numId w:val="1"/>
        </w:numPr>
        <w:spacing w:before="100" w:beforeAutospacing="1"/>
      </w:pPr>
      <w:r w:rsidRPr="00327853">
        <w:t>I have memorized and can actively use the new vocabulary.</w:t>
      </w:r>
    </w:p>
    <w:p w14:paraId="51F8DCFA" w14:textId="77777777" w:rsidR="008C7B2D" w:rsidRPr="00327853" w:rsidRDefault="00011F8D" w:rsidP="001B6612">
      <w:pPr>
        <w:numPr>
          <w:ilvl w:val="0"/>
          <w:numId w:val="1"/>
        </w:numPr>
        <w:spacing w:before="100" w:beforeAutospacing="1"/>
      </w:pPr>
      <w:r w:rsidRPr="00327853">
        <w:t>I have read and unde</w:t>
      </w:r>
      <w:r w:rsidR="001B6612">
        <w:t xml:space="preserve">rstand the passage </w:t>
      </w:r>
      <w:r w:rsidR="00AD2B40">
        <w:rPr>
          <w:rFonts w:hint="eastAsia"/>
          <w:i/>
          <w:iCs/>
        </w:rPr>
        <w:t>‘</w:t>
      </w:r>
      <w:r w:rsidR="00AD2B40">
        <w:rPr>
          <w:i/>
          <w:iCs/>
        </w:rPr>
        <w:t>Tehran Weather 59’</w:t>
      </w:r>
      <w:r w:rsidRPr="00327853">
        <w:t>.</w:t>
      </w:r>
    </w:p>
    <w:p w14:paraId="53423697" w14:textId="77777777" w:rsidR="008C7B2D" w:rsidRPr="00327853" w:rsidRDefault="00011F8D" w:rsidP="00327853">
      <w:pPr>
        <w:numPr>
          <w:ilvl w:val="0"/>
          <w:numId w:val="1"/>
        </w:numPr>
        <w:spacing w:before="100" w:beforeAutospacing="1"/>
      </w:pPr>
      <w:r w:rsidRPr="00327853">
        <w:t>I understand and can actively use the passive voice.</w:t>
      </w:r>
    </w:p>
    <w:p w14:paraId="2E351B8B" w14:textId="77777777" w:rsidR="00011F8D" w:rsidRPr="00327853" w:rsidRDefault="00011F8D" w:rsidP="001B6612">
      <w:pPr>
        <w:numPr>
          <w:ilvl w:val="0"/>
          <w:numId w:val="1"/>
        </w:numPr>
        <w:spacing w:before="100" w:beforeAutospacing="1"/>
      </w:pPr>
      <w:r w:rsidRPr="00327853">
        <w:t xml:space="preserve">I have completed and </w:t>
      </w:r>
      <w:r w:rsidR="001B6612">
        <w:t>understand</w:t>
      </w:r>
      <w:r w:rsidRPr="00327853">
        <w:t xml:space="preserve"> </w:t>
      </w:r>
      <w:r w:rsidR="001B6612">
        <w:t>GLOSS Lesson: ‘</w:t>
      </w:r>
      <w:r w:rsidRPr="00327853">
        <w:rPr>
          <w:i/>
          <w:iCs/>
        </w:rPr>
        <w:t>Dust</w:t>
      </w:r>
      <w:r w:rsidR="001B6612">
        <w:rPr>
          <w:i/>
          <w:iCs/>
        </w:rPr>
        <w:t>’</w:t>
      </w:r>
      <w:r w:rsidRPr="00327853">
        <w:t>.</w:t>
      </w:r>
    </w:p>
    <w:p w14:paraId="466E716C" w14:textId="77777777" w:rsidR="008C7B2D" w:rsidRPr="00327853" w:rsidRDefault="008C7B2D" w:rsidP="00327853">
      <w:pPr>
        <w:numPr>
          <w:ilvl w:val="0"/>
          <w:numId w:val="1"/>
        </w:numPr>
        <w:spacing w:before="100" w:beforeAutospacing="1"/>
      </w:pPr>
      <w:r w:rsidRPr="00327853">
        <w:t xml:space="preserve">I am prepared to go on to the next study guide. </w:t>
      </w:r>
    </w:p>
    <w:p w14:paraId="688BAEC8" w14:textId="697CCA71" w:rsidR="008C7B2D" w:rsidRPr="00327853" w:rsidRDefault="008C7B2D" w:rsidP="00327853">
      <w:pPr>
        <w:numPr>
          <w:ilvl w:val="0"/>
          <w:numId w:val="1"/>
        </w:numPr>
        <w:spacing w:before="100" w:beforeAutospacing="1"/>
      </w:pPr>
      <w:r w:rsidRPr="00327853">
        <w:t xml:space="preserve">I am ready to submit my self-assessment report.  </w:t>
      </w:r>
    </w:p>
    <w:sectPr w:rsidR="008C7B2D" w:rsidRPr="003278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47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E67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EC71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A4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545F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4C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454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5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63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D23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62AB7"/>
    <w:multiLevelType w:val="hybridMultilevel"/>
    <w:tmpl w:val="CE7AD46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D00E0C"/>
    <w:multiLevelType w:val="hybridMultilevel"/>
    <w:tmpl w:val="B1D230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2C"/>
    <w:rsid w:val="00011F8D"/>
    <w:rsid w:val="000207BA"/>
    <w:rsid w:val="00046C94"/>
    <w:rsid w:val="00136A06"/>
    <w:rsid w:val="001B6612"/>
    <w:rsid w:val="001D7E2C"/>
    <w:rsid w:val="001E699B"/>
    <w:rsid w:val="002D3CD6"/>
    <w:rsid w:val="00327853"/>
    <w:rsid w:val="00340E0B"/>
    <w:rsid w:val="003A1BF6"/>
    <w:rsid w:val="003D0FED"/>
    <w:rsid w:val="003E2CFB"/>
    <w:rsid w:val="004C55C5"/>
    <w:rsid w:val="00540834"/>
    <w:rsid w:val="005A1841"/>
    <w:rsid w:val="00667847"/>
    <w:rsid w:val="00715E27"/>
    <w:rsid w:val="00813AE7"/>
    <w:rsid w:val="008C7B2D"/>
    <w:rsid w:val="00945399"/>
    <w:rsid w:val="009B067C"/>
    <w:rsid w:val="009C024F"/>
    <w:rsid w:val="00AD2B40"/>
    <w:rsid w:val="00B75D9E"/>
    <w:rsid w:val="00B75ED0"/>
    <w:rsid w:val="00C463AA"/>
    <w:rsid w:val="00D468DB"/>
    <w:rsid w:val="00DC5332"/>
    <w:rsid w:val="00DD23F5"/>
    <w:rsid w:val="00DD5D47"/>
    <w:rsid w:val="00EE6F5D"/>
    <w:rsid w:val="00F92351"/>
    <w:rsid w:val="00FA6ABB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0783D"/>
  <w15:chartTrackingRefBased/>
  <w15:docId w15:val="{B3CCFF40-667B-E941-9630-5166DBC6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9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E69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C7B2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1E69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E69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E69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1E699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69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E69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rsid w:val="001E69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35215&amp;lessonName=pf_env412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Links>
    <vt:vector size="6" baseType="variant"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https://gloss.dliflc.edu/LessonViewer.aspx?lessonId=35215&amp;lessonName=pf_env412&amp;linkTypeId=0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2021-07-19T13:55:00Z</dcterms:created>
  <dcterms:modified xsi:type="dcterms:W3CDTF">2021-07-19T13:55:00Z</dcterms:modified>
</cp:coreProperties>
</file>