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97" w:rsidRPr="00D46C81" w:rsidRDefault="00C02697" w:rsidP="002D2109">
      <w:pPr>
        <w:pStyle w:val="Title"/>
        <w:spacing w:line="276" w:lineRule="auto"/>
        <w:rPr>
          <w:rFonts w:asciiTheme="majorBidi" w:hAnsiTheme="majorBidi"/>
          <w:b w:val="0"/>
        </w:rPr>
      </w:pPr>
      <w:r w:rsidRPr="00D46C81">
        <w:rPr>
          <w:rFonts w:asciiTheme="majorBidi" w:hAnsiTheme="majorBidi"/>
        </w:rPr>
        <w:t xml:space="preserve">Hindi Study Guide </w:t>
      </w:r>
      <w:r>
        <w:rPr>
          <w:rFonts w:asciiTheme="majorBidi" w:hAnsiTheme="majorBidi"/>
        </w:rPr>
        <w:t>9</w:t>
      </w:r>
    </w:p>
    <w:p w:rsidR="00C02697" w:rsidRDefault="00C02697" w:rsidP="002D2109">
      <w:pPr>
        <w:pStyle w:val="Subtitle"/>
        <w:spacing w:after="0" w:line="276" w:lineRule="auto"/>
        <w:rPr>
          <w:rFonts w:cstheme="majorBidi"/>
          <w:b/>
          <w:bCs/>
        </w:rPr>
      </w:pPr>
      <w:r>
        <w:rPr>
          <w:rFonts w:cstheme="majorBidi"/>
          <w:b/>
          <w:bCs/>
        </w:rPr>
        <w:t>Five College Center for World Languages</w:t>
      </w:r>
    </w:p>
    <w:p w:rsidR="00C02697" w:rsidRDefault="00C02697" w:rsidP="002D2109">
      <w:pPr>
        <w:pStyle w:val="Subtitle"/>
        <w:spacing w:line="276" w:lineRule="auto"/>
      </w:pPr>
      <w:r w:rsidRPr="00D46C81">
        <w:rPr>
          <w:b/>
          <w:bCs/>
        </w:rPr>
        <w:t xml:space="preserve">Available online at </w:t>
      </w:r>
      <w:hyperlink r:id="rId5" w:history="1">
        <w:r w:rsidRPr="00D46C81">
          <w:rPr>
            <w:rStyle w:val="Hyperlink"/>
            <w:rFonts w:cstheme="majorBidi"/>
            <w:b/>
            <w:bCs/>
          </w:rPr>
          <w:t>http://langmedia.fivecolleges.edu/hindi</w:t>
        </w:r>
      </w:hyperlink>
      <w:r w:rsidRPr="00D46C81">
        <w:rPr>
          <w:b/>
          <w:bCs/>
        </w:rPr>
        <w:t xml:space="preserve"> </w:t>
      </w:r>
      <w:r w:rsidRPr="00D46C81">
        <w:rPr>
          <w:b/>
          <w:bCs/>
        </w:rPr>
        <w:tab/>
      </w:r>
      <w:r w:rsidRPr="00D46C81">
        <w:rPr>
          <w:b/>
          <w:bCs/>
        </w:rPr>
        <w:tab/>
      </w:r>
      <w:r w:rsidRPr="00D46C81">
        <w:rPr>
          <w:b/>
          <w:bCs/>
        </w:rPr>
        <w:tab/>
      </w:r>
      <w:r w:rsidRPr="00D46C81">
        <w:t>New Version: May 202</w:t>
      </w:r>
      <w:r>
        <w:t>4</w:t>
      </w:r>
    </w:p>
    <w:p w:rsidR="00C02697" w:rsidRDefault="00C02697" w:rsidP="002D2109">
      <w:pPr>
        <w:pStyle w:val="Heading1"/>
        <w:spacing w:before="0" w:after="240" w:line="276" w:lineRule="auto"/>
        <w:rPr>
          <w:b w:val="0"/>
        </w:rPr>
      </w:pPr>
      <w:r>
        <w:t>Materials for this Study Guide</w:t>
      </w:r>
    </w:p>
    <w:p w:rsidR="00C02697" w:rsidRPr="00661F1B" w:rsidRDefault="00C02697" w:rsidP="002D2109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61F1B">
        <w:rPr>
          <w:rFonts w:asciiTheme="majorBidi" w:hAnsiTheme="majorBidi" w:cstheme="majorBidi"/>
          <w:i/>
          <w:iCs/>
          <w:sz w:val="22"/>
          <w:szCs w:val="22"/>
        </w:rPr>
        <w:t xml:space="preserve">Beginning Hindi: </w:t>
      </w:r>
      <w:r w:rsidRPr="00661F1B">
        <w:rPr>
          <w:rFonts w:asciiTheme="majorBidi" w:hAnsiTheme="majorBidi" w:cstheme="majorBidi"/>
          <w:i/>
          <w:sz w:val="22"/>
          <w:szCs w:val="22"/>
        </w:rPr>
        <w:t xml:space="preserve">A Complete Course </w:t>
      </w:r>
      <w:r w:rsidRPr="00661F1B">
        <w:rPr>
          <w:rFonts w:asciiTheme="majorBidi" w:hAnsiTheme="majorBidi" w:cstheme="majorBidi"/>
          <w:iCs/>
          <w:sz w:val="22"/>
          <w:szCs w:val="22"/>
        </w:rPr>
        <w:t xml:space="preserve">(and </w:t>
      </w:r>
      <w:hyperlink r:id="rId6" w:history="1">
        <w:hyperlink r:id="rId7" w:history="1">
          <w:r w:rsidRPr="00661F1B">
            <w:rPr>
              <w:rStyle w:val="Hyperlink"/>
              <w:rFonts w:asciiTheme="majorBidi" w:hAnsiTheme="majorBidi" w:cstheme="majorBidi"/>
              <w:iCs/>
              <w:sz w:val="22"/>
              <w:szCs w:val="22"/>
            </w:rPr>
            <w:t>accompanying audio recordings under "Additional Resources"</w:t>
          </w:r>
        </w:hyperlink>
      </w:hyperlink>
      <w:r w:rsidRPr="00661F1B">
        <w:rPr>
          <w:rFonts w:asciiTheme="majorBidi" w:hAnsiTheme="majorBidi" w:cstheme="majorBidi"/>
          <w:iCs/>
          <w:sz w:val="22"/>
          <w:szCs w:val="22"/>
        </w:rPr>
        <w:t>)</w:t>
      </w:r>
    </w:p>
    <w:p w:rsidR="00B14D5B" w:rsidRPr="00661F1B" w:rsidRDefault="00B14D5B" w:rsidP="002D2109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661F1B">
        <w:rPr>
          <w:sz w:val="22"/>
          <w:szCs w:val="22"/>
        </w:rPr>
        <w:t>Unit 1, Chapter 5 –</w:t>
      </w:r>
      <w:r w:rsidR="00C02697" w:rsidRPr="00661F1B">
        <w:rPr>
          <w:sz w:val="22"/>
          <w:szCs w:val="22"/>
        </w:rPr>
        <w:t xml:space="preserve"> Giving Commands and Making Requests,</w:t>
      </w:r>
      <w:r w:rsidRPr="00661F1B">
        <w:rPr>
          <w:sz w:val="22"/>
          <w:szCs w:val="22"/>
        </w:rPr>
        <w:t xml:space="preserve"> pp. 96</w:t>
      </w:r>
      <w:r w:rsidR="00842789">
        <w:rPr>
          <w:sz w:val="22"/>
          <w:szCs w:val="22"/>
        </w:rPr>
        <w:t>-</w:t>
      </w:r>
      <w:r w:rsidRPr="00661F1B">
        <w:rPr>
          <w:sz w:val="22"/>
          <w:szCs w:val="22"/>
        </w:rPr>
        <w:t>101.</w:t>
      </w:r>
    </w:p>
    <w:p w:rsidR="00B14D5B" w:rsidRPr="00661F1B" w:rsidRDefault="00B14D5B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hAnsi="Times New Roman"/>
          <w:b/>
          <w:bCs/>
          <w:i/>
          <w:iCs/>
          <w:sz w:val="22"/>
          <w:szCs w:val="22"/>
        </w:rPr>
        <w:t>Hindi on LangMedia:</w:t>
      </w:r>
      <w:r w:rsidRPr="00661F1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C02697" w:rsidRPr="00661F1B" w:rsidRDefault="00C02697" w:rsidP="002D2109">
      <w:pPr>
        <w:numPr>
          <w:ilvl w:val="1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Hindi Grammar Topics – </w:t>
      </w:r>
      <w:hyperlink r:id="rId8" w:history="1">
        <w:r w:rsidRPr="00661F1B">
          <w:rPr>
            <w:rStyle w:val="Hyperlink"/>
            <w:rFonts w:ascii="Times New Roman" w:eastAsia="SimSun" w:hAnsi="Times New Roman" w:cs="Times New Roman"/>
            <w:sz w:val="22"/>
            <w:szCs w:val="22"/>
            <w:lang w:val="en"/>
          </w:rPr>
          <w:t>Imperative Forms</w:t>
        </w:r>
      </w:hyperlink>
      <w:r w:rsidR="00B14D5B"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: </w:t>
      </w:r>
    </w:p>
    <w:p w:rsidR="00B14D5B" w:rsidRPr="00661F1B" w:rsidRDefault="00B14D5B" w:rsidP="002D2109">
      <w:pPr>
        <w:numPr>
          <w:ilvl w:val="2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“Imperativ</w:t>
      </w:r>
      <w:r w:rsidR="00C02697" w:rsidRPr="00661F1B">
        <w:rPr>
          <w:rFonts w:ascii="Times New Roman" w:eastAsia="SimSun" w:hAnsi="Times New Roman" w:cs="Times New Roman"/>
          <w:sz w:val="22"/>
          <w:szCs w:val="22"/>
          <w:lang w:val="en"/>
        </w:rPr>
        <w:t>es in Hindi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”</w:t>
      </w:r>
    </w:p>
    <w:p w:rsidR="00C02697" w:rsidRPr="00661F1B" w:rsidRDefault="00C02697" w:rsidP="002D2109">
      <w:pPr>
        <w:numPr>
          <w:ilvl w:val="1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Hindi Audio and Video Samples – </w:t>
      </w:r>
      <w:hyperlink r:id="rId9" w:history="1">
        <w:r w:rsidR="00B14D5B" w:rsidRPr="00661F1B">
          <w:rPr>
            <w:rStyle w:val="Hyperlink"/>
            <w:rFonts w:ascii="Times New Roman" w:eastAsia="SimSun" w:hAnsi="Times New Roman" w:cs="Times New Roman"/>
            <w:sz w:val="22"/>
            <w:szCs w:val="22"/>
            <w:lang w:val="en"/>
          </w:rPr>
          <w:t>Useful Expressions for Conversation and Mentoring Sessions</w:t>
        </w:r>
      </w:hyperlink>
      <w:r w:rsidR="00B14D5B"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: </w:t>
      </w:r>
    </w:p>
    <w:p w:rsidR="00807C22" w:rsidRPr="00661F1B" w:rsidRDefault="00B14D5B" w:rsidP="002D2109">
      <w:pPr>
        <w:numPr>
          <w:ilvl w:val="2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“Very Simple Instructions” </w:t>
      </w:r>
    </w:p>
    <w:p w:rsidR="00807C22" w:rsidRPr="00661F1B" w:rsidRDefault="00B14D5B" w:rsidP="002D2109">
      <w:pPr>
        <w:numPr>
          <w:ilvl w:val="2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“More Complicated Instructions”</w:t>
      </w:r>
    </w:p>
    <w:p w:rsidR="00C02697" w:rsidRPr="00661F1B" w:rsidRDefault="00842789" w:rsidP="002D2109">
      <w:pPr>
        <w:numPr>
          <w:ilvl w:val="0"/>
          <w:numId w:val="2"/>
        </w:numPr>
        <w:suppressAutoHyphens w:val="0"/>
        <w:spacing w:after="240" w:line="276" w:lineRule="auto"/>
        <w:rPr>
          <w:rFonts w:ascii="Times New Roman" w:hAnsi="Times New Roman"/>
          <w:b/>
          <w:sz w:val="22"/>
          <w:szCs w:val="22"/>
        </w:rPr>
      </w:pPr>
      <w:hyperlink r:id="rId10" w:history="1">
        <w:r w:rsidR="00C02697" w:rsidRPr="00661F1B">
          <w:rPr>
            <w:rStyle w:val="Hyperlink"/>
            <w:rFonts w:asciiTheme="majorBidi" w:eastAsia="SimSun" w:hAnsiTheme="majorBidi" w:cstheme="majorBidi"/>
            <w:i/>
            <w:iCs/>
            <w:sz w:val="22"/>
            <w:szCs w:val="22"/>
            <w:lang w:val="en"/>
          </w:rPr>
          <w:t xml:space="preserve">Language Toolbox </w:t>
        </w:r>
        <w:r w:rsidR="00C02697" w:rsidRPr="00661F1B">
          <w:rPr>
            <w:rStyle w:val="Hyperlink"/>
            <w:rFonts w:asciiTheme="majorBidi" w:eastAsia="SimSun" w:hAnsiTheme="majorBidi" w:cstheme="majorBidi"/>
            <w:sz w:val="22"/>
            <w:szCs w:val="22"/>
            <w:lang w:val="en"/>
          </w:rPr>
          <w:t xml:space="preserve">on </w:t>
        </w:r>
        <w:proofErr w:type="spellStart"/>
        <w:r w:rsidR="00C02697" w:rsidRPr="00661F1B">
          <w:rPr>
            <w:rStyle w:val="Hyperlink"/>
            <w:rFonts w:asciiTheme="majorBidi" w:eastAsia="SimSun" w:hAnsiTheme="majorBidi" w:cstheme="majorBidi"/>
            <w:sz w:val="22"/>
            <w:szCs w:val="22"/>
            <w:lang w:val="en"/>
          </w:rPr>
          <w:t>LangMedia</w:t>
        </w:r>
        <w:proofErr w:type="spellEnd"/>
      </w:hyperlink>
    </w:p>
    <w:p w:rsidR="00B14D5B" w:rsidRPr="00C02697" w:rsidRDefault="00B14D5B" w:rsidP="002D2109">
      <w:pPr>
        <w:pStyle w:val="Heading1"/>
        <w:spacing w:before="0" w:after="240" w:line="276" w:lineRule="auto"/>
      </w:pPr>
      <w:r>
        <w:t>ASSIGNMENTS FOR INDEPENDENT STUDY</w:t>
      </w:r>
    </w:p>
    <w:p w:rsidR="00B14D5B" w:rsidRDefault="00C02697" w:rsidP="002D2109">
      <w:pPr>
        <w:pStyle w:val="Heading2"/>
        <w:spacing w:before="0" w:after="240" w:line="276" w:lineRule="auto"/>
        <w:rPr>
          <w:b w:val="0"/>
        </w:rPr>
      </w:pPr>
      <w:r>
        <w:t>1</w:t>
      </w:r>
      <w:r w:rsidR="00B14D5B">
        <w:t xml:space="preserve">: </w:t>
      </w:r>
      <w:r>
        <w:t>Giving Commands and Instructions</w:t>
      </w:r>
    </w:p>
    <w:p w:rsidR="00B14D5B" w:rsidRPr="00661F1B" w:rsidRDefault="00B14D5B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1: Study </w:t>
      </w:r>
      <w:r w:rsidRPr="00661F1B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5, the first section on “The Infinitive,” p</w:t>
      </w:r>
      <w:r w:rsidR="00C02697" w:rsidRPr="00661F1B">
        <w:rPr>
          <w:rFonts w:ascii="Times New Roman" w:eastAsia="SimSun" w:hAnsi="Times New Roman" w:cs="Times New Roman"/>
          <w:sz w:val="22"/>
          <w:szCs w:val="22"/>
          <w:lang w:val="en"/>
        </w:rPr>
        <w:t>g. 96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.</w:t>
      </w:r>
      <w:r w:rsidR="00661F1B"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Read the text closely and make flashcards to memorize information as necessary.</w:t>
      </w:r>
    </w:p>
    <w:p w:rsidR="00B14D5B" w:rsidRPr="00661F1B" w:rsidRDefault="00B14D5B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Step 2: Listen to Vocabulary 1</w:t>
      </w:r>
      <w:r w:rsidR="00C02697" w:rsidRPr="00661F1B">
        <w:rPr>
          <w:rFonts w:ascii="Times New Roman" w:eastAsia="SimSun" w:hAnsi="Times New Roman" w:cs="Times New Roman"/>
          <w:sz w:val="22"/>
          <w:szCs w:val="22"/>
          <w:lang w:val="en"/>
        </w:rPr>
        <w:t>, pg. 96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. Practice saying the words after the speaker</w:t>
      </w:r>
      <w:r w:rsidR="00C02697" w:rsidRPr="00661F1B">
        <w:rPr>
          <w:rFonts w:ascii="Times New Roman" w:eastAsia="SimSun" w:hAnsi="Times New Roman" w:cs="Times New Roman"/>
          <w:sz w:val="22"/>
          <w:szCs w:val="22"/>
          <w:lang w:val="en"/>
        </w:rPr>
        <w:t>, then make flashcards and memorize the words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. </w:t>
      </w:r>
    </w:p>
    <w:p w:rsidR="00C02697" w:rsidRPr="00661F1B" w:rsidRDefault="00C02697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Step 3: Try to complete Exercise 1, pg. 97, on your own, to better understand what the infinitive and the verb stem are.</w:t>
      </w:r>
    </w:p>
    <w:p w:rsidR="00B14D5B" w:rsidRPr="00661F1B" w:rsidRDefault="00B14D5B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3: Study </w:t>
      </w:r>
      <w:r w:rsidRPr="00661F1B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5, the second section on “The Imperative,” pp. 98-</w:t>
      </w:r>
      <w:r w:rsidR="00C02697"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99. Carefully note </w:t>
      </w:r>
      <w:r w:rsidR="00661F1B"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– </w:t>
      </w:r>
      <w:bookmarkStart w:id="0" w:name="_GoBack"/>
      <w:bookmarkEnd w:id="0"/>
      <w:r w:rsidR="00661F1B"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1. </w:t>
      </w:r>
      <w:r w:rsidR="00C02697" w:rsidRPr="00661F1B">
        <w:rPr>
          <w:rFonts w:ascii="Times New Roman" w:eastAsia="SimSun" w:hAnsi="Times New Roman" w:cs="Times New Roman"/>
          <w:sz w:val="22"/>
          <w:szCs w:val="22"/>
          <w:lang w:val="en"/>
        </w:rPr>
        <w:t>you remove the “</w:t>
      </w:r>
      <w:r w:rsidR="00C02697" w:rsidRPr="00661F1B">
        <w:rPr>
          <w:rFonts w:ascii="Kokila" w:eastAsia="SimSun" w:hAnsi="Kokila" w:cs="Kokila"/>
          <w:sz w:val="22"/>
          <w:szCs w:val="22"/>
          <w:cs/>
          <w:lang w:val="en" w:bidi="hi-IN"/>
        </w:rPr>
        <w:t>न</w:t>
      </w:r>
      <w:r w:rsidR="00C02697" w:rsidRPr="00661F1B">
        <w:rPr>
          <w:sz w:val="22"/>
          <w:szCs w:val="22"/>
        </w:rPr>
        <w:t>” of the infinitive before adding the endings, and 2. The irregular imperative forms.</w:t>
      </w:r>
    </w:p>
    <w:p w:rsidR="00B14D5B" w:rsidRPr="00661F1B" w:rsidRDefault="00B14D5B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Step 4: Listen to Vocabulary 2</w:t>
      </w:r>
      <w:r w:rsidR="00C02697" w:rsidRPr="00661F1B">
        <w:rPr>
          <w:rFonts w:ascii="Times New Roman" w:eastAsia="SimSun" w:hAnsi="Times New Roman" w:cs="Times New Roman"/>
          <w:sz w:val="22"/>
          <w:szCs w:val="22"/>
          <w:lang w:val="en"/>
        </w:rPr>
        <w:t>, pp. 99-100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. Practice saying the words after the speaker. Practice making sentences with imperatives using all the verbs in both Vocabulary 1 and Vocabulary 2</w:t>
      </w:r>
      <w:r w:rsidR="00C02697" w:rsidRPr="00661F1B">
        <w:rPr>
          <w:rFonts w:ascii="Times New Roman" w:eastAsia="SimSun" w:hAnsi="Times New Roman" w:cs="Times New Roman"/>
          <w:sz w:val="22"/>
          <w:szCs w:val="22"/>
          <w:lang w:val="en"/>
        </w:rPr>
        <w:t>, then make flashcards to memorize them.</w:t>
      </w:r>
    </w:p>
    <w:p w:rsidR="00B14D5B" w:rsidRPr="00661F1B" w:rsidRDefault="00B14D5B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5: </w:t>
      </w:r>
      <w:r w:rsidR="00C02697" w:rsidRPr="00661F1B">
        <w:rPr>
          <w:rFonts w:ascii="Times New Roman" w:eastAsia="SimSun" w:hAnsi="Times New Roman" w:cs="Times New Roman"/>
          <w:sz w:val="22"/>
          <w:szCs w:val="22"/>
          <w:lang w:val="en"/>
        </w:rPr>
        <w:t>Try to do Exercise 2, pg. 100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on your own. Practice reading aloud. Identify an appropriate speaker and addressee for each sentence.  If you have questions, bring your questions to your tutorial. </w:t>
      </w:r>
    </w:p>
    <w:p w:rsidR="00B14D5B" w:rsidRPr="00661F1B" w:rsidRDefault="00B14D5B" w:rsidP="002D2109">
      <w:pPr>
        <w:numPr>
          <w:ilvl w:val="1"/>
          <w:numId w:val="2"/>
        </w:numPr>
        <w:spacing w:after="240"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b/>
          <w:bCs/>
          <w:sz w:val="22"/>
          <w:szCs w:val="22"/>
          <w:lang w:val="en"/>
        </w:rPr>
        <w:t>HAND IN: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</w:t>
      </w:r>
      <w:r w:rsidR="00C02697"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Complete Exercise 3, pg. 101. 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</w:t>
      </w:r>
    </w:p>
    <w:p w:rsidR="00B14D5B" w:rsidRDefault="00C02697" w:rsidP="002D2109">
      <w:pPr>
        <w:pStyle w:val="Heading2"/>
        <w:spacing w:before="0" w:after="240" w:line="276" w:lineRule="auto"/>
        <w:rPr>
          <w:b w:val="0"/>
        </w:rPr>
      </w:pPr>
      <w:r>
        <w:t>2</w:t>
      </w:r>
      <w:r w:rsidR="00B14D5B">
        <w:t>: Understanding Instructions</w:t>
      </w:r>
    </w:p>
    <w:p w:rsidR="00B14D5B" w:rsidRPr="00661F1B" w:rsidRDefault="00B14D5B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1: Practice </w:t>
      </w:r>
      <w:r w:rsidRPr="00661F1B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5, Exercise 4</w:t>
      </w:r>
      <w:r w:rsidR="00C02697" w:rsidRPr="00661F1B">
        <w:rPr>
          <w:rFonts w:ascii="Times New Roman" w:eastAsia="SimSun" w:hAnsi="Times New Roman" w:cs="Times New Roman"/>
          <w:sz w:val="22"/>
          <w:szCs w:val="22"/>
          <w:lang w:val="en"/>
        </w:rPr>
        <w:t>, pg. 101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along with the audio. Prepare to do a similar exercise in your conversation session acting out commands given by your conversation partner. </w:t>
      </w:r>
    </w:p>
    <w:p w:rsidR="009F5335" w:rsidRPr="00661F1B" w:rsidRDefault="00B14D5B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hAnsi="Times New Roman" w:cs="Times New Roman"/>
          <w:sz w:val="22"/>
          <w:szCs w:val="22"/>
        </w:rPr>
        <w:t xml:space="preserve">Step </w:t>
      </w:r>
      <w:r w:rsidR="009F5335" w:rsidRPr="00661F1B">
        <w:rPr>
          <w:rFonts w:ascii="Times New Roman" w:hAnsi="Times New Roman" w:cs="Times New Roman"/>
          <w:sz w:val="22"/>
          <w:szCs w:val="22"/>
        </w:rPr>
        <w:t>2</w:t>
      </w:r>
      <w:r w:rsidRPr="00661F1B">
        <w:rPr>
          <w:rFonts w:ascii="Times New Roman" w:hAnsi="Times New Roman" w:cs="Times New Roman"/>
          <w:sz w:val="22"/>
          <w:szCs w:val="22"/>
        </w:rPr>
        <w:t xml:space="preserve">: Practice understanding more imperatives. Go to </w:t>
      </w:r>
      <w:r w:rsidR="009F5335"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Hindi Audio and Video Samples – </w:t>
      </w:r>
      <w:hyperlink r:id="rId11" w:history="1">
        <w:r w:rsidR="009F5335" w:rsidRPr="00661F1B">
          <w:rPr>
            <w:rStyle w:val="Hyperlink"/>
            <w:rFonts w:ascii="Times New Roman" w:eastAsia="SimSun" w:hAnsi="Times New Roman" w:cs="Times New Roman"/>
            <w:sz w:val="22"/>
            <w:szCs w:val="22"/>
            <w:lang w:val="en"/>
          </w:rPr>
          <w:t>Useful Expressions for Conversation and Mentoring Sessions</w:t>
        </w:r>
      </w:hyperlink>
      <w:r w:rsidR="009F5335" w:rsidRPr="00661F1B">
        <w:rPr>
          <w:rFonts w:ascii="Times New Roman" w:eastAsia="SimSun" w:hAnsi="Times New Roman" w:cs="Times New Roman"/>
          <w:sz w:val="22"/>
          <w:szCs w:val="22"/>
          <w:lang w:val="en"/>
        </w:rPr>
        <w:t>, and listen to the following</w:t>
      </w:r>
      <w:r w:rsidR="004D7DA2"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audio</w:t>
      </w:r>
      <w:r w:rsidR="009F5335" w:rsidRPr="00661F1B">
        <w:rPr>
          <w:rFonts w:ascii="Times New Roman" w:eastAsia="SimSun" w:hAnsi="Times New Roman" w:cs="Times New Roman"/>
          <w:sz w:val="22"/>
          <w:szCs w:val="22"/>
          <w:lang w:val="en"/>
        </w:rPr>
        <w:t>:</w:t>
      </w:r>
    </w:p>
    <w:p w:rsidR="009F5335" w:rsidRPr="00661F1B" w:rsidRDefault="009F5335" w:rsidP="002D2109">
      <w:pPr>
        <w:numPr>
          <w:ilvl w:val="1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“Very Simple Instructions”</w:t>
      </w:r>
    </w:p>
    <w:p w:rsidR="009F5335" w:rsidRPr="00661F1B" w:rsidRDefault="009F5335" w:rsidP="002D2109">
      <w:pPr>
        <w:numPr>
          <w:ilvl w:val="1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“More Complicated Instructions”</w:t>
      </w:r>
    </w:p>
    <w:p w:rsidR="009F5335" w:rsidRPr="00661F1B" w:rsidRDefault="009F5335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Step 3: Ask yourself: what level of formality is being used in the commands? Do you understand them, and can you act them out?</w:t>
      </w:r>
    </w:p>
    <w:p w:rsidR="009F5335" w:rsidRPr="00661F1B" w:rsidRDefault="009F5335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lastRenderedPageBreak/>
        <w:t xml:space="preserve">Step 4: For additional information about Imperatives, watch the video Hindi Grammar Topics – </w:t>
      </w:r>
      <w:hyperlink r:id="rId12" w:history="1">
        <w:r w:rsidRPr="00661F1B">
          <w:rPr>
            <w:rStyle w:val="Hyperlink"/>
            <w:rFonts w:ascii="Times New Roman" w:eastAsia="SimSun" w:hAnsi="Times New Roman" w:cs="Times New Roman"/>
            <w:sz w:val="22"/>
            <w:szCs w:val="22"/>
            <w:lang w:val="en"/>
          </w:rPr>
          <w:t>Imperative Forms</w:t>
        </w:r>
      </w:hyperlink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: “Imperatives in Hindi”. The speaker details an additional kind of Imperative using the -</w:t>
      </w:r>
      <w:r w:rsidRPr="002D2109">
        <w:rPr>
          <w:rFonts w:ascii="Kokila" w:eastAsia="SimSun" w:hAnsi="Kokila" w:cs="Kokila"/>
          <w:sz w:val="22"/>
          <w:szCs w:val="22"/>
          <w:cs/>
          <w:lang w:val="en" w:bidi="hi-IN"/>
        </w:rPr>
        <w:t>ना</w:t>
      </w:r>
      <w:r w:rsidRPr="002D2109">
        <w:rPr>
          <w:rFonts w:ascii="Kokila" w:eastAsia="SimSun" w:hAnsi="Kokila" w:cs="Kokila"/>
          <w:sz w:val="22"/>
          <w:szCs w:val="22"/>
          <w:lang w:bidi="hi-IN"/>
        </w:rPr>
        <w:t xml:space="preserve"> </w:t>
      </w:r>
      <w:r w:rsidRPr="00661F1B">
        <w:rPr>
          <w:rFonts w:ascii="Times New Roman" w:eastAsia="SimSun" w:hAnsi="Times New Roman" w:cs="Mangal"/>
          <w:sz w:val="22"/>
          <w:szCs w:val="22"/>
          <w:lang w:bidi="hi-IN"/>
        </w:rPr>
        <w:t>form of the verb – this is similar to the imperative ending in -</w:t>
      </w:r>
      <w:r w:rsidRPr="002D2109">
        <w:rPr>
          <w:rFonts w:ascii="Kokila" w:eastAsia="SimSun" w:hAnsi="Kokila" w:cs="Kokila"/>
          <w:sz w:val="22"/>
          <w:szCs w:val="22"/>
          <w:cs/>
          <w:lang w:bidi="hi-IN"/>
        </w:rPr>
        <w:t>ओ</w:t>
      </w:r>
      <w:r w:rsidRPr="00661F1B">
        <w:rPr>
          <w:rFonts w:ascii="Times New Roman" w:eastAsia="SimSun" w:hAnsi="Times New Roman" w:cs="Mangal"/>
          <w:sz w:val="22"/>
          <w:szCs w:val="22"/>
          <w:lang w:bidi="hi-IN"/>
        </w:rPr>
        <w:t xml:space="preserve">, but has </w:t>
      </w:r>
      <w:r w:rsidR="007F6E2D" w:rsidRPr="00661F1B">
        <w:rPr>
          <w:rFonts w:ascii="Times New Roman" w:eastAsia="SimSun" w:hAnsi="Times New Roman" w:cs="Mangal"/>
          <w:sz w:val="22"/>
          <w:szCs w:val="22"/>
          <w:lang w:bidi="hi-IN"/>
        </w:rPr>
        <w:t>a less</w:t>
      </w:r>
      <w:r w:rsidRPr="00661F1B">
        <w:rPr>
          <w:rFonts w:ascii="Times New Roman" w:eastAsia="SimSun" w:hAnsi="Times New Roman" w:cs="Mangal"/>
          <w:sz w:val="22"/>
          <w:szCs w:val="22"/>
          <w:lang w:bidi="hi-IN"/>
        </w:rPr>
        <w:t xml:space="preserve"> friendly tone.</w:t>
      </w:r>
    </w:p>
    <w:p w:rsidR="009F5335" w:rsidRPr="00661F1B" w:rsidRDefault="009F5335" w:rsidP="002D2109">
      <w:pPr>
        <w:numPr>
          <w:ilvl w:val="1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b/>
          <w:bCs/>
          <w:sz w:val="22"/>
          <w:szCs w:val="22"/>
          <w:lang w:val="en"/>
        </w:rPr>
        <w:t xml:space="preserve">HAND IN: 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Write two dialogues, one formal and informal, at least 10 lines each: </w:t>
      </w:r>
    </w:p>
    <w:p w:rsidR="009F5335" w:rsidRPr="00661F1B" w:rsidRDefault="009F5335" w:rsidP="002D2109">
      <w:pPr>
        <w:numPr>
          <w:ilvl w:val="2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u w:val="single"/>
          <w:lang w:val="en"/>
        </w:rPr>
        <w:t>In the formal dialogue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, you are hosting a dinner and politely instruct people to sit, eat, pass food, and so on.</w:t>
      </w:r>
      <w:r w:rsidR="002D2109">
        <w:rPr>
          <w:rFonts w:ascii="Times New Roman" w:eastAsia="SimSun" w:hAnsi="Times New Roman" w:cs="Times New Roman"/>
          <w:sz w:val="22"/>
          <w:szCs w:val="22"/>
          <w:lang w:val="en"/>
        </w:rPr>
        <w:t xml:space="preserve"> They politely agree and follow your instructions.</w:t>
      </w:r>
    </w:p>
    <w:p w:rsidR="009F5335" w:rsidRPr="00661F1B" w:rsidRDefault="009F5335" w:rsidP="002D2109">
      <w:pPr>
        <w:numPr>
          <w:ilvl w:val="2"/>
          <w:numId w:val="2"/>
        </w:numPr>
        <w:spacing w:after="240"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u w:val="single"/>
          <w:lang w:val="en"/>
        </w:rPr>
        <w:t>In the informal dialogue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, it is dinnertime and you are taking care of a neighbor’s children, and trying to get them to eat, sit down, and generally behave, but they are rowdy and don’t want to listen.</w:t>
      </w:r>
    </w:p>
    <w:p w:rsidR="00B14D5B" w:rsidRDefault="00B14D5B" w:rsidP="002D2109">
      <w:pPr>
        <w:pStyle w:val="Heading1"/>
        <w:spacing w:before="0" w:after="240" w:line="276" w:lineRule="auto"/>
      </w:pPr>
      <w:r>
        <w:t>CONVERSATION SESSION PREPARATION</w:t>
      </w:r>
    </w:p>
    <w:p w:rsidR="00B14D5B" w:rsidRPr="00661F1B" w:rsidRDefault="00B14D5B" w:rsidP="002D2109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661F1B">
        <w:rPr>
          <w:rFonts w:ascii="Times New Roman" w:hAnsi="Times New Roman"/>
          <w:sz w:val="22"/>
          <w:szCs w:val="22"/>
        </w:rPr>
        <w:t xml:space="preserve">Be prepared to act out commands issued by your conversation partner. Practice commands similar to those in </w:t>
      </w:r>
      <w:r w:rsidRPr="00661F1B">
        <w:rPr>
          <w:rFonts w:ascii="Times New Roman" w:hAnsi="Times New Roman"/>
          <w:i/>
          <w:iCs/>
          <w:sz w:val="22"/>
          <w:szCs w:val="22"/>
        </w:rPr>
        <w:t>BU</w:t>
      </w:r>
      <w:r w:rsidRPr="00661F1B">
        <w:rPr>
          <w:rFonts w:ascii="Times New Roman" w:hAnsi="Times New Roman"/>
          <w:sz w:val="22"/>
          <w:szCs w:val="22"/>
        </w:rPr>
        <w:t xml:space="preserve"> Chapter 5, Exercise 4 and be prepared for others based on your vocabulary lists. </w:t>
      </w:r>
    </w:p>
    <w:p w:rsidR="009F5335" w:rsidRPr="00661F1B" w:rsidRDefault="00807C22" w:rsidP="002D2109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661F1B">
        <w:rPr>
          <w:rFonts w:ascii="Times New Roman" w:hAnsi="Times New Roman"/>
          <w:sz w:val="22"/>
          <w:szCs w:val="22"/>
        </w:rPr>
        <w:t xml:space="preserve">Be prepared to roleplay a scenario in which you </w:t>
      </w:r>
      <w:r w:rsidR="007F6E2D" w:rsidRPr="00661F1B">
        <w:rPr>
          <w:rFonts w:ascii="Times New Roman" w:hAnsi="Times New Roman"/>
          <w:sz w:val="22"/>
          <w:szCs w:val="22"/>
        </w:rPr>
        <w:t xml:space="preserve">are a teacher and the other students are rowdy children in your class. They act up and you have to instruct them to act properly. </w:t>
      </w:r>
    </w:p>
    <w:p w:rsidR="007F6E2D" w:rsidRPr="00661F1B" w:rsidRDefault="007F6E2D" w:rsidP="002D2109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661F1B">
        <w:rPr>
          <w:rFonts w:ascii="Times New Roman" w:hAnsi="Times New Roman"/>
          <w:sz w:val="22"/>
          <w:szCs w:val="22"/>
        </w:rPr>
        <w:t>Be prepared to roleplay a scenario in which you are hosting an older professor at your home. You answer the door, and politely instruct them to sit, have some food, drink chai, etc.</w:t>
      </w:r>
    </w:p>
    <w:p w:rsidR="007F6E2D" w:rsidRPr="00661F1B" w:rsidRDefault="007F6E2D" w:rsidP="002D2109">
      <w:pPr>
        <w:numPr>
          <w:ilvl w:val="0"/>
          <w:numId w:val="2"/>
        </w:numPr>
        <w:spacing w:after="240" w:line="276" w:lineRule="auto"/>
        <w:rPr>
          <w:rFonts w:ascii="Times New Roman" w:hAnsi="Times New Roman"/>
          <w:sz w:val="22"/>
          <w:szCs w:val="22"/>
        </w:rPr>
      </w:pPr>
      <w:r w:rsidRPr="00661F1B">
        <w:rPr>
          <w:rFonts w:ascii="Times New Roman" w:hAnsi="Times New Roman"/>
          <w:sz w:val="22"/>
          <w:szCs w:val="22"/>
        </w:rPr>
        <w:t>Be prepared to roleplay a scenario in which you take a friend out to a fancy restaurant who has never eaten in one before. The conversation partner will act as a waiter and give you three courses. Tell your uninformed friend which fork, spoon, or knife they should use.</w:t>
      </w:r>
    </w:p>
    <w:p w:rsidR="00B14D5B" w:rsidRDefault="00B14D5B" w:rsidP="002D2109">
      <w:pPr>
        <w:pStyle w:val="Heading1"/>
        <w:spacing w:before="0" w:after="240" w:line="276" w:lineRule="auto"/>
      </w:pPr>
      <w:r>
        <w:t>HOMEWORK TO HAND IN AT TUTORIAL</w:t>
      </w:r>
    </w:p>
    <w:p w:rsidR="007F6E2D" w:rsidRPr="00661F1B" w:rsidRDefault="007F6E2D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b/>
          <w:bCs/>
          <w:sz w:val="22"/>
          <w:szCs w:val="22"/>
          <w:lang w:val="en"/>
        </w:rPr>
        <w:t>HAND IN: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Complete Exercise 3, pg. 101.  </w:t>
      </w:r>
    </w:p>
    <w:p w:rsidR="007F6E2D" w:rsidRPr="00661F1B" w:rsidRDefault="007F6E2D" w:rsidP="002D2109">
      <w:pPr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b/>
          <w:bCs/>
          <w:sz w:val="22"/>
          <w:szCs w:val="22"/>
          <w:lang w:val="en"/>
        </w:rPr>
        <w:t xml:space="preserve">HAND IN: 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 xml:space="preserve">Write two dialogues, one formal and informal, at least 10 lines each: </w:t>
      </w:r>
    </w:p>
    <w:p w:rsidR="007F6E2D" w:rsidRPr="00661F1B" w:rsidRDefault="007F6E2D" w:rsidP="002D2109">
      <w:pPr>
        <w:numPr>
          <w:ilvl w:val="1"/>
          <w:numId w:val="2"/>
        </w:numPr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u w:val="single"/>
          <w:lang w:val="en"/>
        </w:rPr>
        <w:t>In the formal dialogue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, you are hosting a dinner and politely instruct people to sit, eat, pass food, and so on.</w:t>
      </w:r>
      <w:r w:rsidR="002D2109">
        <w:rPr>
          <w:rFonts w:ascii="Times New Roman" w:eastAsia="SimSun" w:hAnsi="Times New Roman" w:cs="Times New Roman"/>
          <w:sz w:val="22"/>
          <w:szCs w:val="22"/>
          <w:lang w:val="en"/>
        </w:rPr>
        <w:t xml:space="preserve"> They politely agree and follow your instructions.</w:t>
      </w:r>
    </w:p>
    <w:p w:rsidR="007F6E2D" w:rsidRPr="00661F1B" w:rsidRDefault="007F6E2D" w:rsidP="002D2109">
      <w:pPr>
        <w:numPr>
          <w:ilvl w:val="1"/>
          <w:numId w:val="2"/>
        </w:numPr>
        <w:spacing w:after="240"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661F1B">
        <w:rPr>
          <w:rFonts w:ascii="Times New Roman" w:eastAsia="SimSun" w:hAnsi="Times New Roman" w:cs="Times New Roman"/>
          <w:sz w:val="22"/>
          <w:szCs w:val="22"/>
          <w:u w:val="single"/>
          <w:lang w:val="en"/>
        </w:rPr>
        <w:t>In the informal dialogue</w:t>
      </w:r>
      <w:r w:rsidRPr="00661F1B">
        <w:rPr>
          <w:rFonts w:ascii="Times New Roman" w:eastAsia="SimSun" w:hAnsi="Times New Roman" w:cs="Times New Roman"/>
          <w:sz w:val="22"/>
          <w:szCs w:val="22"/>
          <w:lang w:val="en"/>
        </w:rPr>
        <w:t>, it is dinnertime and you are taking care of a neighbor’s children, and trying to get them to eat, sit down, and generally behave, but they are rowdy and don’t want to listen.</w:t>
      </w:r>
    </w:p>
    <w:p w:rsidR="00B14D5B" w:rsidRPr="00661F1B" w:rsidRDefault="00B14D5B" w:rsidP="002D2109">
      <w:pPr>
        <w:tabs>
          <w:tab w:val="left" w:pos="720"/>
        </w:tabs>
        <w:spacing w:line="276" w:lineRule="auto"/>
        <w:rPr>
          <w:rFonts w:ascii="Times New Roman" w:eastAsia="SimSun" w:hAnsi="Times New Roman" w:cs="Times New Roman"/>
          <w:sz w:val="22"/>
          <w:szCs w:val="22"/>
          <w:lang w:val="en"/>
        </w:rPr>
      </w:pPr>
    </w:p>
    <w:sectPr w:rsidR="00B14D5B" w:rsidRPr="00661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54"/>
    <w:rsid w:val="002D2109"/>
    <w:rsid w:val="004B11E2"/>
    <w:rsid w:val="004D7DA2"/>
    <w:rsid w:val="00661F1B"/>
    <w:rsid w:val="006E42B0"/>
    <w:rsid w:val="007F6E2D"/>
    <w:rsid w:val="00807C22"/>
    <w:rsid w:val="00842789"/>
    <w:rsid w:val="009F5335"/>
    <w:rsid w:val="00B14D5B"/>
    <w:rsid w:val="00C02697"/>
    <w:rsid w:val="00F06EDB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BCFBEA"/>
  <w15:chartTrackingRefBased/>
  <w15:docId w15:val="{7F88050E-0526-442D-95ED-A7997DA3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697"/>
    <w:pPr>
      <w:keepNext/>
      <w:keepLines/>
      <w:spacing w:before="24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697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Time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Times"/>
    </w:rPr>
  </w:style>
  <w:style w:type="character" w:customStyle="1" w:styleId="WW8Num15z2">
    <w:name w:val="WW8Num15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02697"/>
    <w:rPr>
      <w:rFonts w:asciiTheme="majorBidi" w:eastAsiaTheme="majorEastAsia" w:hAnsiTheme="majorBidi" w:cstheme="majorBidi"/>
      <w:b/>
      <w:sz w:val="32"/>
      <w:szCs w:val="32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C02697"/>
    <w:pPr>
      <w:suppressAutoHyphens w:val="0"/>
      <w:contextualSpacing/>
    </w:pPr>
    <w:rPr>
      <w:rFonts w:ascii="Times New Roman" w:eastAsiaTheme="majorEastAsia" w:hAnsi="Times New Roman" w:cstheme="majorBidi"/>
      <w:b/>
      <w:spacing w:val="-10"/>
      <w:kern w:val="28"/>
      <w:sz w:val="36"/>
      <w:szCs w:val="56"/>
      <w:lang w:eastAsia="zh-CN"/>
    </w:rPr>
  </w:style>
  <w:style w:type="character" w:customStyle="1" w:styleId="TitleChar">
    <w:name w:val="Title Char"/>
    <w:basedOn w:val="DefaultParagraphFont"/>
    <w:link w:val="Title"/>
    <w:rsid w:val="00C02697"/>
    <w:rPr>
      <w:rFonts w:eastAsiaTheme="majorEastAsia" w:cstheme="majorBidi"/>
      <w:b/>
      <w:spacing w:val="-10"/>
      <w:kern w:val="28"/>
      <w:sz w:val="3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C02697"/>
    <w:pPr>
      <w:numPr>
        <w:ilvl w:val="1"/>
      </w:numPr>
      <w:suppressAutoHyphens w:val="0"/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rsid w:val="00C02697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02697"/>
    <w:rPr>
      <w:rFonts w:asciiTheme="majorBidi" w:eastAsiaTheme="majorEastAsia" w:hAnsiTheme="majorBidi" w:cstheme="majorBidi"/>
      <w:b/>
      <w:sz w:val="28"/>
      <w:szCs w:val="2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0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media.fivecolleges.edu/grammar-videos/1882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s.georgetown.edu/Book/Beginning-Hindi-1" TargetMode="External"/><Relationship Id="rId12" Type="http://schemas.openxmlformats.org/officeDocument/2006/relationships/hyperlink" Target="https://langmedia.fivecolleges.edu/grammar-videos/188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11" Type="http://schemas.openxmlformats.org/officeDocument/2006/relationships/hyperlink" Target="https://langmedia.fivecolleges.edu/other-topic-audios/190113" TargetMode="External"/><Relationship Id="rId5" Type="http://schemas.openxmlformats.org/officeDocument/2006/relationships/hyperlink" Target="http://langmedia.fivecolleges.edu/hindi" TargetMode="External"/><Relationship Id="rId10" Type="http://schemas.openxmlformats.org/officeDocument/2006/relationships/hyperlink" Target="http://langmedia.fivecolleges.edu/strateg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media.fivecolleges.edu/other-topic-audios/1901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5015</CharactersWithSpaces>
  <SharedDoc>false</SharedDoc>
  <HLinks>
    <vt:vector size="42" baseType="variant"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http://timesofindia.indiatimes.com/</vt:lpwstr>
      </vt:variant>
      <vt:variant>
        <vt:lpwstr/>
      </vt:variant>
      <vt:variant>
        <vt:i4>7143463</vt:i4>
      </vt:variant>
      <vt:variant>
        <vt:i4>15</vt:i4>
      </vt:variant>
      <vt:variant>
        <vt:i4>0</vt:i4>
      </vt:variant>
      <vt:variant>
        <vt:i4>5</vt:i4>
      </vt:variant>
      <vt:variant>
        <vt:lpwstr>http://timesofindia.indiatimes.com/</vt:lpwstr>
      </vt:variant>
      <vt:variant>
        <vt:lpwstr/>
      </vt:variant>
      <vt:variant>
        <vt:i4>3407918</vt:i4>
      </vt:variant>
      <vt:variant>
        <vt:i4>12</vt:i4>
      </vt:variant>
      <vt:variant>
        <vt:i4>0</vt:i4>
      </vt:variant>
      <vt:variant>
        <vt:i4>5</vt:i4>
      </vt:variant>
      <vt:variant>
        <vt:lpwstr>http://langmedia.fivecolleges.edu/hindi/index_audio_video.html</vt:lpwstr>
      </vt:variant>
      <vt:variant>
        <vt:lpwstr/>
      </vt:variant>
      <vt:variant>
        <vt:i4>7143463</vt:i4>
      </vt:variant>
      <vt:variant>
        <vt:i4>9</vt:i4>
      </vt:variant>
      <vt:variant>
        <vt:i4>0</vt:i4>
      </vt:variant>
      <vt:variant>
        <vt:i4>5</vt:i4>
      </vt:variant>
      <vt:variant>
        <vt:lpwstr>http://timesofindia.indiatimes.com/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http://timesofindia.indiatimes.com/</vt:lpwstr>
      </vt:variant>
      <vt:variant>
        <vt:lpwstr/>
      </vt:variant>
      <vt:variant>
        <vt:i4>3407918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http://langmedia.fivecolleges.edu/hindi/index_audio_video.html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Karla Carruth</cp:lastModifiedBy>
  <cp:revision>12</cp:revision>
  <cp:lastPrinted>2005-02-09T21:22:00Z</cp:lastPrinted>
  <dcterms:created xsi:type="dcterms:W3CDTF">2018-01-12T14:43:00Z</dcterms:created>
  <dcterms:modified xsi:type="dcterms:W3CDTF">2024-06-06T17:41:00Z</dcterms:modified>
</cp:coreProperties>
</file>