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CDE" w:rsidRPr="00D46C81" w:rsidRDefault="001E2CDE" w:rsidP="00F94DEA">
      <w:pPr>
        <w:pStyle w:val="Title"/>
        <w:spacing w:line="276" w:lineRule="auto"/>
        <w:rPr>
          <w:rFonts w:asciiTheme="majorBidi" w:hAnsiTheme="majorBidi"/>
          <w:b w:val="0"/>
        </w:rPr>
      </w:pPr>
      <w:r w:rsidRPr="00D46C81">
        <w:rPr>
          <w:rFonts w:asciiTheme="majorBidi" w:hAnsiTheme="majorBidi"/>
        </w:rPr>
        <w:t xml:space="preserve">Hindi Study Guide </w:t>
      </w:r>
      <w:r>
        <w:rPr>
          <w:rFonts w:asciiTheme="majorBidi" w:hAnsiTheme="majorBidi"/>
        </w:rPr>
        <w:t>6</w:t>
      </w:r>
    </w:p>
    <w:p w:rsidR="001E2CDE" w:rsidRDefault="001E2CDE" w:rsidP="00F94DEA">
      <w:pPr>
        <w:pStyle w:val="Subtitle"/>
        <w:spacing w:after="0" w:line="276" w:lineRule="auto"/>
        <w:rPr>
          <w:rFonts w:cstheme="majorBidi"/>
          <w:b/>
          <w:bCs/>
        </w:rPr>
      </w:pPr>
      <w:r>
        <w:rPr>
          <w:rFonts w:cstheme="majorBidi"/>
          <w:b/>
          <w:bCs/>
        </w:rPr>
        <w:t>Five College Center for World Languages</w:t>
      </w:r>
    </w:p>
    <w:p w:rsidR="00B14F42" w:rsidRPr="003C6E26" w:rsidRDefault="001E2CDE" w:rsidP="00F94DEA">
      <w:pPr>
        <w:pStyle w:val="Subtitle"/>
        <w:spacing w:after="0" w:line="276" w:lineRule="auto"/>
        <w:rPr>
          <w:rFonts w:ascii="Times New Roman" w:hAnsi="Times New Roman"/>
        </w:rPr>
      </w:pPr>
      <w:r w:rsidRPr="00D46C81">
        <w:rPr>
          <w:b/>
          <w:bCs/>
        </w:rPr>
        <w:t xml:space="preserve">Available online at </w:t>
      </w:r>
      <w:hyperlink r:id="rId5" w:history="1">
        <w:r w:rsidRPr="00D46C81">
          <w:rPr>
            <w:rStyle w:val="Hyperlink"/>
            <w:rFonts w:cstheme="majorBidi"/>
            <w:b/>
            <w:bCs/>
          </w:rPr>
          <w:t>http://langmedia.fivecolleges.edu/hindi</w:t>
        </w:r>
      </w:hyperlink>
      <w:r w:rsidRPr="00D46C81">
        <w:rPr>
          <w:b/>
          <w:bCs/>
        </w:rPr>
        <w:t xml:space="preserve"> </w:t>
      </w:r>
      <w:r w:rsidRPr="00D46C81">
        <w:rPr>
          <w:b/>
          <w:bCs/>
        </w:rPr>
        <w:tab/>
      </w:r>
      <w:r w:rsidRPr="00D46C81">
        <w:rPr>
          <w:b/>
          <w:bCs/>
        </w:rPr>
        <w:tab/>
      </w:r>
      <w:r w:rsidRPr="00D46C81">
        <w:rPr>
          <w:b/>
          <w:bCs/>
        </w:rPr>
        <w:tab/>
      </w:r>
      <w:r w:rsidRPr="00D46C81">
        <w:t>New Version: May 202</w:t>
      </w:r>
      <w:r>
        <w:t>4</w:t>
      </w:r>
    </w:p>
    <w:p w:rsidR="00D02076" w:rsidRPr="004850FC" w:rsidRDefault="00FC295C" w:rsidP="00F94DEA">
      <w:pPr>
        <w:pStyle w:val="Heading1"/>
        <w:spacing w:after="240" w:line="276" w:lineRule="auto"/>
        <w:rPr>
          <w:b w:val="0"/>
        </w:rPr>
      </w:pPr>
      <w:r w:rsidRPr="004850FC">
        <w:t>Materials for this Study</w:t>
      </w:r>
      <w:r w:rsidR="005C67C7">
        <w:t xml:space="preserve"> </w:t>
      </w:r>
      <w:r w:rsidRPr="004850FC">
        <w:t>Guide</w:t>
      </w:r>
    </w:p>
    <w:p w:rsidR="001E2CDE" w:rsidRPr="001E2CDE" w:rsidRDefault="001E2CDE" w:rsidP="00F94DEA">
      <w:pPr>
        <w:numPr>
          <w:ilvl w:val="0"/>
          <w:numId w:val="1"/>
        </w:numPr>
        <w:spacing w:line="276" w:lineRule="auto"/>
        <w:rPr>
          <w:rFonts w:ascii="Times New Roman" w:hAnsi="Times New Roman" w:cs="Times New Roman"/>
          <w:sz w:val="22"/>
          <w:szCs w:val="22"/>
        </w:rPr>
      </w:pPr>
      <w:r w:rsidRPr="003A717B">
        <w:rPr>
          <w:rFonts w:asciiTheme="majorBidi" w:hAnsiTheme="majorBidi" w:cstheme="majorBidi"/>
          <w:i/>
          <w:iCs/>
          <w:sz w:val="22"/>
          <w:szCs w:val="22"/>
        </w:rPr>
        <w:t xml:space="preserve">Beginning Hindi: </w:t>
      </w:r>
      <w:r w:rsidRPr="003A717B">
        <w:rPr>
          <w:rFonts w:asciiTheme="majorBidi" w:hAnsiTheme="majorBidi" w:cstheme="majorBidi"/>
          <w:i/>
          <w:sz w:val="22"/>
          <w:szCs w:val="22"/>
        </w:rPr>
        <w:t xml:space="preserve">A Complete Course </w:t>
      </w:r>
      <w:r w:rsidRPr="003A717B">
        <w:rPr>
          <w:rFonts w:asciiTheme="majorBidi" w:hAnsiTheme="majorBidi" w:cstheme="majorBidi"/>
          <w:iCs/>
          <w:sz w:val="22"/>
          <w:szCs w:val="22"/>
        </w:rPr>
        <w:t xml:space="preserve">(and </w:t>
      </w:r>
      <w:hyperlink r:id="rId6" w:history="1">
        <w:hyperlink r:id="rId7" w:history="1">
          <w:r w:rsidRPr="003A717B">
            <w:rPr>
              <w:rStyle w:val="Hyperlink"/>
              <w:rFonts w:asciiTheme="majorBidi" w:hAnsiTheme="majorBidi" w:cstheme="majorBidi"/>
              <w:iCs/>
              <w:sz w:val="22"/>
              <w:szCs w:val="22"/>
            </w:rPr>
            <w:t>accompanying audio recordings under "Additional Resources"</w:t>
          </w:r>
        </w:hyperlink>
      </w:hyperlink>
      <w:r w:rsidRPr="003A717B">
        <w:rPr>
          <w:rFonts w:asciiTheme="majorBidi" w:hAnsiTheme="majorBidi" w:cstheme="majorBidi"/>
          <w:iCs/>
          <w:sz w:val="22"/>
          <w:szCs w:val="22"/>
        </w:rPr>
        <w:t>)</w:t>
      </w:r>
    </w:p>
    <w:p w:rsidR="00E838C7" w:rsidRPr="001300F0" w:rsidRDefault="00E838C7" w:rsidP="00F94DEA">
      <w:pPr>
        <w:numPr>
          <w:ilvl w:val="1"/>
          <w:numId w:val="1"/>
        </w:numPr>
        <w:spacing w:line="276" w:lineRule="auto"/>
        <w:rPr>
          <w:rFonts w:ascii="Times New Roman" w:hAnsi="Times New Roman" w:cs="Times New Roman"/>
          <w:sz w:val="22"/>
          <w:szCs w:val="22"/>
        </w:rPr>
      </w:pPr>
      <w:r w:rsidRPr="001300F0">
        <w:rPr>
          <w:sz w:val="22"/>
          <w:szCs w:val="22"/>
        </w:rPr>
        <w:t>Part II: The Hindi Script –</w:t>
      </w:r>
      <w:r w:rsidR="001E2CDE">
        <w:rPr>
          <w:sz w:val="22"/>
          <w:szCs w:val="22"/>
        </w:rPr>
        <w:t xml:space="preserve"> </w:t>
      </w:r>
      <w:r w:rsidRPr="001300F0">
        <w:rPr>
          <w:sz w:val="22"/>
          <w:szCs w:val="22"/>
        </w:rPr>
        <w:t>Lesson</w:t>
      </w:r>
      <w:r w:rsidR="008F52F8">
        <w:rPr>
          <w:sz w:val="22"/>
          <w:szCs w:val="22"/>
        </w:rPr>
        <w:t xml:space="preserve"> 1</w:t>
      </w:r>
      <w:r w:rsidR="001E2CDE">
        <w:rPr>
          <w:sz w:val="22"/>
          <w:szCs w:val="22"/>
        </w:rPr>
        <w:t>5, pp. 32-36</w:t>
      </w:r>
    </w:p>
    <w:p w:rsidR="0097612B" w:rsidRPr="00EF5666" w:rsidRDefault="0097612B" w:rsidP="00F94DEA">
      <w:pPr>
        <w:numPr>
          <w:ilvl w:val="1"/>
          <w:numId w:val="1"/>
        </w:numPr>
        <w:spacing w:line="276" w:lineRule="auto"/>
        <w:rPr>
          <w:rFonts w:ascii="Times New Roman" w:hAnsi="Times New Roman" w:cs="Times New Roman"/>
          <w:sz w:val="22"/>
          <w:szCs w:val="22"/>
        </w:rPr>
      </w:pPr>
      <w:r w:rsidRPr="00EF5666">
        <w:rPr>
          <w:sz w:val="22"/>
          <w:szCs w:val="22"/>
        </w:rPr>
        <w:t>Unit 1, Chapter 3 – “</w:t>
      </w:r>
      <w:r w:rsidR="00AC6E70" w:rsidRPr="00EF5666">
        <w:rPr>
          <w:sz w:val="22"/>
          <w:szCs w:val="22"/>
        </w:rPr>
        <w:t>Indefinite Words</w:t>
      </w:r>
      <w:r w:rsidRPr="00EF5666">
        <w:rPr>
          <w:sz w:val="22"/>
          <w:szCs w:val="22"/>
        </w:rPr>
        <w:t>”</w:t>
      </w:r>
      <w:r w:rsidR="0002739D">
        <w:rPr>
          <w:sz w:val="22"/>
          <w:szCs w:val="22"/>
        </w:rPr>
        <w:t>, pp. 79-81</w:t>
      </w:r>
      <w:r w:rsidRPr="00EF5666">
        <w:rPr>
          <w:sz w:val="22"/>
          <w:szCs w:val="22"/>
        </w:rPr>
        <w:t xml:space="preserve">  </w:t>
      </w:r>
    </w:p>
    <w:p w:rsidR="0002739D" w:rsidRPr="0002739D" w:rsidRDefault="00224E0E" w:rsidP="00F94DEA">
      <w:pPr>
        <w:numPr>
          <w:ilvl w:val="0"/>
          <w:numId w:val="1"/>
        </w:numPr>
        <w:spacing w:line="276" w:lineRule="auto"/>
        <w:rPr>
          <w:rFonts w:ascii="Times New Roman" w:hAnsi="Times New Roman"/>
          <w:b/>
          <w:sz w:val="22"/>
          <w:szCs w:val="22"/>
        </w:rPr>
      </w:pPr>
      <w:r w:rsidRPr="001E2CDE">
        <w:rPr>
          <w:rFonts w:ascii="Times New Roman" w:hAnsi="Times New Roman"/>
          <w:i/>
          <w:iCs/>
          <w:sz w:val="22"/>
          <w:szCs w:val="22"/>
        </w:rPr>
        <w:t xml:space="preserve">Hindi on </w:t>
      </w:r>
      <w:proofErr w:type="spellStart"/>
      <w:r w:rsidRPr="001E2CDE">
        <w:rPr>
          <w:rFonts w:ascii="Times New Roman" w:hAnsi="Times New Roman"/>
          <w:i/>
          <w:iCs/>
          <w:sz w:val="22"/>
          <w:szCs w:val="22"/>
        </w:rPr>
        <w:t>LangMedia</w:t>
      </w:r>
      <w:proofErr w:type="spellEnd"/>
    </w:p>
    <w:p w:rsidR="00C02DA3" w:rsidRPr="00C02DA3" w:rsidRDefault="0002739D" w:rsidP="00F94DEA">
      <w:pPr>
        <w:numPr>
          <w:ilvl w:val="1"/>
          <w:numId w:val="1"/>
        </w:numPr>
        <w:spacing w:line="276" w:lineRule="auto"/>
        <w:rPr>
          <w:rFonts w:ascii="Times New Roman" w:hAnsi="Times New Roman"/>
          <w:b/>
          <w:sz w:val="22"/>
          <w:szCs w:val="22"/>
        </w:rPr>
      </w:pPr>
      <w:r w:rsidRPr="0002739D">
        <w:rPr>
          <w:rFonts w:ascii="Times New Roman" w:hAnsi="Times New Roman"/>
          <w:sz w:val="22"/>
          <w:szCs w:val="22"/>
        </w:rPr>
        <w:t>Hindi in North India</w:t>
      </w:r>
      <w:r>
        <w:rPr>
          <w:rFonts w:ascii="Times New Roman" w:hAnsi="Times New Roman"/>
          <w:i/>
          <w:iCs/>
          <w:sz w:val="22"/>
          <w:szCs w:val="22"/>
        </w:rPr>
        <w:t xml:space="preserve"> – </w:t>
      </w:r>
      <w:hyperlink r:id="rId8" w:history="1">
        <w:r w:rsidRPr="0002739D">
          <w:rPr>
            <w:rStyle w:val="Hyperlink"/>
            <w:rFonts w:ascii="Times New Roman" w:hAnsi="Times New Roman"/>
            <w:i/>
            <w:iCs/>
            <w:sz w:val="22"/>
            <w:szCs w:val="22"/>
          </w:rPr>
          <w:t>Greetings and Partings</w:t>
        </w:r>
      </w:hyperlink>
    </w:p>
    <w:p w:rsidR="00C02DA3" w:rsidRPr="00C02DA3" w:rsidRDefault="00C02DA3" w:rsidP="00F94DEA">
      <w:pPr>
        <w:numPr>
          <w:ilvl w:val="2"/>
          <w:numId w:val="1"/>
        </w:numPr>
        <w:spacing w:line="276" w:lineRule="auto"/>
        <w:rPr>
          <w:rFonts w:ascii="Times New Roman" w:hAnsi="Times New Roman"/>
          <w:b/>
          <w:sz w:val="22"/>
          <w:szCs w:val="22"/>
        </w:rPr>
      </w:pPr>
      <w:r>
        <w:rPr>
          <w:rFonts w:ascii="Times New Roman" w:hAnsi="Times New Roman"/>
          <w:sz w:val="22"/>
          <w:szCs w:val="22"/>
        </w:rPr>
        <w:t>Informal Greetings</w:t>
      </w:r>
      <w:bookmarkStart w:id="0" w:name="_GoBack"/>
      <w:bookmarkEnd w:id="0"/>
    </w:p>
    <w:p w:rsidR="001E2CDE" w:rsidRPr="001E2CDE" w:rsidRDefault="00C02DA3" w:rsidP="00F94DEA">
      <w:pPr>
        <w:numPr>
          <w:ilvl w:val="2"/>
          <w:numId w:val="1"/>
        </w:numPr>
        <w:spacing w:line="276" w:lineRule="auto"/>
        <w:rPr>
          <w:rFonts w:ascii="Times New Roman" w:hAnsi="Times New Roman"/>
          <w:b/>
          <w:sz w:val="22"/>
          <w:szCs w:val="22"/>
        </w:rPr>
      </w:pPr>
      <w:r>
        <w:rPr>
          <w:rFonts w:ascii="Times New Roman" w:hAnsi="Times New Roman"/>
          <w:sz w:val="22"/>
          <w:szCs w:val="22"/>
        </w:rPr>
        <w:t>Greeting an Elder</w:t>
      </w:r>
    </w:p>
    <w:p w:rsidR="001E2CDE" w:rsidRPr="00EB3613" w:rsidRDefault="00FD1705" w:rsidP="00F94DEA">
      <w:pPr>
        <w:numPr>
          <w:ilvl w:val="0"/>
          <w:numId w:val="1"/>
        </w:numPr>
        <w:spacing w:line="276" w:lineRule="auto"/>
        <w:rPr>
          <w:rFonts w:ascii="Times New Roman" w:hAnsi="Times New Roman"/>
          <w:b/>
          <w:sz w:val="22"/>
          <w:szCs w:val="22"/>
          <w:lang w:eastAsia="ar-SA"/>
        </w:rPr>
      </w:pPr>
      <w:hyperlink r:id="rId9" w:history="1">
        <w:r w:rsidR="001E2CDE" w:rsidRPr="00EB3613">
          <w:rPr>
            <w:rStyle w:val="Hyperlink"/>
            <w:rFonts w:asciiTheme="majorBidi" w:eastAsia="SimSun" w:hAnsiTheme="majorBidi" w:cstheme="majorBidi"/>
            <w:i/>
            <w:iCs/>
            <w:sz w:val="22"/>
            <w:szCs w:val="22"/>
            <w:lang w:val="en"/>
          </w:rPr>
          <w:t xml:space="preserve">Language Toolbox </w:t>
        </w:r>
        <w:r w:rsidR="001E2CDE" w:rsidRPr="00EB3613">
          <w:rPr>
            <w:rStyle w:val="Hyperlink"/>
            <w:rFonts w:asciiTheme="majorBidi" w:eastAsia="SimSun" w:hAnsiTheme="majorBidi" w:cstheme="majorBidi"/>
            <w:sz w:val="22"/>
            <w:szCs w:val="22"/>
            <w:lang w:val="en"/>
          </w:rPr>
          <w:t xml:space="preserve">on </w:t>
        </w:r>
        <w:proofErr w:type="spellStart"/>
        <w:r w:rsidR="001E2CDE" w:rsidRPr="00EB3613">
          <w:rPr>
            <w:rStyle w:val="Hyperlink"/>
            <w:rFonts w:asciiTheme="majorBidi" w:eastAsia="SimSun" w:hAnsiTheme="majorBidi" w:cstheme="majorBidi"/>
            <w:sz w:val="22"/>
            <w:szCs w:val="22"/>
            <w:lang w:val="en"/>
          </w:rPr>
          <w:t>LangMedia</w:t>
        </w:r>
        <w:proofErr w:type="spellEnd"/>
      </w:hyperlink>
    </w:p>
    <w:p w:rsidR="009C1855" w:rsidRPr="00580C62" w:rsidRDefault="008065BC" w:rsidP="00F94DEA">
      <w:pPr>
        <w:pStyle w:val="Heading1"/>
        <w:spacing w:after="240" w:line="276" w:lineRule="auto"/>
        <w:rPr>
          <w:b w:val="0"/>
        </w:rPr>
      </w:pPr>
      <w:r>
        <w:t>ASSIGNMENTS FOR INDEPENDENT STUDY</w:t>
      </w:r>
    </w:p>
    <w:p w:rsidR="00E5236B" w:rsidRDefault="00E5236B" w:rsidP="00F94DEA">
      <w:pPr>
        <w:pStyle w:val="Heading2"/>
        <w:spacing w:before="0" w:after="240" w:line="276" w:lineRule="auto"/>
        <w:rPr>
          <w:rFonts w:eastAsia="SimSun"/>
          <w:b w:val="0"/>
          <w:bCs/>
          <w:lang w:val="en"/>
        </w:rPr>
      </w:pPr>
      <w:r>
        <w:t xml:space="preserve">1: </w:t>
      </w:r>
      <w:r w:rsidR="008F52F8">
        <w:t>Learning Conjunct Characters</w:t>
      </w:r>
      <w:r>
        <w:t xml:space="preserve"> </w:t>
      </w:r>
    </w:p>
    <w:p w:rsidR="001E2CDE" w:rsidRPr="001E2CDE" w:rsidRDefault="001E2CDE" w:rsidP="00F94DEA">
      <w:pPr>
        <w:numPr>
          <w:ilvl w:val="0"/>
          <w:numId w:val="1"/>
        </w:numPr>
        <w:spacing w:line="276" w:lineRule="auto"/>
        <w:rPr>
          <w:rFonts w:ascii="Times New Roman" w:hAnsi="Times New Roman" w:cs="Times New Roman"/>
          <w:b/>
          <w:sz w:val="22"/>
          <w:szCs w:val="22"/>
        </w:rPr>
      </w:pPr>
      <w:r>
        <w:rPr>
          <w:rFonts w:ascii="Times New Roman" w:hAnsi="Times New Roman"/>
          <w:sz w:val="22"/>
          <w:szCs w:val="22"/>
        </w:rPr>
        <w:t xml:space="preserve">Step 1: </w:t>
      </w:r>
      <w:r w:rsidR="00284621" w:rsidRPr="00284621">
        <w:rPr>
          <w:rFonts w:ascii="Times New Roman" w:hAnsi="Times New Roman"/>
          <w:sz w:val="22"/>
          <w:szCs w:val="22"/>
        </w:rPr>
        <w:t xml:space="preserve">Study </w:t>
      </w:r>
      <w:r w:rsidR="00284621" w:rsidRPr="00284621">
        <w:rPr>
          <w:rFonts w:ascii="Times New Roman" w:hAnsi="Times New Roman"/>
          <w:i/>
          <w:iCs/>
          <w:sz w:val="22"/>
          <w:szCs w:val="22"/>
        </w:rPr>
        <w:t>BH</w:t>
      </w:r>
      <w:r w:rsidR="00284621" w:rsidRPr="00284621">
        <w:rPr>
          <w:rFonts w:ascii="Times New Roman" w:hAnsi="Times New Roman"/>
          <w:sz w:val="22"/>
          <w:szCs w:val="22"/>
        </w:rPr>
        <w:t xml:space="preserve"> “The Hindi Script” Lesson 1</w:t>
      </w:r>
      <w:r>
        <w:rPr>
          <w:rFonts w:ascii="Times New Roman" w:hAnsi="Times New Roman"/>
          <w:sz w:val="22"/>
          <w:szCs w:val="22"/>
        </w:rPr>
        <w:t>5</w:t>
      </w:r>
      <w:r w:rsidR="00284621" w:rsidRPr="00284621">
        <w:rPr>
          <w:rFonts w:ascii="Times New Roman" w:hAnsi="Times New Roman"/>
          <w:sz w:val="22"/>
          <w:szCs w:val="22"/>
        </w:rPr>
        <w:t xml:space="preserve">, pp. </w:t>
      </w:r>
      <w:r>
        <w:rPr>
          <w:rFonts w:ascii="Times New Roman" w:hAnsi="Times New Roman"/>
          <w:sz w:val="22"/>
          <w:szCs w:val="22"/>
        </w:rPr>
        <w:t>32-36</w:t>
      </w:r>
      <w:r w:rsidR="00284621" w:rsidRPr="00284621">
        <w:rPr>
          <w:rFonts w:ascii="Times New Roman" w:hAnsi="Times New Roman"/>
          <w:sz w:val="22"/>
          <w:szCs w:val="22"/>
        </w:rPr>
        <w:t xml:space="preserve">. </w:t>
      </w:r>
      <w:r>
        <w:rPr>
          <w:rFonts w:ascii="Times New Roman" w:hAnsi="Times New Roman"/>
          <w:sz w:val="22"/>
          <w:szCs w:val="22"/>
        </w:rPr>
        <w:t xml:space="preserve">Essentially, certain letters form conjuncts in special ways. Conjuncts with </w:t>
      </w:r>
      <w:r>
        <w:rPr>
          <w:rFonts w:ascii="Times New Roman" w:hAnsi="Times New Roman" w:cs="Mangal" w:hint="cs"/>
          <w:sz w:val="22"/>
          <w:szCs w:val="20"/>
          <w:cs/>
          <w:lang w:bidi="hi-IN"/>
        </w:rPr>
        <w:t>र</w:t>
      </w:r>
      <w:r>
        <w:rPr>
          <w:rFonts w:ascii="Times New Roman" w:hAnsi="Times New Roman" w:cs="Mangal"/>
          <w:sz w:val="22"/>
          <w:szCs w:val="20"/>
          <w:lang w:bidi="hi-IN"/>
        </w:rPr>
        <w:t xml:space="preserve"> and </w:t>
      </w:r>
      <w:r>
        <w:rPr>
          <w:rFonts w:ascii="Times New Roman" w:hAnsi="Times New Roman" w:cs="Mangal" w:hint="cs"/>
          <w:sz w:val="22"/>
          <w:szCs w:val="20"/>
          <w:cs/>
          <w:lang w:bidi="hi-IN"/>
        </w:rPr>
        <w:t xml:space="preserve">श </w:t>
      </w:r>
      <w:r>
        <w:rPr>
          <w:rFonts w:ascii="Times New Roman" w:hAnsi="Times New Roman" w:cs="Mangal"/>
          <w:sz w:val="22"/>
          <w:szCs w:val="20"/>
          <w:lang w:bidi="hi-IN"/>
        </w:rPr>
        <w:t xml:space="preserve">are especially odd. </w:t>
      </w:r>
    </w:p>
    <w:p w:rsidR="001E2CDE" w:rsidRDefault="001E2CDE" w:rsidP="00F94DEA">
      <w:pPr>
        <w:numPr>
          <w:ilvl w:val="0"/>
          <w:numId w:val="1"/>
        </w:numPr>
        <w:spacing w:line="276" w:lineRule="auto"/>
        <w:rPr>
          <w:rFonts w:ascii="Times New Roman" w:hAnsi="Times New Roman" w:cs="Times New Roman"/>
          <w:b/>
          <w:sz w:val="22"/>
          <w:szCs w:val="22"/>
        </w:rPr>
      </w:pPr>
      <w:r>
        <w:rPr>
          <w:rFonts w:ascii="Times New Roman" w:hAnsi="Times New Roman"/>
          <w:sz w:val="22"/>
          <w:szCs w:val="22"/>
        </w:rPr>
        <w:t xml:space="preserve">Step 2: Make flashcards for these specific combinations. Read the examples and look closely at how they appear. Try to write them yourself as well. </w:t>
      </w:r>
    </w:p>
    <w:p w:rsidR="001E2CDE" w:rsidRPr="001E2CDE" w:rsidRDefault="001E2CDE" w:rsidP="00F94DEA">
      <w:pPr>
        <w:numPr>
          <w:ilvl w:val="1"/>
          <w:numId w:val="1"/>
        </w:numPr>
        <w:spacing w:after="240" w:line="276" w:lineRule="auto"/>
        <w:rPr>
          <w:rFonts w:ascii="Times New Roman" w:hAnsi="Times New Roman" w:cs="Times New Roman"/>
          <w:bCs/>
          <w:sz w:val="22"/>
          <w:szCs w:val="22"/>
        </w:rPr>
      </w:pPr>
      <w:r>
        <w:rPr>
          <w:rFonts w:ascii="Times New Roman" w:hAnsi="Times New Roman" w:cs="Times New Roman"/>
          <w:b/>
          <w:sz w:val="22"/>
          <w:szCs w:val="22"/>
        </w:rPr>
        <w:t xml:space="preserve">HAND IN: </w:t>
      </w:r>
      <w:r>
        <w:rPr>
          <w:rFonts w:ascii="Times New Roman" w:hAnsi="Times New Roman" w:cs="Times New Roman"/>
          <w:bCs/>
          <w:sz w:val="22"/>
          <w:szCs w:val="22"/>
        </w:rPr>
        <w:t xml:space="preserve"> Complete </w:t>
      </w:r>
      <w:r w:rsidRPr="00284621">
        <w:rPr>
          <w:rFonts w:ascii="Times New Roman" w:hAnsi="Times New Roman"/>
          <w:i/>
          <w:iCs/>
          <w:sz w:val="22"/>
          <w:szCs w:val="22"/>
        </w:rPr>
        <w:t>BH</w:t>
      </w:r>
      <w:r w:rsidRPr="00284621">
        <w:rPr>
          <w:rFonts w:ascii="Times New Roman" w:hAnsi="Times New Roman"/>
          <w:sz w:val="22"/>
          <w:szCs w:val="22"/>
        </w:rPr>
        <w:t xml:space="preserve"> “The Hindi Script” Lesson 1</w:t>
      </w:r>
      <w:r>
        <w:rPr>
          <w:rFonts w:ascii="Times New Roman" w:hAnsi="Times New Roman"/>
          <w:sz w:val="22"/>
          <w:szCs w:val="22"/>
        </w:rPr>
        <w:t>5</w:t>
      </w:r>
      <w:r w:rsidRPr="00284621">
        <w:rPr>
          <w:rFonts w:ascii="Times New Roman" w:hAnsi="Times New Roman"/>
          <w:sz w:val="22"/>
          <w:szCs w:val="22"/>
        </w:rPr>
        <w:t xml:space="preserve">, </w:t>
      </w:r>
      <w:r>
        <w:rPr>
          <w:rFonts w:ascii="Times New Roman" w:hAnsi="Times New Roman"/>
          <w:sz w:val="22"/>
          <w:szCs w:val="22"/>
        </w:rPr>
        <w:t xml:space="preserve">Exercises 2 and </w:t>
      </w:r>
      <w:r w:rsidR="00F94DEA">
        <w:rPr>
          <w:rFonts w:ascii="Times New Roman" w:hAnsi="Times New Roman"/>
          <w:sz w:val="22"/>
          <w:szCs w:val="22"/>
        </w:rPr>
        <w:t>3</w:t>
      </w:r>
      <w:r>
        <w:rPr>
          <w:rFonts w:ascii="Times New Roman" w:hAnsi="Times New Roman"/>
          <w:sz w:val="22"/>
          <w:szCs w:val="22"/>
        </w:rPr>
        <w:t xml:space="preserve">, </w:t>
      </w:r>
      <w:r w:rsidRPr="00284621">
        <w:rPr>
          <w:rFonts w:ascii="Times New Roman" w:hAnsi="Times New Roman"/>
          <w:sz w:val="22"/>
          <w:szCs w:val="22"/>
        </w:rPr>
        <w:t xml:space="preserve">pp. </w:t>
      </w:r>
      <w:r>
        <w:rPr>
          <w:rFonts w:ascii="Times New Roman" w:hAnsi="Times New Roman"/>
          <w:sz w:val="22"/>
          <w:szCs w:val="22"/>
        </w:rPr>
        <w:t>35-36.</w:t>
      </w:r>
    </w:p>
    <w:p w:rsidR="00580C62" w:rsidRDefault="00F656C6" w:rsidP="00F94DEA">
      <w:pPr>
        <w:pStyle w:val="Heading2"/>
        <w:spacing w:before="0" w:after="240" w:line="276" w:lineRule="auto"/>
        <w:rPr>
          <w:rFonts w:eastAsia="SimSun"/>
          <w:b w:val="0"/>
          <w:bCs/>
          <w:lang w:val="en"/>
        </w:rPr>
      </w:pPr>
      <w:r>
        <w:t>2</w:t>
      </w:r>
      <w:r w:rsidR="00580C62">
        <w:t xml:space="preserve">: </w:t>
      </w:r>
      <w:r w:rsidR="0002739D">
        <w:t>Expressing “Some…” and “Any…”</w:t>
      </w:r>
    </w:p>
    <w:p w:rsidR="001C2847" w:rsidRDefault="00EF5666" w:rsidP="00F94DEA">
      <w:pPr>
        <w:numPr>
          <w:ilvl w:val="0"/>
          <w:numId w:val="1"/>
        </w:numPr>
        <w:spacing w:line="276" w:lineRule="auto"/>
        <w:rPr>
          <w:rFonts w:ascii="Times New Roman" w:eastAsia="SimSun" w:hAnsi="Times New Roman" w:cs="Times New Roman"/>
          <w:sz w:val="22"/>
          <w:szCs w:val="22"/>
          <w:lang w:val="en"/>
        </w:rPr>
      </w:pPr>
      <w:r w:rsidRPr="00867C26">
        <w:rPr>
          <w:rFonts w:ascii="Times New Roman" w:hAnsi="Times New Roman" w:cs="Times New Roman"/>
          <w:sz w:val="22"/>
          <w:szCs w:val="22"/>
        </w:rPr>
        <w:t xml:space="preserve">Step </w:t>
      </w:r>
      <w:r w:rsidR="0002739D">
        <w:rPr>
          <w:rFonts w:ascii="Times New Roman" w:hAnsi="Times New Roman" w:cs="Times New Roman"/>
          <w:sz w:val="22"/>
          <w:szCs w:val="22"/>
        </w:rPr>
        <w:t xml:space="preserve">1: </w:t>
      </w:r>
      <w:r w:rsidRPr="0002739D">
        <w:rPr>
          <w:rFonts w:ascii="Times New Roman" w:eastAsia="SimSun" w:hAnsi="Times New Roman" w:cs="Times New Roman"/>
          <w:sz w:val="22"/>
          <w:szCs w:val="22"/>
          <w:lang w:val="en"/>
        </w:rPr>
        <w:t xml:space="preserve">Study </w:t>
      </w:r>
      <w:r w:rsidRPr="0002739D">
        <w:rPr>
          <w:rFonts w:ascii="Times New Roman" w:eastAsia="SimSun" w:hAnsi="Times New Roman" w:cs="Times New Roman"/>
          <w:i/>
          <w:iCs/>
          <w:sz w:val="22"/>
          <w:szCs w:val="22"/>
          <w:lang w:val="en"/>
        </w:rPr>
        <w:t>BH</w:t>
      </w:r>
      <w:r w:rsidRPr="0002739D">
        <w:rPr>
          <w:rFonts w:ascii="Times New Roman" w:eastAsia="SimSun" w:hAnsi="Times New Roman" w:cs="Times New Roman"/>
          <w:sz w:val="22"/>
          <w:szCs w:val="22"/>
          <w:lang w:val="en"/>
        </w:rPr>
        <w:t xml:space="preserve"> Chapter 3</w:t>
      </w:r>
      <w:r w:rsidR="0002739D">
        <w:rPr>
          <w:rFonts w:ascii="Times New Roman" w:eastAsia="SimSun" w:hAnsi="Times New Roman" w:cs="Times New Roman"/>
          <w:sz w:val="22"/>
          <w:szCs w:val="22"/>
          <w:lang w:val="en"/>
        </w:rPr>
        <w:t xml:space="preserve"> – </w:t>
      </w:r>
      <w:r w:rsidRPr="0002739D">
        <w:rPr>
          <w:rFonts w:ascii="Times New Roman" w:eastAsia="SimSun" w:hAnsi="Times New Roman" w:cs="Times New Roman"/>
          <w:sz w:val="22"/>
          <w:szCs w:val="22"/>
          <w:lang w:val="en"/>
        </w:rPr>
        <w:t xml:space="preserve">“Indefinite Words,” pp. 79-81. </w:t>
      </w:r>
      <w:r w:rsidR="0002739D">
        <w:rPr>
          <w:rFonts w:ascii="Times New Roman" w:eastAsia="SimSun" w:hAnsi="Times New Roman" w:cs="Times New Roman"/>
          <w:sz w:val="22"/>
          <w:szCs w:val="22"/>
          <w:lang w:val="en"/>
        </w:rPr>
        <w:t xml:space="preserve">Note how </w:t>
      </w:r>
      <w:r w:rsidR="0002739D">
        <w:rPr>
          <w:rFonts w:ascii="Times New Roman" w:eastAsia="SimSun" w:hAnsi="Times New Roman" w:cs="Times New Roman"/>
          <w:i/>
          <w:iCs/>
          <w:sz w:val="22"/>
          <w:szCs w:val="22"/>
          <w:lang w:val="en"/>
        </w:rPr>
        <w:t>koi</w:t>
      </w:r>
      <w:r w:rsidR="0002739D">
        <w:rPr>
          <w:rFonts w:ascii="Times New Roman" w:eastAsia="SimSun" w:hAnsi="Times New Roman" w:cs="Times New Roman"/>
          <w:sz w:val="22"/>
          <w:szCs w:val="22"/>
          <w:lang w:val="en"/>
        </w:rPr>
        <w:t xml:space="preserve"> and </w:t>
      </w:r>
      <w:proofErr w:type="spellStart"/>
      <w:r w:rsidR="0002739D">
        <w:rPr>
          <w:rFonts w:ascii="Times New Roman" w:eastAsia="SimSun" w:hAnsi="Times New Roman" w:cs="Times New Roman"/>
          <w:i/>
          <w:iCs/>
          <w:sz w:val="22"/>
          <w:szCs w:val="22"/>
          <w:lang w:val="en"/>
        </w:rPr>
        <w:t>kuch</w:t>
      </w:r>
      <w:proofErr w:type="spellEnd"/>
      <w:r w:rsidR="0002739D">
        <w:rPr>
          <w:rFonts w:ascii="Times New Roman" w:eastAsia="SimSun" w:hAnsi="Times New Roman" w:cs="Times New Roman"/>
          <w:sz w:val="22"/>
          <w:szCs w:val="22"/>
          <w:lang w:val="en"/>
        </w:rPr>
        <w:t xml:space="preserve"> are used differently by themselves and in combination with nouns. Note especially “Summary of the uses of </w:t>
      </w:r>
      <w:r w:rsidR="0002739D">
        <w:rPr>
          <w:rFonts w:ascii="Times New Roman" w:eastAsia="SimSun" w:hAnsi="Times New Roman" w:cs="Times New Roman"/>
          <w:i/>
          <w:iCs/>
          <w:sz w:val="22"/>
          <w:szCs w:val="22"/>
          <w:lang w:val="en"/>
        </w:rPr>
        <w:t xml:space="preserve">koi </w:t>
      </w:r>
      <w:r w:rsidR="0002739D">
        <w:rPr>
          <w:rFonts w:ascii="Times New Roman" w:eastAsia="SimSun" w:hAnsi="Times New Roman" w:cs="Times New Roman"/>
          <w:sz w:val="22"/>
          <w:szCs w:val="22"/>
          <w:lang w:val="en"/>
        </w:rPr>
        <w:t xml:space="preserve">and </w:t>
      </w:r>
      <w:proofErr w:type="spellStart"/>
      <w:r w:rsidR="0002739D">
        <w:rPr>
          <w:rFonts w:ascii="Times New Roman" w:eastAsia="SimSun" w:hAnsi="Times New Roman" w:cs="Times New Roman"/>
          <w:i/>
          <w:iCs/>
          <w:sz w:val="22"/>
          <w:szCs w:val="22"/>
          <w:lang w:val="en"/>
        </w:rPr>
        <w:t>kuch</w:t>
      </w:r>
      <w:proofErr w:type="spellEnd"/>
      <w:r w:rsidR="0002739D">
        <w:rPr>
          <w:rFonts w:ascii="Times New Roman" w:eastAsia="SimSun" w:hAnsi="Times New Roman" w:cs="Times New Roman"/>
          <w:sz w:val="22"/>
          <w:szCs w:val="22"/>
          <w:lang w:val="en"/>
        </w:rPr>
        <w:t>”, pg. 80.</w:t>
      </w:r>
    </w:p>
    <w:p w:rsidR="0002739D" w:rsidRDefault="0002739D" w:rsidP="00F94DEA">
      <w:pPr>
        <w:numPr>
          <w:ilvl w:val="0"/>
          <w:numId w:val="1"/>
        </w:numPr>
        <w:spacing w:line="276" w:lineRule="auto"/>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2: Practice making your own sentences speaking out loud like those in the examples. </w:t>
      </w:r>
    </w:p>
    <w:p w:rsidR="0002739D" w:rsidRPr="0002739D" w:rsidRDefault="0002739D" w:rsidP="00F94DEA">
      <w:pPr>
        <w:numPr>
          <w:ilvl w:val="0"/>
          <w:numId w:val="1"/>
        </w:numPr>
        <w:spacing w:line="276" w:lineRule="auto"/>
        <w:rPr>
          <w:rFonts w:ascii="Times New Roman" w:eastAsia="SimSun" w:hAnsi="Times New Roman" w:cs="Times New Roman"/>
          <w:sz w:val="22"/>
          <w:szCs w:val="22"/>
          <w:lang w:val="en"/>
        </w:rPr>
      </w:pPr>
      <w:r>
        <w:rPr>
          <w:rFonts w:ascii="Times New Roman" w:eastAsia="SimSun" w:hAnsi="Times New Roman" w:cs="Times New Roman"/>
          <w:sz w:val="22"/>
          <w:szCs w:val="22"/>
          <w:lang w:val="en"/>
        </w:rPr>
        <w:t>Step 3: Study the additional indefinite words under “Additional Points on Indefinites”, pp. 80-81. Make flashcards for the two additional indefinites, and the expressions lasted after that, and learn them. These are all very common words and expressions.</w:t>
      </w:r>
    </w:p>
    <w:p w:rsidR="00EF5666" w:rsidRPr="00867C26" w:rsidRDefault="00EF5666" w:rsidP="00F94DEA">
      <w:pPr>
        <w:numPr>
          <w:ilvl w:val="0"/>
          <w:numId w:val="1"/>
        </w:numPr>
        <w:spacing w:line="276" w:lineRule="auto"/>
        <w:rPr>
          <w:rFonts w:ascii="Times New Roman" w:hAnsi="Times New Roman" w:cs="Times New Roman"/>
          <w:sz w:val="22"/>
          <w:szCs w:val="22"/>
        </w:rPr>
      </w:pPr>
      <w:r w:rsidRPr="00867C26">
        <w:rPr>
          <w:rFonts w:ascii="Times New Roman" w:eastAsia="SimSun" w:hAnsi="Times New Roman" w:cs="Times New Roman"/>
          <w:sz w:val="22"/>
          <w:szCs w:val="22"/>
          <w:lang w:val="en"/>
        </w:rPr>
        <w:t xml:space="preserve">Step </w:t>
      </w:r>
      <w:r w:rsidR="0002739D">
        <w:rPr>
          <w:rFonts w:ascii="Times New Roman" w:eastAsia="SimSun" w:hAnsi="Times New Roman" w:cs="Times New Roman"/>
          <w:sz w:val="22"/>
          <w:szCs w:val="22"/>
          <w:lang w:val="en"/>
        </w:rPr>
        <w:t>3</w:t>
      </w:r>
      <w:r w:rsidRPr="00867C26">
        <w:rPr>
          <w:rFonts w:ascii="Times New Roman" w:eastAsia="SimSun" w:hAnsi="Times New Roman" w:cs="Times New Roman"/>
          <w:sz w:val="22"/>
          <w:szCs w:val="22"/>
          <w:lang w:val="en"/>
        </w:rPr>
        <w:t>: Practice reading aloud Exercise 5</w:t>
      </w:r>
      <w:r w:rsidR="0002739D">
        <w:rPr>
          <w:rFonts w:ascii="Times New Roman" w:eastAsia="SimSun" w:hAnsi="Times New Roman" w:cs="Times New Roman"/>
          <w:sz w:val="22"/>
          <w:szCs w:val="22"/>
          <w:lang w:val="en"/>
        </w:rPr>
        <w:t>, pg. 82</w:t>
      </w:r>
      <w:r w:rsidRPr="00867C26">
        <w:rPr>
          <w:rFonts w:ascii="Times New Roman" w:eastAsia="SimSun" w:hAnsi="Times New Roman" w:cs="Times New Roman"/>
          <w:sz w:val="22"/>
          <w:szCs w:val="22"/>
          <w:lang w:val="en"/>
        </w:rPr>
        <w:t>. Translate the sentences aloud. Be prepared to read this aloud in tutorial and be prepared to answer questions about the statements.</w:t>
      </w:r>
    </w:p>
    <w:p w:rsidR="00DD70E7" w:rsidRPr="001E2CDE" w:rsidRDefault="00EF5666" w:rsidP="00F94DEA">
      <w:pPr>
        <w:numPr>
          <w:ilvl w:val="1"/>
          <w:numId w:val="1"/>
        </w:numPr>
        <w:spacing w:after="240" w:line="276" w:lineRule="auto"/>
        <w:rPr>
          <w:rFonts w:ascii="Times New Roman" w:hAnsi="Times New Roman"/>
          <w:sz w:val="22"/>
          <w:szCs w:val="22"/>
        </w:rPr>
      </w:pPr>
      <w:r w:rsidRPr="00867C26">
        <w:rPr>
          <w:rFonts w:ascii="Times New Roman" w:eastAsia="SimSun" w:hAnsi="Times New Roman" w:cs="Times New Roman"/>
          <w:b/>
          <w:bCs/>
          <w:sz w:val="22"/>
          <w:szCs w:val="22"/>
          <w:lang w:val="en"/>
        </w:rPr>
        <w:t>HAND IN:</w:t>
      </w:r>
      <w:r w:rsidRPr="00867C26">
        <w:rPr>
          <w:rFonts w:ascii="Times New Roman" w:eastAsia="SimSun" w:hAnsi="Times New Roman" w:cs="Times New Roman"/>
          <w:sz w:val="22"/>
          <w:szCs w:val="22"/>
          <w:lang w:val="en"/>
        </w:rPr>
        <w:t xml:space="preserve"> </w:t>
      </w:r>
      <w:r w:rsidR="0002739D">
        <w:rPr>
          <w:rFonts w:ascii="Times New Roman" w:eastAsia="SimSun" w:hAnsi="Times New Roman" w:cs="Times New Roman"/>
          <w:sz w:val="22"/>
          <w:szCs w:val="22"/>
          <w:lang w:val="en"/>
        </w:rPr>
        <w:t xml:space="preserve">Write a dialogue with at least </w:t>
      </w:r>
      <w:r w:rsidR="00F62082">
        <w:rPr>
          <w:rFonts w:ascii="Times New Roman" w:eastAsia="SimSun" w:hAnsi="Times New Roman" w:cs="Times New Roman"/>
          <w:sz w:val="22"/>
          <w:szCs w:val="22"/>
          <w:lang w:val="en"/>
        </w:rPr>
        <w:t>8</w:t>
      </w:r>
      <w:r w:rsidR="0002739D">
        <w:rPr>
          <w:rFonts w:ascii="Times New Roman" w:eastAsia="SimSun" w:hAnsi="Times New Roman" w:cs="Times New Roman"/>
          <w:sz w:val="22"/>
          <w:szCs w:val="22"/>
          <w:lang w:val="en"/>
        </w:rPr>
        <w:t xml:space="preserve"> lines, in which two people running a college social event with food have a conversation over the phone while the event is going on. One person is in charge but not present, and asks the other person to confirm if there are any people there, if there are enough tables/chairs, if there is food, and other such questions. The other person answers the questions. (note: in India, people generally start phone conversations with “Hello” like in English, not with “namaste”)</w:t>
      </w:r>
    </w:p>
    <w:p w:rsidR="00DD70E7" w:rsidRPr="00816B3D" w:rsidRDefault="001E2CDE" w:rsidP="00F94DEA">
      <w:pPr>
        <w:pStyle w:val="Heading2"/>
        <w:spacing w:before="0" w:after="240" w:line="276" w:lineRule="auto"/>
        <w:rPr>
          <w:b w:val="0"/>
        </w:rPr>
      </w:pPr>
      <w:r w:rsidRPr="00C02DA3">
        <w:rPr>
          <w:bCs/>
        </w:rPr>
        <w:t>3</w:t>
      </w:r>
      <w:r w:rsidR="00DD70E7" w:rsidRPr="00C02DA3">
        <w:rPr>
          <w:bCs/>
        </w:rPr>
        <w:t>:</w:t>
      </w:r>
      <w:r w:rsidR="00DD70E7" w:rsidRPr="00816B3D">
        <w:t xml:space="preserve"> </w:t>
      </w:r>
      <w:r w:rsidR="00DD70E7">
        <w:t>Expanding Your Greeting</w:t>
      </w:r>
      <w:r w:rsidR="00C02DA3">
        <w:t xml:space="preserve"> Repertoire</w:t>
      </w:r>
    </w:p>
    <w:p w:rsidR="009709DF" w:rsidRDefault="009709DF" w:rsidP="00F94DEA">
      <w:pPr>
        <w:numPr>
          <w:ilvl w:val="0"/>
          <w:numId w:val="1"/>
        </w:numPr>
        <w:spacing w:line="276" w:lineRule="auto"/>
        <w:rPr>
          <w:rFonts w:ascii="Times New Roman" w:hAnsi="Times New Roman"/>
          <w:sz w:val="22"/>
          <w:szCs w:val="22"/>
        </w:rPr>
      </w:pPr>
      <w:r w:rsidRPr="009709DF">
        <w:rPr>
          <w:rFonts w:ascii="Times New Roman" w:hAnsi="Times New Roman"/>
          <w:sz w:val="22"/>
          <w:szCs w:val="22"/>
        </w:rPr>
        <w:t xml:space="preserve">Step </w:t>
      </w:r>
      <w:r w:rsidR="00DD70E7">
        <w:rPr>
          <w:rFonts w:ascii="Times New Roman" w:hAnsi="Times New Roman"/>
          <w:sz w:val="22"/>
          <w:szCs w:val="22"/>
        </w:rPr>
        <w:t>1</w:t>
      </w:r>
      <w:r>
        <w:rPr>
          <w:rFonts w:ascii="Times New Roman" w:hAnsi="Times New Roman"/>
          <w:b/>
          <w:bCs/>
          <w:sz w:val="22"/>
          <w:szCs w:val="22"/>
        </w:rPr>
        <w:t>:</w:t>
      </w:r>
      <w:r w:rsidR="00C02DA3">
        <w:rPr>
          <w:rFonts w:ascii="Times New Roman" w:hAnsi="Times New Roman"/>
          <w:sz w:val="22"/>
          <w:szCs w:val="22"/>
        </w:rPr>
        <w:t xml:space="preserve"> Go to </w:t>
      </w:r>
      <w:r w:rsidR="00C02DA3" w:rsidRPr="00C02DA3">
        <w:rPr>
          <w:rFonts w:ascii="Times New Roman" w:hAnsi="Times New Roman"/>
          <w:sz w:val="22"/>
          <w:szCs w:val="22"/>
        </w:rPr>
        <w:t>Hindi</w:t>
      </w:r>
      <w:r w:rsidR="00C02DA3" w:rsidRPr="0002739D">
        <w:rPr>
          <w:rFonts w:ascii="Times New Roman" w:hAnsi="Times New Roman"/>
          <w:sz w:val="22"/>
          <w:szCs w:val="22"/>
        </w:rPr>
        <w:t xml:space="preserve"> in North India</w:t>
      </w:r>
      <w:r w:rsidR="00C02DA3">
        <w:rPr>
          <w:rFonts w:ascii="Times New Roman" w:hAnsi="Times New Roman"/>
          <w:i/>
          <w:iCs/>
          <w:sz w:val="22"/>
          <w:szCs w:val="22"/>
        </w:rPr>
        <w:t xml:space="preserve"> – </w:t>
      </w:r>
      <w:hyperlink r:id="rId10" w:history="1">
        <w:r w:rsidR="00C02DA3" w:rsidRPr="0002739D">
          <w:rPr>
            <w:rStyle w:val="Hyperlink"/>
            <w:rFonts w:ascii="Times New Roman" w:hAnsi="Times New Roman"/>
            <w:i/>
            <w:iCs/>
            <w:sz w:val="22"/>
            <w:szCs w:val="22"/>
          </w:rPr>
          <w:t>Greetings and Partings</w:t>
        </w:r>
      </w:hyperlink>
      <w:r w:rsidR="00C02DA3">
        <w:rPr>
          <w:rFonts w:ascii="Times New Roman" w:hAnsi="Times New Roman"/>
          <w:sz w:val="22"/>
          <w:szCs w:val="22"/>
        </w:rPr>
        <w:t>, and watch “Greeting and Elder” and “Informal Greetings”. Listen a couple times first, then study the transcripts and listen once more until you can understand what is being said.</w:t>
      </w:r>
    </w:p>
    <w:p w:rsidR="00C02DA3" w:rsidRDefault="00C02DA3" w:rsidP="00F94DEA">
      <w:pPr>
        <w:numPr>
          <w:ilvl w:val="0"/>
          <w:numId w:val="1"/>
        </w:numPr>
        <w:spacing w:line="276" w:lineRule="auto"/>
        <w:rPr>
          <w:rFonts w:ascii="Times New Roman" w:hAnsi="Times New Roman"/>
          <w:sz w:val="22"/>
          <w:szCs w:val="22"/>
        </w:rPr>
      </w:pPr>
      <w:r>
        <w:rPr>
          <w:rFonts w:ascii="Times New Roman" w:hAnsi="Times New Roman"/>
          <w:sz w:val="22"/>
          <w:szCs w:val="22"/>
        </w:rPr>
        <w:lastRenderedPageBreak/>
        <w:t>Step 2: Watch the body language and listen to the tone of voice used. Are there any differences between the videos?</w:t>
      </w:r>
    </w:p>
    <w:p w:rsidR="00C02DA3" w:rsidRPr="000F27D9" w:rsidRDefault="00C02DA3" w:rsidP="00F94DEA">
      <w:pPr>
        <w:numPr>
          <w:ilvl w:val="0"/>
          <w:numId w:val="1"/>
        </w:numPr>
        <w:spacing w:line="276" w:lineRule="auto"/>
        <w:rPr>
          <w:rFonts w:ascii="Times New Roman" w:hAnsi="Times New Roman"/>
          <w:sz w:val="22"/>
          <w:szCs w:val="22"/>
        </w:rPr>
      </w:pPr>
      <w:r>
        <w:rPr>
          <w:rFonts w:ascii="Times New Roman" w:hAnsi="Times New Roman"/>
          <w:sz w:val="22"/>
          <w:szCs w:val="22"/>
        </w:rPr>
        <w:t xml:space="preserve">Step 3: Go over the transcripts </w:t>
      </w:r>
      <w:r w:rsidR="009F5B91">
        <w:rPr>
          <w:rFonts w:ascii="Times New Roman" w:hAnsi="Times New Roman"/>
          <w:sz w:val="22"/>
          <w:szCs w:val="22"/>
        </w:rPr>
        <w:t xml:space="preserve">once more, </w:t>
      </w:r>
      <w:r>
        <w:rPr>
          <w:rFonts w:ascii="Times New Roman" w:hAnsi="Times New Roman"/>
          <w:sz w:val="22"/>
          <w:szCs w:val="22"/>
        </w:rPr>
        <w:t>and study the expressions you haven’t learned before that the speakers use. Make flashcards for them and add them to your memory system.</w:t>
      </w:r>
    </w:p>
    <w:p w:rsidR="00757B62" w:rsidRPr="000F27D9" w:rsidRDefault="00DD70E7" w:rsidP="00F94DEA">
      <w:pPr>
        <w:numPr>
          <w:ilvl w:val="1"/>
          <w:numId w:val="1"/>
        </w:numPr>
        <w:spacing w:line="276" w:lineRule="auto"/>
        <w:rPr>
          <w:rFonts w:ascii="Times New Roman" w:hAnsi="Times New Roman"/>
          <w:sz w:val="22"/>
          <w:szCs w:val="22"/>
        </w:rPr>
      </w:pPr>
      <w:r w:rsidRPr="000F27D9">
        <w:rPr>
          <w:rFonts w:ascii="Times New Roman" w:eastAsia="SimSun" w:hAnsi="Times New Roman" w:cs="Times New Roman"/>
          <w:b/>
          <w:bCs/>
          <w:sz w:val="22"/>
          <w:szCs w:val="22"/>
        </w:rPr>
        <w:t>HAND IN:</w:t>
      </w:r>
      <w:r w:rsidRPr="000F27D9">
        <w:rPr>
          <w:rFonts w:ascii="Times New Roman" w:eastAsia="SimSun" w:hAnsi="Times New Roman" w:cs="Times New Roman"/>
          <w:sz w:val="22"/>
          <w:szCs w:val="22"/>
        </w:rPr>
        <w:t xml:space="preserve"> </w:t>
      </w:r>
      <w:r w:rsidR="00C02DA3">
        <w:rPr>
          <w:rFonts w:ascii="Times New Roman" w:eastAsia="SimSun" w:hAnsi="Times New Roman" w:cs="Times New Roman"/>
          <w:sz w:val="22"/>
          <w:szCs w:val="22"/>
        </w:rPr>
        <w:t xml:space="preserve">Write a dialogue that is at least 10 lines long. Choose either the scenario of a younger person greeting an elder or two friends greeting each other. Make use of new expressions from the appropriate videos. Do </w:t>
      </w:r>
      <w:r w:rsidR="00C02DA3">
        <w:rPr>
          <w:rFonts w:ascii="Times New Roman" w:eastAsia="SimSun" w:hAnsi="Times New Roman" w:cs="Times New Roman"/>
          <w:i/>
          <w:iCs/>
          <w:sz w:val="22"/>
          <w:szCs w:val="22"/>
        </w:rPr>
        <w:t>not</w:t>
      </w:r>
      <w:r w:rsidR="00C02DA3">
        <w:rPr>
          <w:rFonts w:ascii="Times New Roman" w:eastAsia="SimSun" w:hAnsi="Times New Roman" w:cs="Times New Roman"/>
          <w:sz w:val="22"/>
          <w:szCs w:val="22"/>
        </w:rPr>
        <w:t xml:space="preserve"> exactly copy the content of the video, but create your own dialogue using new expressions that you have learned. </w:t>
      </w:r>
    </w:p>
    <w:p w:rsidR="00676264" w:rsidRPr="00DD70E7" w:rsidRDefault="00982913" w:rsidP="00F94DEA">
      <w:pPr>
        <w:numPr>
          <w:ilvl w:val="0"/>
          <w:numId w:val="1"/>
        </w:numPr>
        <w:spacing w:line="276" w:lineRule="auto"/>
        <w:rPr>
          <w:rFonts w:ascii="Times New Roman" w:hAnsi="Times New Roman"/>
          <w:sz w:val="22"/>
          <w:szCs w:val="22"/>
        </w:rPr>
      </w:pPr>
      <w:r w:rsidRPr="000F27D9">
        <w:rPr>
          <w:rFonts w:ascii="Times New Roman" w:hAnsi="Times New Roman"/>
          <w:sz w:val="22"/>
          <w:szCs w:val="22"/>
        </w:rPr>
        <w:t xml:space="preserve">Step </w:t>
      </w:r>
      <w:r w:rsidR="00C02DA3">
        <w:rPr>
          <w:rFonts w:ascii="Times New Roman" w:hAnsi="Times New Roman"/>
          <w:sz w:val="22"/>
          <w:szCs w:val="22"/>
        </w:rPr>
        <w:t>4</w:t>
      </w:r>
      <w:r w:rsidR="001300F0" w:rsidRPr="000F27D9">
        <w:rPr>
          <w:rFonts w:ascii="Times New Roman" w:hAnsi="Times New Roman"/>
          <w:sz w:val="22"/>
          <w:szCs w:val="22"/>
        </w:rPr>
        <w:t xml:space="preserve">: </w:t>
      </w:r>
      <w:r w:rsidR="00676264" w:rsidRPr="000F27D9">
        <w:rPr>
          <w:rFonts w:ascii="Times New Roman" w:eastAsia="SimSun" w:hAnsi="Times New Roman" w:cs="Times New Roman"/>
          <w:sz w:val="22"/>
          <w:szCs w:val="22"/>
        </w:rPr>
        <w:t>Study the</w:t>
      </w:r>
      <w:r w:rsidR="00676264" w:rsidRPr="00DD70E7">
        <w:rPr>
          <w:rFonts w:ascii="Times New Roman" w:eastAsia="SimSun" w:hAnsi="Times New Roman" w:cs="Times New Roman"/>
          <w:sz w:val="22"/>
          <w:szCs w:val="22"/>
        </w:rPr>
        <w:t xml:space="preserve"> “</w:t>
      </w:r>
      <w:r w:rsidR="00676264" w:rsidRPr="00DD70E7">
        <w:rPr>
          <w:rFonts w:ascii="Times New Roman" w:eastAsia="SimSun" w:hAnsi="Times New Roman" w:cs="Times New Roman"/>
          <w:b/>
          <w:bCs/>
          <w:sz w:val="22"/>
          <w:szCs w:val="22"/>
        </w:rPr>
        <w:t>CONVERSATION SESSION PREPARATION</w:t>
      </w:r>
      <w:r w:rsidR="00676264" w:rsidRPr="00DD70E7">
        <w:rPr>
          <w:rFonts w:ascii="Times New Roman" w:eastAsia="SimSun" w:hAnsi="Times New Roman" w:cs="Times New Roman"/>
          <w:sz w:val="22"/>
          <w:szCs w:val="22"/>
        </w:rPr>
        <w:t xml:space="preserve">” section of this study guide (see below) and make sure that you are </w:t>
      </w:r>
      <w:r w:rsidR="000256F7" w:rsidRPr="00DD70E7">
        <w:rPr>
          <w:rFonts w:ascii="Times New Roman" w:eastAsia="SimSun" w:hAnsi="Times New Roman" w:cs="Times New Roman"/>
          <w:sz w:val="22"/>
          <w:szCs w:val="22"/>
        </w:rPr>
        <w:t>prepared</w:t>
      </w:r>
      <w:r w:rsidR="00676264" w:rsidRPr="00DD70E7">
        <w:rPr>
          <w:rFonts w:ascii="Times New Roman" w:eastAsia="SimSun" w:hAnsi="Times New Roman" w:cs="Times New Roman"/>
          <w:sz w:val="22"/>
          <w:szCs w:val="22"/>
        </w:rPr>
        <w:t xml:space="preserve"> for all the activities </w:t>
      </w:r>
      <w:r w:rsidR="000256F7" w:rsidRPr="00DD70E7">
        <w:rPr>
          <w:rFonts w:ascii="Times New Roman" w:eastAsia="SimSun" w:hAnsi="Times New Roman" w:cs="Times New Roman"/>
          <w:sz w:val="22"/>
          <w:szCs w:val="22"/>
        </w:rPr>
        <w:t>of</w:t>
      </w:r>
      <w:r w:rsidR="00676264" w:rsidRPr="00DD70E7">
        <w:rPr>
          <w:rFonts w:ascii="Times New Roman" w:eastAsia="SimSun" w:hAnsi="Times New Roman" w:cs="Times New Roman"/>
          <w:sz w:val="22"/>
          <w:szCs w:val="22"/>
        </w:rPr>
        <w:t xml:space="preserve"> your conversation session.  </w:t>
      </w:r>
    </w:p>
    <w:p w:rsidR="00B953F6" w:rsidRPr="00867C26" w:rsidRDefault="008065BC" w:rsidP="00F94DEA">
      <w:pPr>
        <w:pStyle w:val="Heading1"/>
        <w:spacing w:after="240" w:line="276" w:lineRule="auto"/>
      </w:pPr>
      <w:r w:rsidRPr="00867C26">
        <w:t>CONVERSATION SESSION PREPARATION</w:t>
      </w:r>
    </w:p>
    <w:p w:rsidR="00673F0A" w:rsidRPr="00162C94" w:rsidRDefault="00A50CE3" w:rsidP="00F94DEA">
      <w:pPr>
        <w:numPr>
          <w:ilvl w:val="0"/>
          <w:numId w:val="1"/>
        </w:numPr>
        <w:spacing w:line="276" w:lineRule="auto"/>
        <w:rPr>
          <w:rFonts w:ascii="Times New Roman" w:hAnsi="Times New Roman"/>
          <w:sz w:val="22"/>
          <w:szCs w:val="22"/>
        </w:rPr>
      </w:pPr>
      <w:r w:rsidRPr="00162C94">
        <w:rPr>
          <w:rFonts w:ascii="Times New Roman" w:hAnsi="Times New Roman"/>
          <w:sz w:val="22"/>
          <w:szCs w:val="22"/>
        </w:rPr>
        <w:t>Be prepared</w:t>
      </w:r>
      <w:r w:rsidR="00673F0A" w:rsidRPr="00162C94">
        <w:rPr>
          <w:rFonts w:ascii="Times New Roman" w:hAnsi="Times New Roman"/>
          <w:sz w:val="22"/>
          <w:szCs w:val="22"/>
        </w:rPr>
        <w:t xml:space="preserve"> to </w:t>
      </w:r>
      <w:r w:rsidR="00162C94" w:rsidRPr="00162C94">
        <w:rPr>
          <w:rFonts w:ascii="Times New Roman" w:hAnsi="Times New Roman"/>
          <w:sz w:val="22"/>
          <w:szCs w:val="22"/>
        </w:rPr>
        <w:t xml:space="preserve">role play more complicated greetings and introductions scenarios than </w:t>
      </w:r>
      <w:r w:rsidR="000F27D9">
        <w:rPr>
          <w:rFonts w:ascii="Times New Roman" w:hAnsi="Times New Roman"/>
          <w:sz w:val="22"/>
          <w:szCs w:val="22"/>
        </w:rPr>
        <w:t>you have done so far. Add in</w:t>
      </w:r>
      <w:r w:rsidR="00162C94" w:rsidRPr="00162C94">
        <w:rPr>
          <w:rFonts w:ascii="Times New Roman" w:hAnsi="Times New Roman"/>
          <w:sz w:val="22"/>
          <w:szCs w:val="22"/>
        </w:rPr>
        <w:t xml:space="preserve"> new expressions you have learned from the video and audio samples. Sample scenarios:</w:t>
      </w:r>
    </w:p>
    <w:p w:rsidR="00162C94" w:rsidRPr="00162C94" w:rsidRDefault="00162C94" w:rsidP="00F94DEA">
      <w:pPr>
        <w:numPr>
          <w:ilvl w:val="1"/>
          <w:numId w:val="1"/>
        </w:numPr>
        <w:spacing w:line="276" w:lineRule="auto"/>
        <w:rPr>
          <w:rFonts w:ascii="Times New Roman" w:hAnsi="Times New Roman"/>
          <w:sz w:val="22"/>
          <w:szCs w:val="22"/>
        </w:rPr>
      </w:pPr>
      <w:r w:rsidRPr="00162C94">
        <w:rPr>
          <w:rFonts w:ascii="Times New Roman" w:hAnsi="Times New Roman"/>
          <w:sz w:val="22"/>
          <w:szCs w:val="22"/>
        </w:rPr>
        <w:t xml:space="preserve">You are invited to a Hindi-speaking friend’s house. You arrive and at first have only an older member of the household with whom to interact (a parent, aunt or uncle, or grandparent). Your friend is not there yet. Your conversation partner will play the role of the older member of the household. You need to get through the door, </w:t>
      </w:r>
      <w:r w:rsidR="000F27D9">
        <w:rPr>
          <w:rFonts w:ascii="Times New Roman" w:hAnsi="Times New Roman"/>
          <w:sz w:val="22"/>
          <w:szCs w:val="22"/>
        </w:rPr>
        <w:t xml:space="preserve">participate in introductions and </w:t>
      </w:r>
      <w:r w:rsidRPr="00162C94">
        <w:rPr>
          <w:rFonts w:ascii="Times New Roman" w:hAnsi="Times New Roman"/>
          <w:sz w:val="22"/>
          <w:szCs w:val="22"/>
        </w:rPr>
        <w:t xml:space="preserve">appropriate pleasantries, </w:t>
      </w:r>
      <w:r w:rsidR="000F27D9">
        <w:rPr>
          <w:rFonts w:ascii="Times New Roman" w:hAnsi="Times New Roman"/>
          <w:sz w:val="22"/>
          <w:szCs w:val="22"/>
        </w:rPr>
        <w:t xml:space="preserve">take a seat and accept hospitality in an appropriate way. </w:t>
      </w:r>
      <w:r w:rsidRPr="00162C94">
        <w:rPr>
          <w:rFonts w:ascii="Times New Roman" w:hAnsi="Times New Roman"/>
          <w:sz w:val="22"/>
          <w:szCs w:val="22"/>
        </w:rPr>
        <w:t xml:space="preserve">Do the best you can with what you have learned so far. </w:t>
      </w:r>
    </w:p>
    <w:p w:rsidR="00162C94" w:rsidRDefault="000F27D9" w:rsidP="00F94DEA">
      <w:pPr>
        <w:numPr>
          <w:ilvl w:val="1"/>
          <w:numId w:val="1"/>
        </w:numPr>
        <w:spacing w:line="276" w:lineRule="auto"/>
        <w:rPr>
          <w:rFonts w:ascii="Times New Roman" w:hAnsi="Times New Roman"/>
          <w:sz w:val="22"/>
          <w:szCs w:val="22"/>
        </w:rPr>
      </w:pPr>
      <w:r>
        <w:rPr>
          <w:rFonts w:ascii="Times New Roman" w:hAnsi="Times New Roman"/>
          <w:sz w:val="22"/>
          <w:szCs w:val="22"/>
        </w:rPr>
        <w:t>Somehow you have ended up entertaining your friend’s grandmother or grandfather at your house.  The grandparent does not speak much English. Your friend will be along soon, but is not there yet. You need to welcome your friend’s grandparent</w:t>
      </w:r>
      <w:r w:rsidR="00162C94" w:rsidRPr="00162C94">
        <w:rPr>
          <w:rFonts w:ascii="Times New Roman" w:hAnsi="Times New Roman"/>
          <w:sz w:val="22"/>
          <w:szCs w:val="22"/>
        </w:rPr>
        <w:t xml:space="preserve">, make necessary introductions, and offer appropriate hospitality. Do the best you can with what you have learned. Your conversation partner will play the role of the grandparent. </w:t>
      </w:r>
    </w:p>
    <w:p w:rsidR="000F27D9" w:rsidRDefault="000F27D9" w:rsidP="00F94DEA">
      <w:pPr>
        <w:numPr>
          <w:ilvl w:val="1"/>
          <w:numId w:val="1"/>
        </w:numPr>
        <w:spacing w:line="276" w:lineRule="auto"/>
        <w:rPr>
          <w:rFonts w:ascii="Times New Roman" w:hAnsi="Times New Roman"/>
          <w:sz w:val="22"/>
          <w:szCs w:val="22"/>
        </w:rPr>
      </w:pPr>
      <w:r w:rsidRPr="000F27D9">
        <w:rPr>
          <w:rFonts w:ascii="Times New Roman" w:hAnsi="Times New Roman"/>
          <w:sz w:val="22"/>
          <w:szCs w:val="22"/>
        </w:rPr>
        <w:t>You just arrived at your summer Hindi intensive language course. You and all the other students have signed a pledge to speak only Hindi to one another for six weeks</w:t>
      </w:r>
      <w:r w:rsidR="00353B26">
        <w:rPr>
          <w:rFonts w:ascii="Times New Roman" w:hAnsi="Times New Roman"/>
          <w:sz w:val="22"/>
          <w:szCs w:val="22"/>
        </w:rPr>
        <w:t xml:space="preserve"> and live with host families</w:t>
      </w:r>
      <w:r w:rsidRPr="000F27D9">
        <w:rPr>
          <w:rFonts w:ascii="Times New Roman" w:hAnsi="Times New Roman"/>
          <w:sz w:val="22"/>
          <w:szCs w:val="22"/>
        </w:rPr>
        <w:t xml:space="preserve">. No English allowed. You have all </w:t>
      </w:r>
      <w:r>
        <w:rPr>
          <w:rFonts w:ascii="Times New Roman" w:hAnsi="Times New Roman"/>
          <w:sz w:val="22"/>
          <w:szCs w:val="22"/>
        </w:rPr>
        <w:t xml:space="preserve">had </w:t>
      </w:r>
      <w:r w:rsidRPr="000F27D9">
        <w:rPr>
          <w:rFonts w:ascii="Times New Roman" w:hAnsi="Times New Roman"/>
          <w:sz w:val="22"/>
          <w:szCs w:val="22"/>
        </w:rPr>
        <w:t xml:space="preserve">only had a short introduction to Hindi before coming to the course.  Do role plays where you meet one another, get acquainted, and </w:t>
      </w:r>
      <w:r w:rsidR="00353B26">
        <w:rPr>
          <w:rFonts w:ascii="Times New Roman" w:hAnsi="Times New Roman"/>
          <w:sz w:val="22"/>
          <w:szCs w:val="22"/>
        </w:rPr>
        <w:t>share and ask what your living situations are like.</w:t>
      </w:r>
    </w:p>
    <w:p w:rsidR="005C67C7" w:rsidRDefault="005C67C7" w:rsidP="00F94DEA">
      <w:pPr>
        <w:numPr>
          <w:ilvl w:val="0"/>
          <w:numId w:val="1"/>
        </w:numPr>
        <w:spacing w:line="276" w:lineRule="auto"/>
        <w:rPr>
          <w:rFonts w:ascii="Times New Roman" w:hAnsi="Times New Roman"/>
          <w:sz w:val="22"/>
          <w:szCs w:val="22"/>
        </w:rPr>
      </w:pPr>
      <w:r>
        <w:rPr>
          <w:rFonts w:ascii="Times New Roman" w:hAnsi="Times New Roman"/>
          <w:sz w:val="22"/>
          <w:szCs w:val="22"/>
        </w:rPr>
        <w:t xml:space="preserve">Conversation group project: Your group is responsible for furnishing an office for a visiting scholar from India. The office is currently empty. It needs furniture and office equipment. Imagine what this office should look like when you are finished with it. You want it to be really nice. Make a list of what should be in the office and how many </w:t>
      </w:r>
      <w:r w:rsidR="00C02DA3">
        <w:rPr>
          <w:rFonts w:ascii="Times New Roman" w:hAnsi="Times New Roman"/>
          <w:sz w:val="22"/>
          <w:szCs w:val="22"/>
        </w:rPr>
        <w:t xml:space="preserve">you need </w:t>
      </w:r>
      <w:r>
        <w:rPr>
          <w:rFonts w:ascii="Times New Roman" w:hAnsi="Times New Roman"/>
          <w:sz w:val="22"/>
          <w:szCs w:val="22"/>
        </w:rPr>
        <w:t xml:space="preserve">of each item. </w:t>
      </w:r>
    </w:p>
    <w:p w:rsidR="004543E9" w:rsidRDefault="004543E9" w:rsidP="004543E9">
      <w:pPr>
        <w:numPr>
          <w:ilvl w:val="1"/>
          <w:numId w:val="1"/>
        </w:numPr>
        <w:spacing w:line="276" w:lineRule="auto"/>
        <w:rPr>
          <w:rFonts w:ascii="Times New Roman" w:hAnsi="Times New Roman"/>
          <w:sz w:val="22"/>
          <w:szCs w:val="22"/>
        </w:rPr>
      </w:pPr>
      <w:r>
        <w:rPr>
          <w:rFonts w:ascii="Times New Roman" w:hAnsi="Times New Roman"/>
          <w:sz w:val="22"/>
          <w:szCs w:val="22"/>
        </w:rPr>
        <w:t>Note: to say you “need” a thing or things, say “</w:t>
      </w:r>
      <w:r>
        <w:rPr>
          <w:rFonts w:ascii="Times New Roman" w:hAnsi="Times New Roman"/>
          <w:i/>
          <w:iCs/>
          <w:sz w:val="22"/>
          <w:szCs w:val="22"/>
        </w:rPr>
        <w:t>thing</w:t>
      </w:r>
      <w:r>
        <w:rPr>
          <w:rFonts w:ascii="Times New Roman" w:hAnsi="Times New Roman"/>
          <w:sz w:val="22"/>
          <w:szCs w:val="22"/>
        </w:rPr>
        <w:t xml:space="preserve"> </w:t>
      </w:r>
      <w:r w:rsidRPr="004543E9">
        <w:rPr>
          <w:rFonts w:ascii="Kokila" w:hAnsi="Kokila" w:cs="Kokila"/>
          <w:sz w:val="22"/>
          <w:szCs w:val="22"/>
          <w:cs/>
          <w:lang w:bidi="hi-IN"/>
        </w:rPr>
        <w:t>चाहिये</w:t>
      </w:r>
      <w:r>
        <w:rPr>
          <w:rFonts w:ascii="Times New Roman" w:hAnsi="Times New Roman" w:cs="Mangal"/>
          <w:sz w:val="22"/>
          <w:szCs w:val="20"/>
          <w:lang w:bidi="hi-IN"/>
        </w:rPr>
        <w:t>”</w:t>
      </w:r>
    </w:p>
    <w:p w:rsidR="006E54EA" w:rsidRPr="00162C94" w:rsidRDefault="008065BC" w:rsidP="00F94DEA">
      <w:pPr>
        <w:pStyle w:val="Heading1"/>
        <w:spacing w:after="240" w:line="276" w:lineRule="auto"/>
        <w:rPr>
          <w:b w:val="0"/>
        </w:rPr>
      </w:pPr>
      <w:r w:rsidRPr="00162C94">
        <w:t>HOMEWORK TO HAND-IN AT TUTORIAL</w:t>
      </w:r>
    </w:p>
    <w:p w:rsidR="00C02DA3" w:rsidRPr="00C02DA3" w:rsidRDefault="00C02DA3" w:rsidP="00F94DEA">
      <w:pPr>
        <w:pStyle w:val="ListParagraph"/>
        <w:numPr>
          <w:ilvl w:val="0"/>
          <w:numId w:val="18"/>
        </w:numPr>
        <w:spacing w:line="276" w:lineRule="auto"/>
        <w:rPr>
          <w:bCs/>
          <w:sz w:val="22"/>
          <w:szCs w:val="22"/>
        </w:rPr>
      </w:pPr>
      <w:r w:rsidRPr="00C02DA3">
        <w:rPr>
          <w:b/>
          <w:sz w:val="22"/>
          <w:szCs w:val="22"/>
        </w:rPr>
        <w:t xml:space="preserve">HAND IN: </w:t>
      </w:r>
      <w:r w:rsidRPr="00C02DA3">
        <w:rPr>
          <w:bCs/>
          <w:sz w:val="22"/>
          <w:szCs w:val="22"/>
        </w:rPr>
        <w:t xml:space="preserve">Complete </w:t>
      </w:r>
      <w:r w:rsidRPr="00C02DA3">
        <w:rPr>
          <w:i/>
          <w:iCs/>
          <w:sz w:val="22"/>
          <w:szCs w:val="22"/>
        </w:rPr>
        <w:t>BH</w:t>
      </w:r>
      <w:r w:rsidRPr="00C02DA3">
        <w:rPr>
          <w:sz w:val="22"/>
          <w:szCs w:val="22"/>
        </w:rPr>
        <w:t xml:space="preserve"> “The Hindi Script” Lesson 15, Exercises 2 and </w:t>
      </w:r>
      <w:r w:rsidR="00F94DEA">
        <w:rPr>
          <w:sz w:val="22"/>
          <w:szCs w:val="22"/>
        </w:rPr>
        <w:t>3</w:t>
      </w:r>
      <w:r w:rsidRPr="00C02DA3">
        <w:rPr>
          <w:sz w:val="22"/>
          <w:szCs w:val="22"/>
        </w:rPr>
        <w:t>, pp. 35-36.</w:t>
      </w:r>
    </w:p>
    <w:p w:rsidR="00C02DA3" w:rsidRPr="00C02DA3" w:rsidRDefault="00C02DA3" w:rsidP="00F94DEA">
      <w:pPr>
        <w:pStyle w:val="ListParagraph"/>
        <w:numPr>
          <w:ilvl w:val="0"/>
          <w:numId w:val="18"/>
        </w:numPr>
        <w:spacing w:line="276" w:lineRule="auto"/>
        <w:rPr>
          <w:sz w:val="22"/>
          <w:szCs w:val="22"/>
        </w:rPr>
      </w:pPr>
      <w:r w:rsidRPr="00C02DA3">
        <w:rPr>
          <w:rFonts w:eastAsia="SimSun"/>
          <w:b/>
          <w:bCs/>
          <w:sz w:val="22"/>
          <w:szCs w:val="22"/>
          <w:lang w:val="en"/>
        </w:rPr>
        <w:t>HAND IN:</w:t>
      </w:r>
      <w:r w:rsidRPr="00C02DA3">
        <w:rPr>
          <w:rFonts w:eastAsia="SimSun"/>
          <w:sz w:val="22"/>
          <w:szCs w:val="22"/>
          <w:lang w:val="en"/>
        </w:rPr>
        <w:t xml:space="preserve"> Write a dialogue with at least </w:t>
      </w:r>
      <w:r w:rsidR="00F62082">
        <w:rPr>
          <w:rFonts w:eastAsia="SimSun"/>
          <w:sz w:val="22"/>
          <w:szCs w:val="22"/>
          <w:lang w:val="en"/>
        </w:rPr>
        <w:t>8</w:t>
      </w:r>
      <w:r w:rsidRPr="00C02DA3">
        <w:rPr>
          <w:rFonts w:eastAsia="SimSun"/>
          <w:sz w:val="22"/>
          <w:szCs w:val="22"/>
          <w:lang w:val="en"/>
        </w:rPr>
        <w:t xml:space="preserve"> lines, in which two people running a college social event with food have a conversation over the phone while the event is going on. The person calling asks the other person to confirm if there are any people there, if there are enough tables/chairs, if there is food, and other such questions. (note: in India, people generally start phone conversations with “Hello” like in English, not with “namaste”)</w:t>
      </w:r>
    </w:p>
    <w:p w:rsidR="001E2CDE" w:rsidRPr="00C02DA3" w:rsidRDefault="00C02DA3" w:rsidP="00F94DEA">
      <w:pPr>
        <w:pStyle w:val="ListParagraph"/>
        <w:numPr>
          <w:ilvl w:val="0"/>
          <w:numId w:val="18"/>
        </w:numPr>
        <w:spacing w:line="276" w:lineRule="auto"/>
        <w:rPr>
          <w:rFonts w:eastAsia="Times" w:cs="Times"/>
          <w:sz w:val="22"/>
          <w:szCs w:val="22"/>
        </w:rPr>
      </w:pPr>
      <w:r w:rsidRPr="00C02DA3">
        <w:rPr>
          <w:rFonts w:eastAsia="SimSun"/>
          <w:b/>
          <w:bCs/>
          <w:sz w:val="22"/>
          <w:szCs w:val="22"/>
        </w:rPr>
        <w:t>HAND IN:</w:t>
      </w:r>
      <w:r w:rsidRPr="00C02DA3">
        <w:rPr>
          <w:rFonts w:eastAsia="SimSun"/>
          <w:sz w:val="22"/>
          <w:szCs w:val="22"/>
        </w:rPr>
        <w:t xml:space="preserve"> Write a dialogue that is at least 10 lines long. Choose either the scenario of a younger person greeting an elder or two friends greeting each other. Make use of new expressions from the appropriate videos. Do </w:t>
      </w:r>
      <w:r w:rsidRPr="00C02DA3">
        <w:rPr>
          <w:rFonts w:eastAsia="SimSun"/>
          <w:i/>
          <w:iCs/>
          <w:sz w:val="22"/>
          <w:szCs w:val="22"/>
        </w:rPr>
        <w:t>not</w:t>
      </w:r>
      <w:r w:rsidRPr="00C02DA3">
        <w:rPr>
          <w:rFonts w:eastAsia="SimSun"/>
          <w:sz w:val="22"/>
          <w:szCs w:val="22"/>
        </w:rPr>
        <w:t xml:space="preserve"> exactly copy the content of the video, but create your own dialogue using new expressions that you have learned. </w:t>
      </w:r>
    </w:p>
    <w:p w:rsidR="00627C4D" w:rsidRPr="00162C94" w:rsidRDefault="00627C4D" w:rsidP="00F94DEA">
      <w:pPr>
        <w:numPr>
          <w:ilvl w:val="0"/>
          <w:numId w:val="9"/>
        </w:numPr>
        <w:tabs>
          <w:tab w:val="clear" w:pos="1440"/>
          <w:tab w:val="num" w:pos="720"/>
        </w:tabs>
        <w:spacing w:line="276" w:lineRule="auto"/>
        <w:ind w:left="720"/>
        <w:rPr>
          <w:rFonts w:ascii="Times New Roman" w:hAnsi="Times New Roman" w:cs="Times New Roman"/>
          <w:sz w:val="22"/>
          <w:szCs w:val="22"/>
          <w:lang w:val="en"/>
        </w:rPr>
      </w:pPr>
      <w:r w:rsidRPr="00162C94">
        <w:rPr>
          <w:rFonts w:ascii="Times New Roman" w:eastAsia="SimSun" w:hAnsi="Times New Roman" w:cs="Times New Roman"/>
          <w:b/>
          <w:bCs/>
          <w:sz w:val="22"/>
          <w:szCs w:val="22"/>
          <w:lang w:val="en"/>
        </w:rPr>
        <w:t xml:space="preserve">PREPARE TO READ ALOUD: </w:t>
      </w:r>
      <w:r w:rsidRPr="00162C94">
        <w:rPr>
          <w:rFonts w:ascii="Times New Roman" w:eastAsia="SimSun" w:hAnsi="Times New Roman" w:cs="Times New Roman"/>
          <w:i/>
          <w:iCs/>
          <w:sz w:val="22"/>
          <w:szCs w:val="22"/>
          <w:lang w:val="en"/>
        </w:rPr>
        <w:t xml:space="preserve">BH </w:t>
      </w:r>
      <w:r w:rsidRPr="00162C94">
        <w:rPr>
          <w:rFonts w:ascii="Times New Roman" w:eastAsia="SimSun" w:hAnsi="Times New Roman" w:cs="Times New Roman"/>
          <w:sz w:val="22"/>
          <w:szCs w:val="22"/>
          <w:lang w:val="en"/>
        </w:rPr>
        <w:t xml:space="preserve">Chapter 3 exercise </w:t>
      </w:r>
      <w:r w:rsidR="00162C94" w:rsidRPr="00162C94">
        <w:rPr>
          <w:rFonts w:ascii="Times New Roman" w:eastAsia="SimSun" w:hAnsi="Times New Roman" w:cs="Times New Roman"/>
          <w:sz w:val="22"/>
          <w:szCs w:val="22"/>
          <w:lang w:val="en"/>
        </w:rPr>
        <w:t>5</w:t>
      </w:r>
      <w:r w:rsidRPr="00162C94">
        <w:rPr>
          <w:rFonts w:ascii="Times New Roman" w:eastAsia="SimSun" w:hAnsi="Times New Roman" w:cs="Times New Roman"/>
          <w:sz w:val="22"/>
          <w:szCs w:val="22"/>
          <w:lang w:val="en"/>
        </w:rPr>
        <w:t xml:space="preserve">. Be prepared to read this passage aloud to your tutor and to </w:t>
      </w:r>
      <w:r w:rsidR="00162C94" w:rsidRPr="00162C94">
        <w:rPr>
          <w:rFonts w:ascii="Times New Roman" w:eastAsia="SimSun" w:hAnsi="Times New Roman" w:cs="Times New Roman"/>
          <w:sz w:val="22"/>
          <w:szCs w:val="22"/>
          <w:lang w:val="en"/>
        </w:rPr>
        <w:t>answer questions about the statements.</w:t>
      </w:r>
      <w:r w:rsidRPr="00162C94">
        <w:rPr>
          <w:rFonts w:ascii="Times New Roman" w:eastAsia="SimSun" w:hAnsi="Times New Roman" w:cs="Times New Roman"/>
          <w:sz w:val="22"/>
          <w:szCs w:val="22"/>
          <w:lang w:val="en"/>
        </w:rPr>
        <w:t xml:space="preserve">  </w:t>
      </w:r>
    </w:p>
    <w:sectPr w:rsidR="00627C4D" w:rsidRPr="00162C94" w:rsidSect="00D02076">
      <w:pgSz w:w="12240" w:h="15840" w:code="1"/>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72666A"/>
    <w:multiLevelType w:val="hybridMultilevel"/>
    <w:tmpl w:val="8EBC5F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52507"/>
    <w:multiLevelType w:val="hybridMultilevel"/>
    <w:tmpl w:val="78C489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293217"/>
    <w:multiLevelType w:val="hybridMultilevel"/>
    <w:tmpl w:val="D2DE3CC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59D2D33"/>
    <w:multiLevelType w:val="hybridMultilevel"/>
    <w:tmpl w:val="5F7C9E1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68D17BC"/>
    <w:multiLevelType w:val="hybridMultilevel"/>
    <w:tmpl w:val="9126F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71014"/>
    <w:multiLevelType w:val="multilevel"/>
    <w:tmpl w:val="03C0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072FC"/>
    <w:multiLevelType w:val="hybridMultilevel"/>
    <w:tmpl w:val="AFFA954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C626C1"/>
    <w:multiLevelType w:val="hybridMultilevel"/>
    <w:tmpl w:val="F0BC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60D8C"/>
    <w:multiLevelType w:val="hybridMultilevel"/>
    <w:tmpl w:val="E27C68A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8D6AD6"/>
    <w:multiLevelType w:val="multilevel"/>
    <w:tmpl w:val="DAB87D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AD490F"/>
    <w:multiLevelType w:val="hybridMultilevel"/>
    <w:tmpl w:val="1F80D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263DF"/>
    <w:multiLevelType w:val="multilevel"/>
    <w:tmpl w:val="6FC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CF5E32"/>
    <w:multiLevelType w:val="multilevel"/>
    <w:tmpl w:val="D5DE24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0"/>
  </w:num>
  <w:num w:numId="4">
    <w:abstractNumId w:val="1"/>
  </w:num>
  <w:num w:numId="5">
    <w:abstractNumId w:val="2"/>
  </w:num>
  <w:num w:numId="6">
    <w:abstractNumId w:val="8"/>
  </w:num>
  <w:num w:numId="7">
    <w:abstractNumId w:val="14"/>
  </w:num>
  <w:num w:numId="8">
    <w:abstractNumId w:val="4"/>
  </w:num>
  <w:num w:numId="9">
    <w:abstractNumId w:val="5"/>
  </w:num>
  <w:num w:numId="10">
    <w:abstractNumId w:val="3"/>
  </w:num>
  <w:num w:numId="11">
    <w:abstractNumId w:val="6"/>
  </w:num>
  <w:num w:numId="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3"/>
  </w:num>
  <w:num w:numId="16">
    <w:abstractNumId w:val="7"/>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B9"/>
    <w:rsid w:val="0000125E"/>
    <w:rsid w:val="000236E4"/>
    <w:rsid w:val="000256F7"/>
    <w:rsid w:val="00025D37"/>
    <w:rsid w:val="0002739D"/>
    <w:rsid w:val="000362BA"/>
    <w:rsid w:val="00036A1D"/>
    <w:rsid w:val="00036ACF"/>
    <w:rsid w:val="00036C7F"/>
    <w:rsid w:val="00037AC0"/>
    <w:rsid w:val="000443CF"/>
    <w:rsid w:val="00050185"/>
    <w:rsid w:val="0008116D"/>
    <w:rsid w:val="00084FEF"/>
    <w:rsid w:val="000875A7"/>
    <w:rsid w:val="000875FC"/>
    <w:rsid w:val="0009416F"/>
    <w:rsid w:val="000978F5"/>
    <w:rsid w:val="000A0E33"/>
    <w:rsid w:val="000B0CF3"/>
    <w:rsid w:val="000B4303"/>
    <w:rsid w:val="000C082F"/>
    <w:rsid w:val="000C44F8"/>
    <w:rsid w:val="000E0A2F"/>
    <w:rsid w:val="000E225B"/>
    <w:rsid w:val="000F27D9"/>
    <w:rsid w:val="000F29C0"/>
    <w:rsid w:val="00102AE9"/>
    <w:rsid w:val="001030FD"/>
    <w:rsid w:val="00123C5B"/>
    <w:rsid w:val="001300F0"/>
    <w:rsid w:val="0014125B"/>
    <w:rsid w:val="0014367F"/>
    <w:rsid w:val="00147BB0"/>
    <w:rsid w:val="001511AB"/>
    <w:rsid w:val="00162C94"/>
    <w:rsid w:val="00166FC6"/>
    <w:rsid w:val="00171CFC"/>
    <w:rsid w:val="00193306"/>
    <w:rsid w:val="001936E7"/>
    <w:rsid w:val="00194881"/>
    <w:rsid w:val="001962AB"/>
    <w:rsid w:val="001B024C"/>
    <w:rsid w:val="001C2847"/>
    <w:rsid w:val="001D09F9"/>
    <w:rsid w:val="001E2CDE"/>
    <w:rsid w:val="001F164E"/>
    <w:rsid w:val="001F18A5"/>
    <w:rsid w:val="00200402"/>
    <w:rsid w:val="002041EC"/>
    <w:rsid w:val="00205B8B"/>
    <w:rsid w:val="00224E0E"/>
    <w:rsid w:val="00232B2C"/>
    <w:rsid w:val="00240987"/>
    <w:rsid w:val="002422C2"/>
    <w:rsid w:val="002459EF"/>
    <w:rsid w:val="00255C49"/>
    <w:rsid w:val="00264B1D"/>
    <w:rsid w:val="00265306"/>
    <w:rsid w:val="00270969"/>
    <w:rsid w:val="00270FCE"/>
    <w:rsid w:val="0028211B"/>
    <w:rsid w:val="00284621"/>
    <w:rsid w:val="00286E5F"/>
    <w:rsid w:val="00292B3E"/>
    <w:rsid w:val="002B1B74"/>
    <w:rsid w:val="002B3BC1"/>
    <w:rsid w:val="002C25B9"/>
    <w:rsid w:val="002C4753"/>
    <w:rsid w:val="002D6BE4"/>
    <w:rsid w:val="002D6D4F"/>
    <w:rsid w:val="002E187A"/>
    <w:rsid w:val="002F24E9"/>
    <w:rsid w:val="002F5A4C"/>
    <w:rsid w:val="00304342"/>
    <w:rsid w:val="0030478B"/>
    <w:rsid w:val="00310B79"/>
    <w:rsid w:val="00316A84"/>
    <w:rsid w:val="003321FE"/>
    <w:rsid w:val="00333A96"/>
    <w:rsid w:val="003344EA"/>
    <w:rsid w:val="00337029"/>
    <w:rsid w:val="003444F3"/>
    <w:rsid w:val="00344A9E"/>
    <w:rsid w:val="00345205"/>
    <w:rsid w:val="00345F5D"/>
    <w:rsid w:val="00353B26"/>
    <w:rsid w:val="00354CF1"/>
    <w:rsid w:val="00361FF0"/>
    <w:rsid w:val="00367EFF"/>
    <w:rsid w:val="003818A6"/>
    <w:rsid w:val="00383446"/>
    <w:rsid w:val="00385B83"/>
    <w:rsid w:val="00392CF6"/>
    <w:rsid w:val="00397992"/>
    <w:rsid w:val="00397D94"/>
    <w:rsid w:val="003A28FF"/>
    <w:rsid w:val="003A405F"/>
    <w:rsid w:val="003A667A"/>
    <w:rsid w:val="003C0782"/>
    <w:rsid w:val="003D6F70"/>
    <w:rsid w:val="003E1B6F"/>
    <w:rsid w:val="003E3754"/>
    <w:rsid w:val="003E4727"/>
    <w:rsid w:val="003F044A"/>
    <w:rsid w:val="003F0826"/>
    <w:rsid w:val="003F459E"/>
    <w:rsid w:val="003F4DB6"/>
    <w:rsid w:val="003F5D0F"/>
    <w:rsid w:val="003F62EE"/>
    <w:rsid w:val="00400307"/>
    <w:rsid w:val="0040572B"/>
    <w:rsid w:val="00410FD1"/>
    <w:rsid w:val="004335C7"/>
    <w:rsid w:val="0043459A"/>
    <w:rsid w:val="0043460E"/>
    <w:rsid w:val="004449C7"/>
    <w:rsid w:val="0045318C"/>
    <w:rsid w:val="004543E9"/>
    <w:rsid w:val="00460CE9"/>
    <w:rsid w:val="00476B60"/>
    <w:rsid w:val="00480C85"/>
    <w:rsid w:val="00482594"/>
    <w:rsid w:val="004850FC"/>
    <w:rsid w:val="00492D4A"/>
    <w:rsid w:val="004A45BA"/>
    <w:rsid w:val="004C3EA0"/>
    <w:rsid w:val="004C4989"/>
    <w:rsid w:val="004C6A9A"/>
    <w:rsid w:val="004D4EC8"/>
    <w:rsid w:val="004E1DFF"/>
    <w:rsid w:val="004E398A"/>
    <w:rsid w:val="004E3E37"/>
    <w:rsid w:val="004F74A6"/>
    <w:rsid w:val="00513C88"/>
    <w:rsid w:val="00515958"/>
    <w:rsid w:val="00517B51"/>
    <w:rsid w:val="00527BC5"/>
    <w:rsid w:val="00527E67"/>
    <w:rsid w:val="00533497"/>
    <w:rsid w:val="005404AA"/>
    <w:rsid w:val="0054069E"/>
    <w:rsid w:val="005503E5"/>
    <w:rsid w:val="0055418D"/>
    <w:rsid w:val="00563BA0"/>
    <w:rsid w:val="00564D28"/>
    <w:rsid w:val="005657C1"/>
    <w:rsid w:val="005705F4"/>
    <w:rsid w:val="00580C62"/>
    <w:rsid w:val="00586EC2"/>
    <w:rsid w:val="00587CB2"/>
    <w:rsid w:val="00592514"/>
    <w:rsid w:val="005947AD"/>
    <w:rsid w:val="005962F0"/>
    <w:rsid w:val="005B06F1"/>
    <w:rsid w:val="005B2265"/>
    <w:rsid w:val="005C3329"/>
    <w:rsid w:val="005C67C7"/>
    <w:rsid w:val="005C697B"/>
    <w:rsid w:val="005D5EE0"/>
    <w:rsid w:val="005D64EA"/>
    <w:rsid w:val="005E3261"/>
    <w:rsid w:val="005F0BD5"/>
    <w:rsid w:val="006248C1"/>
    <w:rsid w:val="0062594F"/>
    <w:rsid w:val="006279A0"/>
    <w:rsid w:val="00627C4D"/>
    <w:rsid w:val="00652E24"/>
    <w:rsid w:val="0065565A"/>
    <w:rsid w:val="00655E71"/>
    <w:rsid w:val="0066547D"/>
    <w:rsid w:val="00673F0A"/>
    <w:rsid w:val="00676264"/>
    <w:rsid w:val="006863C9"/>
    <w:rsid w:val="0069037F"/>
    <w:rsid w:val="0069200C"/>
    <w:rsid w:val="006921EB"/>
    <w:rsid w:val="0069305B"/>
    <w:rsid w:val="0069543C"/>
    <w:rsid w:val="006A4A67"/>
    <w:rsid w:val="006B6C41"/>
    <w:rsid w:val="006C1C1E"/>
    <w:rsid w:val="006C5473"/>
    <w:rsid w:val="006D261D"/>
    <w:rsid w:val="006D53F9"/>
    <w:rsid w:val="006D5940"/>
    <w:rsid w:val="006E54EA"/>
    <w:rsid w:val="006F3A1D"/>
    <w:rsid w:val="00704A7B"/>
    <w:rsid w:val="007066FB"/>
    <w:rsid w:val="007106FE"/>
    <w:rsid w:val="00715EEB"/>
    <w:rsid w:val="00732570"/>
    <w:rsid w:val="00732E94"/>
    <w:rsid w:val="00741EC8"/>
    <w:rsid w:val="00757B62"/>
    <w:rsid w:val="00777B18"/>
    <w:rsid w:val="00780FAA"/>
    <w:rsid w:val="00795492"/>
    <w:rsid w:val="007A08D0"/>
    <w:rsid w:val="007A2436"/>
    <w:rsid w:val="007A4F65"/>
    <w:rsid w:val="007A6512"/>
    <w:rsid w:val="007A68EB"/>
    <w:rsid w:val="007B4FA5"/>
    <w:rsid w:val="007B5EA3"/>
    <w:rsid w:val="007B6B9E"/>
    <w:rsid w:val="007C4C52"/>
    <w:rsid w:val="007E0160"/>
    <w:rsid w:val="007E6295"/>
    <w:rsid w:val="007F093B"/>
    <w:rsid w:val="007F1ED6"/>
    <w:rsid w:val="00804CBA"/>
    <w:rsid w:val="008065BC"/>
    <w:rsid w:val="00806BC3"/>
    <w:rsid w:val="00816B3D"/>
    <w:rsid w:val="00817A66"/>
    <w:rsid w:val="00824044"/>
    <w:rsid w:val="00826010"/>
    <w:rsid w:val="008266FC"/>
    <w:rsid w:val="0083365C"/>
    <w:rsid w:val="00836D9D"/>
    <w:rsid w:val="00837965"/>
    <w:rsid w:val="00847C62"/>
    <w:rsid w:val="008526DD"/>
    <w:rsid w:val="00862E35"/>
    <w:rsid w:val="0086389E"/>
    <w:rsid w:val="00867149"/>
    <w:rsid w:val="00867C26"/>
    <w:rsid w:val="00875102"/>
    <w:rsid w:val="008764B5"/>
    <w:rsid w:val="00880CB2"/>
    <w:rsid w:val="008847AE"/>
    <w:rsid w:val="00890546"/>
    <w:rsid w:val="00894E0B"/>
    <w:rsid w:val="008B4CB2"/>
    <w:rsid w:val="008C5DD1"/>
    <w:rsid w:val="008D1BCD"/>
    <w:rsid w:val="008D2293"/>
    <w:rsid w:val="008D30F6"/>
    <w:rsid w:val="008D48DD"/>
    <w:rsid w:val="008D69F8"/>
    <w:rsid w:val="008E2CAA"/>
    <w:rsid w:val="008E5A58"/>
    <w:rsid w:val="008E7447"/>
    <w:rsid w:val="008F4858"/>
    <w:rsid w:val="008F52F8"/>
    <w:rsid w:val="009035BE"/>
    <w:rsid w:val="009117C7"/>
    <w:rsid w:val="0091285D"/>
    <w:rsid w:val="00914979"/>
    <w:rsid w:val="009151AC"/>
    <w:rsid w:val="00921AFC"/>
    <w:rsid w:val="009274DE"/>
    <w:rsid w:val="00936E93"/>
    <w:rsid w:val="009431AA"/>
    <w:rsid w:val="00943327"/>
    <w:rsid w:val="00943C89"/>
    <w:rsid w:val="00945232"/>
    <w:rsid w:val="00946159"/>
    <w:rsid w:val="00962F82"/>
    <w:rsid w:val="0096395B"/>
    <w:rsid w:val="0096620D"/>
    <w:rsid w:val="009709DF"/>
    <w:rsid w:val="00972EF6"/>
    <w:rsid w:val="00973926"/>
    <w:rsid w:val="009757A6"/>
    <w:rsid w:val="00975D95"/>
    <w:rsid w:val="0097612B"/>
    <w:rsid w:val="00976B24"/>
    <w:rsid w:val="00980ABB"/>
    <w:rsid w:val="00980BE6"/>
    <w:rsid w:val="00982913"/>
    <w:rsid w:val="00991DCF"/>
    <w:rsid w:val="009A1575"/>
    <w:rsid w:val="009A6BEC"/>
    <w:rsid w:val="009A6F0E"/>
    <w:rsid w:val="009B503E"/>
    <w:rsid w:val="009B6D5B"/>
    <w:rsid w:val="009C1855"/>
    <w:rsid w:val="009C63C1"/>
    <w:rsid w:val="009E2886"/>
    <w:rsid w:val="009E54F6"/>
    <w:rsid w:val="009E7A40"/>
    <w:rsid w:val="009F4330"/>
    <w:rsid w:val="009F5B91"/>
    <w:rsid w:val="00A033AE"/>
    <w:rsid w:val="00A06353"/>
    <w:rsid w:val="00A079C6"/>
    <w:rsid w:val="00A12B56"/>
    <w:rsid w:val="00A14935"/>
    <w:rsid w:val="00A15EDB"/>
    <w:rsid w:val="00A21367"/>
    <w:rsid w:val="00A22912"/>
    <w:rsid w:val="00A245B6"/>
    <w:rsid w:val="00A34104"/>
    <w:rsid w:val="00A42F5F"/>
    <w:rsid w:val="00A4590D"/>
    <w:rsid w:val="00A50255"/>
    <w:rsid w:val="00A50CE3"/>
    <w:rsid w:val="00A57103"/>
    <w:rsid w:val="00A573DC"/>
    <w:rsid w:val="00A62FC1"/>
    <w:rsid w:val="00A74BAE"/>
    <w:rsid w:val="00A81551"/>
    <w:rsid w:val="00A831F7"/>
    <w:rsid w:val="00A92BAF"/>
    <w:rsid w:val="00A9436B"/>
    <w:rsid w:val="00A97A00"/>
    <w:rsid w:val="00A97BDB"/>
    <w:rsid w:val="00AA2940"/>
    <w:rsid w:val="00AC6068"/>
    <w:rsid w:val="00AC6E70"/>
    <w:rsid w:val="00AC7F14"/>
    <w:rsid w:val="00AF0F5B"/>
    <w:rsid w:val="00AF148F"/>
    <w:rsid w:val="00AF3854"/>
    <w:rsid w:val="00B0190C"/>
    <w:rsid w:val="00B05819"/>
    <w:rsid w:val="00B14F42"/>
    <w:rsid w:val="00B265CD"/>
    <w:rsid w:val="00B27EBD"/>
    <w:rsid w:val="00B42E9D"/>
    <w:rsid w:val="00B4622E"/>
    <w:rsid w:val="00B47681"/>
    <w:rsid w:val="00B70331"/>
    <w:rsid w:val="00B82128"/>
    <w:rsid w:val="00B8274F"/>
    <w:rsid w:val="00B84C0F"/>
    <w:rsid w:val="00B8765A"/>
    <w:rsid w:val="00B9015D"/>
    <w:rsid w:val="00B94798"/>
    <w:rsid w:val="00B953F6"/>
    <w:rsid w:val="00BA3453"/>
    <w:rsid w:val="00BB5077"/>
    <w:rsid w:val="00BC7686"/>
    <w:rsid w:val="00BD2015"/>
    <w:rsid w:val="00BE02F4"/>
    <w:rsid w:val="00BE19EA"/>
    <w:rsid w:val="00BE28AC"/>
    <w:rsid w:val="00BE3B56"/>
    <w:rsid w:val="00C02DA3"/>
    <w:rsid w:val="00C05C24"/>
    <w:rsid w:val="00C10A06"/>
    <w:rsid w:val="00C21483"/>
    <w:rsid w:val="00C31914"/>
    <w:rsid w:val="00C31DA5"/>
    <w:rsid w:val="00C5486A"/>
    <w:rsid w:val="00C54BE0"/>
    <w:rsid w:val="00C712D5"/>
    <w:rsid w:val="00C723A3"/>
    <w:rsid w:val="00C76BA6"/>
    <w:rsid w:val="00C924E8"/>
    <w:rsid w:val="00C92F96"/>
    <w:rsid w:val="00C96463"/>
    <w:rsid w:val="00C9705A"/>
    <w:rsid w:val="00C972BE"/>
    <w:rsid w:val="00CA07B8"/>
    <w:rsid w:val="00CA3A75"/>
    <w:rsid w:val="00CB5DE5"/>
    <w:rsid w:val="00CB677E"/>
    <w:rsid w:val="00CC6716"/>
    <w:rsid w:val="00CD0719"/>
    <w:rsid w:val="00CD2F18"/>
    <w:rsid w:val="00CD3EA7"/>
    <w:rsid w:val="00CF15DD"/>
    <w:rsid w:val="00CF4CF9"/>
    <w:rsid w:val="00D02076"/>
    <w:rsid w:val="00D072BE"/>
    <w:rsid w:val="00D11C0D"/>
    <w:rsid w:val="00D14712"/>
    <w:rsid w:val="00D26445"/>
    <w:rsid w:val="00D31CAD"/>
    <w:rsid w:val="00D368C1"/>
    <w:rsid w:val="00D40680"/>
    <w:rsid w:val="00D46DEC"/>
    <w:rsid w:val="00D52DD2"/>
    <w:rsid w:val="00D53192"/>
    <w:rsid w:val="00D622D6"/>
    <w:rsid w:val="00D7075C"/>
    <w:rsid w:val="00D85194"/>
    <w:rsid w:val="00D875E0"/>
    <w:rsid w:val="00D965E0"/>
    <w:rsid w:val="00DA1623"/>
    <w:rsid w:val="00DA2F05"/>
    <w:rsid w:val="00DB741A"/>
    <w:rsid w:val="00DC0F59"/>
    <w:rsid w:val="00DC401C"/>
    <w:rsid w:val="00DC7217"/>
    <w:rsid w:val="00DD4ED2"/>
    <w:rsid w:val="00DD5C58"/>
    <w:rsid w:val="00DD70E7"/>
    <w:rsid w:val="00DE3A3A"/>
    <w:rsid w:val="00DE5563"/>
    <w:rsid w:val="00DE56EB"/>
    <w:rsid w:val="00DE5D64"/>
    <w:rsid w:val="00DE7FCE"/>
    <w:rsid w:val="00DF1C14"/>
    <w:rsid w:val="00DF6A23"/>
    <w:rsid w:val="00E00270"/>
    <w:rsid w:val="00E106C0"/>
    <w:rsid w:val="00E27A8D"/>
    <w:rsid w:val="00E410E6"/>
    <w:rsid w:val="00E46FCB"/>
    <w:rsid w:val="00E5236B"/>
    <w:rsid w:val="00E63D76"/>
    <w:rsid w:val="00E70123"/>
    <w:rsid w:val="00E73941"/>
    <w:rsid w:val="00E83519"/>
    <w:rsid w:val="00E838C7"/>
    <w:rsid w:val="00E84EB3"/>
    <w:rsid w:val="00E9250F"/>
    <w:rsid w:val="00E936A8"/>
    <w:rsid w:val="00E96CEA"/>
    <w:rsid w:val="00EA24A6"/>
    <w:rsid w:val="00EA3583"/>
    <w:rsid w:val="00EA7DBE"/>
    <w:rsid w:val="00EB2203"/>
    <w:rsid w:val="00EC10E8"/>
    <w:rsid w:val="00ED0FFC"/>
    <w:rsid w:val="00ED2A3B"/>
    <w:rsid w:val="00ED2C63"/>
    <w:rsid w:val="00EE7B96"/>
    <w:rsid w:val="00EF2790"/>
    <w:rsid w:val="00EF5666"/>
    <w:rsid w:val="00F02EB9"/>
    <w:rsid w:val="00F0323C"/>
    <w:rsid w:val="00F107B0"/>
    <w:rsid w:val="00F1507E"/>
    <w:rsid w:val="00F15AD0"/>
    <w:rsid w:val="00F17E85"/>
    <w:rsid w:val="00F3168D"/>
    <w:rsid w:val="00F32A0F"/>
    <w:rsid w:val="00F42A3B"/>
    <w:rsid w:val="00F454FB"/>
    <w:rsid w:val="00F463DA"/>
    <w:rsid w:val="00F62082"/>
    <w:rsid w:val="00F63ED0"/>
    <w:rsid w:val="00F656C6"/>
    <w:rsid w:val="00F71D83"/>
    <w:rsid w:val="00F84BE1"/>
    <w:rsid w:val="00F87995"/>
    <w:rsid w:val="00F920E9"/>
    <w:rsid w:val="00F94DEA"/>
    <w:rsid w:val="00FA5413"/>
    <w:rsid w:val="00FB039B"/>
    <w:rsid w:val="00FB17DB"/>
    <w:rsid w:val="00FB6803"/>
    <w:rsid w:val="00FB7E9F"/>
    <w:rsid w:val="00FC295C"/>
    <w:rsid w:val="00FC718C"/>
    <w:rsid w:val="00FD1705"/>
    <w:rsid w:val="00FE1AD8"/>
    <w:rsid w:val="00FE29F0"/>
    <w:rsid w:val="00FF15F4"/>
    <w:rsid w:val="00FF1B9D"/>
    <w:rsid w:val="00FF61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5E932"/>
  <w15:chartTrackingRefBased/>
  <w15:docId w15:val="{3819E06A-C683-4329-9E79-7FBC53B3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Times"/>
      <w:sz w:val="24"/>
      <w:szCs w:val="24"/>
      <w:lang w:eastAsia="zh-CN"/>
    </w:rPr>
  </w:style>
  <w:style w:type="paragraph" w:styleId="Heading1">
    <w:name w:val="heading 1"/>
    <w:basedOn w:val="Normal"/>
    <w:next w:val="Normal"/>
    <w:link w:val="Heading1Char"/>
    <w:qFormat/>
    <w:rsid w:val="001E2CDE"/>
    <w:pPr>
      <w:keepNext/>
      <w:keepLines/>
      <w:spacing w:before="240"/>
      <w:outlineLvl w:val="0"/>
    </w:pPr>
    <w:rPr>
      <w:rFonts w:asciiTheme="majorBidi" w:eastAsiaTheme="majorEastAsia" w:hAnsiTheme="majorBidi" w:cstheme="majorBidi"/>
      <w:b/>
      <w:sz w:val="32"/>
      <w:szCs w:val="32"/>
      <w:u w:val="single"/>
    </w:rPr>
  </w:style>
  <w:style w:type="paragraph" w:styleId="Heading2">
    <w:name w:val="heading 2"/>
    <w:basedOn w:val="Normal"/>
    <w:next w:val="Normal"/>
    <w:link w:val="Heading2Char"/>
    <w:unhideWhenUsed/>
    <w:qFormat/>
    <w:rsid w:val="001E2CDE"/>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477C"/>
    <w:rPr>
      <w:color w:val="0000FF"/>
      <w:u w:val="single"/>
    </w:rPr>
  </w:style>
  <w:style w:type="character" w:styleId="FollowedHyperlink">
    <w:name w:val="FollowedHyperlink"/>
    <w:rsid w:val="0089348D"/>
    <w:rPr>
      <w:color w:val="800080"/>
      <w:u w:val="single"/>
    </w:rPr>
  </w:style>
  <w:style w:type="paragraph" w:styleId="ListParagraph">
    <w:name w:val="List Paragraph"/>
    <w:basedOn w:val="Normal"/>
    <w:qFormat/>
    <w:rsid w:val="0008116D"/>
    <w:pPr>
      <w:ind w:left="720"/>
      <w:contextualSpacing/>
    </w:pPr>
    <w:rPr>
      <w:rFonts w:ascii="Times New Roman" w:eastAsia="MS Mincho" w:hAnsi="Times New Roman" w:cs="Times New Roman"/>
      <w:lang w:eastAsia="ja-JP"/>
    </w:rPr>
  </w:style>
  <w:style w:type="paragraph" w:styleId="Title">
    <w:name w:val="Title"/>
    <w:basedOn w:val="Normal"/>
    <w:next w:val="Normal"/>
    <w:link w:val="TitleChar"/>
    <w:qFormat/>
    <w:rsid w:val="001E2CDE"/>
    <w:pPr>
      <w:contextualSpacing/>
    </w:pPr>
    <w:rPr>
      <w:rFonts w:ascii="Times New Roman" w:eastAsiaTheme="majorEastAsia" w:hAnsi="Times New Roman" w:cstheme="majorBidi"/>
      <w:b/>
      <w:spacing w:val="-10"/>
      <w:kern w:val="28"/>
      <w:sz w:val="36"/>
      <w:szCs w:val="56"/>
    </w:rPr>
  </w:style>
  <w:style w:type="character" w:customStyle="1" w:styleId="TitleChar">
    <w:name w:val="Title Char"/>
    <w:basedOn w:val="DefaultParagraphFont"/>
    <w:link w:val="Title"/>
    <w:rsid w:val="001E2CDE"/>
    <w:rPr>
      <w:rFonts w:ascii="Times New Roman" w:eastAsiaTheme="majorEastAsia" w:hAnsi="Times New Roman" w:cstheme="majorBidi"/>
      <w:b/>
      <w:spacing w:val="-10"/>
      <w:kern w:val="28"/>
      <w:sz w:val="36"/>
      <w:szCs w:val="56"/>
      <w:lang w:eastAsia="zh-CN"/>
    </w:rPr>
  </w:style>
  <w:style w:type="paragraph" w:styleId="Subtitle">
    <w:name w:val="Subtitle"/>
    <w:basedOn w:val="Normal"/>
    <w:next w:val="Normal"/>
    <w:link w:val="SubtitleChar"/>
    <w:qFormat/>
    <w:rsid w:val="001E2CDE"/>
    <w:pPr>
      <w:numPr>
        <w:ilvl w:val="1"/>
      </w:numPr>
      <w:spacing w:after="160"/>
    </w:pPr>
    <w:rPr>
      <w:rFonts w:asciiTheme="majorBidi" w:eastAsiaTheme="minorEastAsia" w:hAnsiTheme="majorBidi" w:cstheme="minorBidi"/>
      <w:color w:val="5A5A5A" w:themeColor="text1" w:themeTint="A5"/>
      <w:spacing w:val="15"/>
      <w:sz w:val="22"/>
      <w:szCs w:val="22"/>
    </w:rPr>
  </w:style>
  <w:style w:type="character" w:customStyle="1" w:styleId="SubtitleChar">
    <w:name w:val="Subtitle Char"/>
    <w:basedOn w:val="DefaultParagraphFont"/>
    <w:link w:val="Subtitle"/>
    <w:rsid w:val="001E2CDE"/>
    <w:rPr>
      <w:rFonts w:asciiTheme="majorBidi" w:eastAsiaTheme="minorEastAsia" w:hAnsiTheme="majorBidi" w:cstheme="minorBidi"/>
      <w:color w:val="5A5A5A" w:themeColor="text1" w:themeTint="A5"/>
      <w:spacing w:val="15"/>
      <w:sz w:val="22"/>
      <w:szCs w:val="22"/>
      <w:lang w:eastAsia="zh-CN"/>
    </w:rPr>
  </w:style>
  <w:style w:type="character" w:styleId="UnresolvedMention">
    <w:name w:val="Unresolved Mention"/>
    <w:basedOn w:val="DefaultParagraphFont"/>
    <w:uiPriority w:val="99"/>
    <w:semiHidden/>
    <w:unhideWhenUsed/>
    <w:rsid w:val="001E2CDE"/>
    <w:rPr>
      <w:color w:val="605E5C"/>
      <w:shd w:val="clear" w:color="auto" w:fill="E1DFDD"/>
    </w:rPr>
  </w:style>
  <w:style w:type="character" w:customStyle="1" w:styleId="Heading1Char">
    <w:name w:val="Heading 1 Char"/>
    <w:basedOn w:val="DefaultParagraphFont"/>
    <w:link w:val="Heading1"/>
    <w:rsid w:val="001E2CDE"/>
    <w:rPr>
      <w:rFonts w:asciiTheme="majorBidi" w:eastAsiaTheme="majorEastAsia" w:hAnsiTheme="majorBidi" w:cstheme="majorBidi"/>
      <w:b/>
      <w:sz w:val="32"/>
      <w:szCs w:val="32"/>
      <w:u w:val="single"/>
      <w:lang w:eastAsia="zh-CN"/>
    </w:rPr>
  </w:style>
  <w:style w:type="character" w:customStyle="1" w:styleId="Heading2Char">
    <w:name w:val="Heading 2 Char"/>
    <w:basedOn w:val="DefaultParagraphFont"/>
    <w:link w:val="Heading2"/>
    <w:rsid w:val="001E2CDE"/>
    <w:rPr>
      <w:rFonts w:asciiTheme="majorBidi" w:eastAsiaTheme="majorEastAsia" w:hAnsiTheme="majorBidi" w:cstheme="majorBidi"/>
      <w:b/>
      <w:sz w:val="28"/>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837494">
      <w:bodyDiv w:val="1"/>
      <w:marLeft w:val="0"/>
      <w:marRight w:val="0"/>
      <w:marTop w:val="0"/>
      <w:marBottom w:val="0"/>
      <w:divBdr>
        <w:top w:val="none" w:sz="0" w:space="0" w:color="auto"/>
        <w:left w:val="none" w:sz="0" w:space="0" w:color="auto"/>
        <w:bottom w:val="none" w:sz="0" w:space="0" w:color="auto"/>
        <w:right w:val="none" w:sz="0" w:space="0" w:color="auto"/>
      </w:divBdr>
    </w:div>
    <w:div w:id="8776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ngmedia.fivecolleges.edu/lbc-subtopic/123742" TargetMode="Externa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11" Type="http://schemas.openxmlformats.org/officeDocument/2006/relationships/fontTable" Target="fontTable.xml"/><Relationship Id="rId5" Type="http://schemas.openxmlformats.org/officeDocument/2006/relationships/hyperlink" Target="http://langmedia.fivecolleges.edu/hindi" TargetMode="External"/><Relationship Id="rId10" Type="http://schemas.openxmlformats.org/officeDocument/2006/relationships/hyperlink" Target="https://langmedia.fivecolleges.edu/lbc-subtopic/123742" TargetMode="External"/><Relationship Id="rId4" Type="http://schemas.openxmlformats.org/officeDocument/2006/relationships/webSettings" Target="webSettings.xml"/><Relationship Id="rId9" Type="http://schemas.openxmlformats.org/officeDocument/2006/relationships/hyperlink" Target="http://langmedia.fivecolleges.edu/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1079</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6778</CharactersWithSpaces>
  <SharedDoc>false</SharedDoc>
  <HLinks>
    <vt:vector size="54" baseType="variant">
      <vt:variant>
        <vt:i4>5111810</vt:i4>
      </vt:variant>
      <vt:variant>
        <vt:i4>24</vt:i4>
      </vt:variant>
      <vt:variant>
        <vt:i4>0</vt:i4>
      </vt:variant>
      <vt:variant>
        <vt:i4>5</vt:i4>
      </vt:variant>
      <vt:variant>
        <vt:lpwstr>http://langmedia.fivecolleges.edu/legacy/hindi/index_audio_video.html</vt:lpwstr>
      </vt:variant>
      <vt:variant>
        <vt:lpwstr/>
      </vt:variant>
      <vt:variant>
        <vt:i4>2293877</vt:i4>
      </vt:variant>
      <vt:variant>
        <vt:i4>21</vt:i4>
      </vt:variant>
      <vt:variant>
        <vt:i4>0</vt:i4>
      </vt:variant>
      <vt:variant>
        <vt:i4>5</vt:i4>
      </vt:variant>
      <vt:variant>
        <vt:lpwstr>http://www.omniglot.com/language/phrases/hindi.php</vt:lpwstr>
      </vt:variant>
      <vt:variant>
        <vt:lpwstr/>
      </vt:variant>
      <vt:variant>
        <vt:i4>1245281</vt:i4>
      </vt:variant>
      <vt:variant>
        <vt:i4>18</vt:i4>
      </vt:variant>
      <vt:variant>
        <vt:i4>0</vt:i4>
      </vt:variant>
      <vt:variant>
        <vt:i4>5</vt:i4>
      </vt:variant>
      <vt:variant>
        <vt:lpwstr>http://langmedia.fivecolleges.edu/collection/lm_india/hiIndex.html</vt:lpwstr>
      </vt:variant>
      <vt:variant>
        <vt:lpwstr/>
      </vt:variant>
      <vt:variant>
        <vt:i4>1245281</vt:i4>
      </vt:variant>
      <vt:variant>
        <vt:i4>15</vt:i4>
      </vt:variant>
      <vt:variant>
        <vt:i4>0</vt:i4>
      </vt:variant>
      <vt:variant>
        <vt:i4>5</vt:i4>
      </vt:variant>
      <vt:variant>
        <vt:lpwstr>http://langmedia.fivecolleges.edu/collection/lm_india/hiIndex.html</vt:lpwstr>
      </vt:variant>
      <vt:variant>
        <vt:lpwstr/>
      </vt:variant>
      <vt:variant>
        <vt:i4>5111810</vt:i4>
      </vt:variant>
      <vt:variant>
        <vt:i4>12</vt:i4>
      </vt:variant>
      <vt:variant>
        <vt:i4>0</vt:i4>
      </vt:variant>
      <vt:variant>
        <vt:i4>5</vt:i4>
      </vt:variant>
      <vt:variant>
        <vt:lpwstr>http://langmedia.fivecolleges.edu/legacy/hindi/index_audio_video.html</vt:lpwstr>
      </vt:variant>
      <vt:variant>
        <vt:lpwstr/>
      </vt:variant>
      <vt:variant>
        <vt:i4>2293877</vt:i4>
      </vt:variant>
      <vt:variant>
        <vt:i4>9</vt:i4>
      </vt:variant>
      <vt:variant>
        <vt:i4>0</vt:i4>
      </vt:variant>
      <vt:variant>
        <vt:i4>5</vt:i4>
      </vt:variant>
      <vt:variant>
        <vt:lpwstr>http://www.omniglot.com/language/phrases/hindi.php</vt:lpwstr>
      </vt:variant>
      <vt:variant>
        <vt:lpwstr/>
      </vt:variant>
      <vt:variant>
        <vt:i4>5111810</vt:i4>
      </vt:variant>
      <vt:variant>
        <vt:i4>6</vt:i4>
      </vt:variant>
      <vt:variant>
        <vt:i4>0</vt:i4>
      </vt:variant>
      <vt:variant>
        <vt:i4>5</vt:i4>
      </vt:variant>
      <vt:variant>
        <vt:lpwstr>http://langmedia.fivecolleges.edu/legacy/hindi/index_audio_video.html</vt:lpwstr>
      </vt:variant>
      <vt:variant>
        <vt:lpwstr/>
      </vt:variant>
      <vt:variant>
        <vt:i4>1245281</vt:i4>
      </vt:variant>
      <vt:variant>
        <vt:i4>3</vt:i4>
      </vt:variant>
      <vt:variant>
        <vt:i4>0</vt:i4>
      </vt:variant>
      <vt:variant>
        <vt:i4>5</vt:i4>
      </vt:variant>
      <vt:variant>
        <vt:lpwstr>http://langmedia.fivecolleges.edu/collection/lm_india/hiIndex.html</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12</cp:revision>
  <cp:lastPrinted>2005-02-09T21:22:00Z</cp:lastPrinted>
  <dcterms:created xsi:type="dcterms:W3CDTF">2018-01-12T14:41:00Z</dcterms:created>
  <dcterms:modified xsi:type="dcterms:W3CDTF">2024-05-20T15:59:00Z</dcterms:modified>
</cp:coreProperties>
</file>