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D17" w:rsidRDefault="00A52D17" w:rsidP="00204C12">
      <w:pPr>
        <w:pStyle w:val="Title"/>
        <w:spacing w:line="276" w:lineRule="auto"/>
        <w:rPr>
          <w:rFonts w:cs="Times New Roman"/>
          <w:b w:val="0"/>
        </w:rPr>
      </w:pPr>
      <w:r>
        <w:rPr>
          <w:rFonts w:cs="Times New Roman"/>
        </w:rPr>
        <w:t>Hindi Study Guide 5</w:t>
      </w:r>
      <w:r w:rsidR="001807BE">
        <w:rPr>
          <w:rFonts w:cs="Times New Roman"/>
        </w:rPr>
        <w:t>1</w:t>
      </w:r>
    </w:p>
    <w:p w:rsidR="00A52D17" w:rsidRDefault="00A52D17" w:rsidP="00204C12">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A52D17" w:rsidRDefault="00A52D17" w:rsidP="00204C12">
      <w:pPr>
        <w:pStyle w:val="Subtitle"/>
        <w:spacing w:after="0"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June 2024</w:t>
      </w:r>
    </w:p>
    <w:p w:rsidR="00A52D17" w:rsidRDefault="00A52D17" w:rsidP="00204C12">
      <w:pPr>
        <w:pStyle w:val="Heading1"/>
        <w:spacing w:before="0" w:after="240" w:line="276" w:lineRule="auto"/>
        <w:rPr>
          <w:sz w:val="22"/>
          <w:szCs w:val="22"/>
        </w:rPr>
      </w:pPr>
      <w:r>
        <w:t>Materials for this Study Guide</w:t>
      </w:r>
    </w:p>
    <w:p w:rsidR="00A52D17" w:rsidRPr="00A52D17" w:rsidRDefault="00A52D17" w:rsidP="00204C12">
      <w:pPr>
        <w:pStyle w:val="ListParagraph"/>
        <w:numPr>
          <w:ilvl w:val="0"/>
          <w:numId w:val="20"/>
        </w:numPr>
        <w:suppressAutoHyphens w:val="0"/>
        <w:spacing w:line="276" w:lineRule="auto"/>
        <w:rPr>
          <w:szCs w:val="22"/>
        </w:rPr>
      </w:pPr>
      <w:r w:rsidRPr="00A52D17">
        <w:rPr>
          <w:i/>
          <w:iCs/>
          <w:szCs w:val="22"/>
        </w:rPr>
        <w:t xml:space="preserve">Beginning Hindi: </w:t>
      </w:r>
      <w:r w:rsidRPr="00A52D17">
        <w:rPr>
          <w:i/>
          <w:szCs w:val="22"/>
        </w:rPr>
        <w:t xml:space="preserve">A Complete Course </w:t>
      </w:r>
      <w:r w:rsidRPr="00A52D17">
        <w:rPr>
          <w:iCs/>
          <w:szCs w:val="22"/>
        </w:rPr>
        <w:t xml:space="preserve">(and </w:t>
      </w:r>
      <w:hyperlink r:id="rId6" w:history="1">
        <w:hyperlink r:id="rId7" w:history="1">
          <w:r w:rsidRPr="00A52D17">
            <w:rPr>
              <w:rStyle w:val="Hyperlink"/>
              <w:iCs/>
              <w:szCs w:val="22"/>
            </w:rPr>
            <w:t>accompanying audio recordings under "Additional Resources"</w:t>
          </w:r>
        </w:hyperlink>
      </w:hyperlink>
      <w:r w:rsidRPr="00A52D17">
        <w:rPr>
          <w:iCs/>
          <w:szCs w:val="22"/>
        </w:rPr>
        <w:t>)</w:t>
      </w:r>
    </w:p>
    <w:p w:rsidR="001807BE" w:rsidRPr="001807BE" w:rsidRDefault="001807BE" w:rsidP="00204C12">
      <w:pPr>
        <w:pStyle w:val="ListParagraph"/>
        <w:numPr>
          <w:ilvl w:val="1"/>
          <w:numId w:val="20"/>
        </w:numPr>
        <w:spacing w:line="276" w:lineRule="auto"/>
        <w:rPr>
          <w:szCs w:val="22"/>
        </w:rPr>
      </w:pPr>
      <w:r>
        <w:rPr>
          <w:rFonts w:eastAsia="Times New Roman"/>
          <w:szCs w:val="22"/>
          <w:lang w:eastAsia="en-US" w:bidi="hi-IN"/>
        </w:rPr>
        <w:t xml:space="preserve">Review </w:t>
      </w:r>
      <w:r w:rsidR="00FD73C1" w:rsidRPr="00A52D17">
        <w:rPr>
          <w:rFonts w:eastAsia="Times New Roman"/>
          <w:szCs w:val="22"/>
          <w:lang w:eastAsia="en-US" w:bidi="hi-IN"/>
        </w:rPr>
        <w:t>Unit 7, Chapter 31</w:t>
      </w:r>
      <w:r>
        <w:rPr>
          <w:rFonts w:eastAsia="Times New Roman"/>
          <w:szCs w:val="22"/>
          <w:lang w:eastAsia="en-US" w:bidi="hi-IN"/>
        </w:rPr>
        <w:t xml:space="preserve"> – “My Plans”, pp. 411-415</w:t>
      </w:r>
    </w:p>
    <w:p w:rsidR="00FD73C1" w:rsidRPr="00A52D17" w:rsidRDefault="001807BE" w:rsidP="00204C12">
      <w:pPr>
        <w:pStyle w:val="ListParagraph"/>
        <w:numPr>
          <w:ilvl w:val="1"/>
          <w:numId w:val="20"/>
        </w:numPr>
        <w:spacing w:line="276" w:lineRule="auto"/>
        <w:rPr>
          <w:szCs w:val="22"/>
        </w:rPr>
      </w:pPr>
      <w:r>
        <w:rPr>
          <w:rFonts w:eastAsia="Times New Roman"/>
          <w:szCs w:val="22"/>
          <w:lang w:eastAsia="en-US" w:bidi="hi-IN"/>
        </w:rPr>
        <w:t xml:space="preserve">Review Unit 7, Chapter </w:t>
      </w:r>
      <w:r w:rsidR="00FD73C1" w:rsidRPr="00A52D17">
        <w:rPr>
          <w:rFonts w:eastAsia="Times New Roman"/>
          <w:szCs w:val="22"/>
          <w:lang w:eastAsia="en-US" w:bidi="hi-IN"/>
        </w:rPr>
        <w:t>32</w:t>
      </w:r>
      <w:r>
        <w:rPr>
          <w:rFonts w:eastAsia="Times New Roman"/>
          <w:szCs w:val="22"/>
          <w:lang w:eastAsia="en-US" w:bidi="hi-IN"/>
        </w:rPr>
        <w:t xml:space="preserve"> – “My Travel Plans: Definite and Possible”, pp. 423-426</w:t>
      </w:r>
    </w:p>
    <w:p w:rsidR="00A52D17" w:rsidRPr="00A52D17" w:rsidRDefault="00A52D17" w:rsidP="00204C12">
      <w:pPr>
        <w:pStyle w:val="NormalWeb"/>
        <w:numPr>
          <w:ilvl w:val="0"/>
          <w:numId w:val="20"/>
        </w:numPr>
        <w:spacing w:before="0" w:after="0" w:line="276" w:lineRule="auto"/>
        <w:rPr>
          <w:rStyle w:val="Hyperlink"/>
          <w:color w:val="auto"/>
          <w:u w:val="none"/>
        </w:rPr>
      </w:pPr>
      <w:hyperlink r:id="rId8" w:history="1">
        <w:r w:rsidRPr="00D611D4">
          <w:rPr>
            <w:rStyle w:val="Hyperlink"/>
            <w:rFonts w:eastAsia="SimSun"/>
            <w:szCs w:val="22"/>
          </w:rPr>
          <w:t xml:space="preserve">Conversation Preparation Guides </w:t>
        </w:r>
        <w:r w:rsidRPr="00D611D4">
          <w:rPr>
            <w:rStyle w:val="Hyperlink"/>
            <w:rFonts w:eastAsia="SimSun"/>
            <w:szCs w:val="22"/>
          </w:rPr>
          <w:t>o</w:t>
        </w:r>
        <w:r w:rsidRPr="00D611D4">
          <w:rPr>
            <w:rStyle w:val="Hyperlink"/>
            <w:rFonts w:eastAsia="SimSun"/>
            <w:szCs w:val="22"/>
          </w:rPr>
          <w:t xml:space="preserve">n </w:t>
        </w:r>
        <w:proofErr w:type="spellStart"/>
        <w:r w:rsidRPr="00D611D4">
          <w:rPr>
            <w:rStyle w:val="Hyperlink"/>
            <w:rFonts w:eastAsia="SimSun"/>
            <w:szCs w:val="22"/>
          </w:rPr>
          <w:t>LangMedia</w:t>
        </w:r>
      </w:hyperlink>
      <w:proofErr w:type="spellEnd"/>
    </w:p>
    <w:p w:rsidR="00807E51" w:rsidRPr="00807E51" w:rsidRDefault="00807E51" w:rsidP="00204C12">
      <w:pPr>
        <w:pStyle w:val="NormalWeb"/>
        <w:numPr>
          <w:ilvl w:val="1"/>
          <w:numId w:val="20"/>
        </w:numPr>
        <w:spacing w:before="0" w:after="0" w:line="276" w:lineRule="auto"/>
      </w:pPr>
      <w:r>
        <w:rPr>
          <w:szCs w:val="22"/>
        </w:rPr>
        <w:t xml:space="preserve">Social and Family Life – Thinking Ahead – </w:t>
      </w:r>
      <w:hyperlink r:id="rId9" w:history="1">
        <w:r w:rsidRPr="00A6732E">
          <w:rPr>
            <w:rStyle w:val="Hyperlink"/>
            <w:szCs w:val="22"/>
          </w:rPr>
          <w:t>Future Plans a</w:t>
        </w:r>
        <w:r w:rsidRPr="00A6732E">
          <w:rPr>
            <w:rStyle w:val="Hyperlink"/>
            <w:szCs w:val="22"/>
          </w:rPr>
          <w:t>n</w:t>
        </w:r>
        <w:r w:rsidRPr="00A6732E">
          <w:rPr>
            <w:rStyle w:val="Hyperlink"/>
            <w:szCs w:val="22"/>
          </w:rPr>
          <w:t>d Wishes</w:t>
        </w:r>
      </w:hyperlink>
    </w:p>
    <w:p w:rsidR="00A52D17" w:rsidRPr="00A52D17" w:rsidRDefault="00A52D17" w:rsidP="00204C12">
      <w:pPr>
        <w:pStyle w:val="ListParagraph"/>
        <w:numPr>
          <w:ilvl w:val="0"/>
          <w:numId w:val="20"/>
        </w:numPr>
        <w:spacing w:line="276" w:lineRule="auto"/>
        <w:rPr>
          <w:szCs w:val="22"/>
        </w:rPr>
      </w:pPr>
      <w:hyperlink r:id="rId10" w:history="1">
        <w:r w:rsidRPr="00A52D17">
          <w:rPr>
            <w:rStyle w:val="Hyperlink"/>
            <w:szCs w:val="22"/>
          </w:rPr>
          <w:t>CultureTalk India</w:t>
        </w:r>
      </w:hyperlink>
    </w:p>
    <w:p w:rsidR="008B79E2" w:rsidRPr="00A52D17" w:rsidRDefault="008B79E2" w:rsidP="00204C12">
      <w:pPr>
        <w:pStyle w:val="ListParagraph"/>
        <w:numPr>
          <w:ilvl w:val="1"/>
          <w:numId w:val="20"/>
        </w:numPr>
        <w:spacing w:line="276" w:lineRule="auto"/>
        <w:rPr>
          <w:szCs w:val="22"/>
        </w:rPr>
      </w:pPr>
      <w:r w:rsidRPr="00A52D17">
        <w:rPr>
          <w:szCs w:val="22"/>
        </w:rPr>
        <w:t>Education</w:t>
      </w:r>
      <w:r w:rsidR="00A6732E">
        <w:rPr>
          <w:szCs w:val="22"/>
        </w:rPr>
        <w:t xml:space="preserve"> –</w:t>
      </w:r>
      <w:r w:rsidRPr="00A52D17">
        <w:rPr>
          <w:szCs w:val="22"/>
        </w:rPr>
        <w:t xml:space="preserve"> </w:t>
      </w:r>
      <w:hyperlink r:id="rId11" w:history="1">
        <w:r w:rsidRPr="00A52D17">
          <w:rPr>
            <w:rStyle w:val="Hyperlink"/>
            <w:szCs w:val="22"/>
          </w:rPr>
          <w:t>Humanities and Arts</w:t>
        </w:r>
      </w:hyperlink>
      <w:r w:rsidR="00A6732E">
        <w:rPr>
          <w:szCs w:val="22"/>
        </w:rPr>
        <w:t xml:space="preserve"> – </w:t>
      </w:r>
      <w:r w:rsidRPr="00A52D17">
        <w:rPr>
          <w:szCs w:val="22"/>
        </w:rPr>
        <w:t xml:space="preserve">“A Commercial Arts Student” </w:t>
      </w:r>
    </w:p>
    <w:p w:rsidR="00A52D17" w:rsidRPr="00A52D17" w:rsidRDefault="00A52D17" w:rsidP="00204C12">
      <w:pPr>
        <w:pStyle w:val="ListParagraph"/>
        <w:numPr>
          <w:ilvl w:val="0"/>
          <w:numId w:val="20"/>
        </w:numPr>
        <w:suppressAutoHyphens w:val="0"/>
        <w:spacing w:after="240" w:line="276" w:lineRule="auto"/>
        <w:rPr>
          <w:szCs w:val="22"/>
        </w:rPr>
      </w:pPr>
      <w:hyperlink r:id="rId12" w:history="1">
        <w:r w:rsidRPr="00A52D17">
          <w:rPr>
            <w:rStyle w:val="Hyperlink"/>
            <w:rFonts w:eastAsia="SimSun"/>
            <w:i/>
            <w:iCs/>
            <w:szCs w:val="22"/>
            <w:lang w:val="en"/>
          </w:rPr>
          <w:t xml:space="preserve">Language Toolbox </w:t>
        </w:r>
        <w:r w:rsidRPr="00A52D17">
          <w:rPr>
            <w:rStyle w:val="Hyperlink"/>
            <w:rFonts w:eastAsia="SimSun"/>
            <w:szCs w:val="22"/>
            <w:lang w:val="en"/>
          </w:rPr>
          <w:t xml:space="preserve">on </w:t>
        </w:r>
        <w:proofErr w:type="spellStart"/>
        <w:r w:rsidRPr="00A52D17">
          <w:rPr>
            <w:rStyle w:val="Hyperlink"/>
            <w:rFonts w:eastAsia="SimSun"/>
            <w:szCs w:val="22"/>
            <w:lang w:val="en"/>
          </w:rPr>
          <w:t>LangMedia</w:t>
        </w:r>
        <w:proofErr w:type="spellEnd"/>
      </w:hyperlink>
    </w:p>
    <w:p w:rsidR="001D6B87" w:rsidRDefault="001D6B87" w:rsidP="00204C12">
      <w:pPr>
        <w:pStyle w:val="Heading1"/>
        <w:spacing w:before="0" w:after="240" w:line="276" w:lineRule="auto"/>
      </w:pPr>
      <w:r>
        <w:t>Assignments for Independent Study</w:t>
      </w:r>
    </w:p>
    <w:p w:rsidR="00803E43" w:rsidRDefault="00803E43" w:rsidP="00204C12">
      <w:pPr>
        <w:pStyle w:val="Heading2"/>
        <w:spacing w:before="0" w:after="240" w:line="276" w:lineRule="auto"/>
        <w:rPr>
          <w:b w:val="0"/>
        </w:rPr>
      </w:pPr>
      <w:r>
        <w:t xml:space="preserve">1:  </w:t>
      </w:r>
      <w:r w:rsidR="00B4349E">
        <w:t xml:space="preserve">Review </w:t>
      </w:r>
      <w:r w:rsidR="00E911C1">
        <w:t xml:space="preserve">Talking </w:t>
      </w:r>
      <w:r w:rsidR="007D78CF">
        <w:t>About</w:t>
      </w:r>
      <w:r w:rsidR="00E911C1">
        <w:t xml:space="preserve"> the Future</w:t>
      </w:r>
    </w:p>
    <w:p w:rsidR="001807BE" w:rsidRPr="007F2DCF" w:rsidRDefault="001807BE" w:rsidP="00204C12">
      <w:pPr>
        <w:numPr>
          <w:ilvl w:val="0"/>
          <w:numId w:val="21"/>
        </w:numPr>
        <w:suppressAutoHyphens w:val="0"/>
        <w:spacing w:line="276" w:lineRule="auto"/>
        <w:rPr>
          <w:rFonts w:ascii="Times New Roman" w:hAnsi="Times New Roman"/>
          <w:b/>
          <w:szCs w:val="22"/>
        </w:rPr>
      </w:pPr>
      <w:r>
        <w:rPr>
          <w:rFonts w:ascii="Times New Roman" w:hAnsi="Times New Roman"/>
          <w:szCs w:val="22"/>
        </w:rPr>
        <w:t xml:space="preserve">Step 1: Make a list, a set of flashcards, or pull out all of your already-made flashcards covering these </w:t>
      </w:r>
      <w:r>
        <w:rPr>
          <w:rFonts w:ascii="Times New Roman" w:hAnsi="Times New Roman"/>
          <w:szCs w:val="22"/>
        </w:rPr>
        <w:t>chapters</w:t>
      </w:r>
      <w:r>
        <w:rPr>
          <w:rFonts w:ascii="Times New Roman" w:hAnsi="Times New Roman"/>
          <w:szCs w:val="22"/>
        </w:rPr>
        <w:t>:</w:t>
      </w:r>
    </w:p>
    <w:p w:rsidR="001807BE" w:rsidRPr="001807BE" w:rsidRDefault="001807BE" w:rsidP="00204C12">
      <w:pPr>
        <w:pStyle w:val="ListParagraph"/>
        <w:numPr>
          <w:ilvl w:val="1"/>
          <w:numId w:val="21"/>
        </w:numPr>
        <w:spacing w:line="276" w:lineRule="auto"/>
        <w:rPr>
          <w:szCs w:val="22"/>
        </w:rPr>
      </w:pPr>
      <w:r>
        <w:rPr>
          <w:rFonts w:eastAsia="Times New Roman"/>
          <w:szCs w:val="22"/>
          <w:lang w:eastAsia="en-US" w:bidi="hi-IN"/>
        </w:rPr>
        <w:t xml:space="preserve">Review </w:t>
      </w:r>
      <w:r w:rsidRPr="00A52D17">
        <w:rPr>
          <w:rFonts w:eastAsia="Times New Roman"/>
          <w:szCs w:val="22"/>
          <w:lang w:eastAsia="en-US" w:bidi="hi-IN"/>
        </w:rPr>
        <w:t>Unit 7, Chapter 31</w:t>
      </w:r>
      <w:r>
        <w:rPr>
          <w:rFonts w:eastAsia="Times New Roman"/>
          <w:szCs w:val="22"/>
          <w:lang w:eastAsia="en-US" w:bidi="hi-IN"/>
        </w:rPr>
        <w:t xml:space="preserve"> – “My Plans”, pp. 411-415</w:t>
      </w:r>
    </w:p>
    <w:p w:rsidR="001807BE" w:rsidRPr="001807BE" w:rsidRDefault="001807BE" w:rsidP="00204C12">
      <w:pPr>
        <w:pStyle w:val="ListParagraph"/>
        <w:numPr>
          <w:ilvl w:val="1"/>
          <w:numId w:val="21"/>
        </w:numPr>
        <w:spacing w:line="276" w:lineRule="auto"/>
        <w:rPr>
          <w:szCs w:val="22"/>
        </w:rPr>
      </w:pPr>
      <w:r>
        <w:rPr>
          <w:rFonts w:eastAsia="Times New Roman"/>
          <w:szCs w:val="22"/>
          <w:lang w:eastAsia="en-US" w:bidi="hi-IN"/>
        </w:rPr>
        <w:t xml:space="preserve">Review Unit 7, Chapter </w:t>
      </w:r>
      <w:r w:rsidRPr="00A52D17">
        <w:rPr>
          <w:rFonts w:eastAsia="Times New Roman"/>
          <w:szCs w:val="22"/>
          <w:lang w:eastAsia="en-US" w:bidi="hi-IN"/>
        </w:rPr>
        <w:t>32</w:t>
      </w:r>
      <w:r>
        <w:rPr>
          <w:rFonts w:eastAsia="Times New Roman"/>
          <w:szCs w:val="22"/>
          <w:lang w:eastAsia="en-US" w:bidi="hi-IN"/>
        </w:rPr>
        <w:t xml:space="preserve"> – “My Travel Plans: Definite and Possible”, pp. 423-426</w:t>
      </w:r>
    </w:p>
    <w:p w:rsidR="001807BE" w:rsidRPr="00A41041" w:rsidRDefault="001807BE" w:rsidP="00204C12">
      <w:pPr>
        <w:numPr>
          <w:ilvl w:val="0"/>
          <w:numId w:val="21"/>
        </w:numPr>
        <w:suppressAutoHyphens w:val="0"/>
        <w:spacing w:line="276" w:lineRule="auto"/>
        <w:rPr>
          <w:rFonts w:ascii="Times New Roman" w:hAnsi="Times New Roman"/>
          <w:b/>
          <w:szCs w:val="22"/>
        </w:rPr>
      </w:pPr>
      <w:r>
        <w:rPr>
          <w:rFonts w:ascii="Times New Roman" w:hAnsi="Times New Roman"/>
          <w:szCs w:val="22"/>
        </w:rPr>
        <w:t xml:space="preserve">Step 2: Study the meanings of the </w:t>
      </w:r>
      <w:r>
        <w:rPr>
          <w:rFonts w:ascii="Times New Roman" w:hAnsi="Times New Roman"/>
          <w:szCs w:val="22"/>
        </w:rPr>
        <w:t>constructions and read the text of the chapters again</w:t>
      </w:r>
      <w:r>
        <w:rPr>
          <w:rFonts w:ascii="Times New Roman" w:hAnsi="Times New Roman"/>
          <w:szCs w:val="22"/>
        </w:rPr>
        <w:t xml:space="preserve">. </w:t>
      </w:r>
      <w:r>
        <w:rPr>
          <w:rFonts w:ascii="Times New Roman" w:hAnsi="Times New Roman"/>
          <w:szCs w:val="22"/>
        </w:rPr>
        <w:t>Remind yourself of the forms and various usages of the subjunctive and future tense, making flashcards or practicing already-made flashcards to memorize them.</w:t>
      </w:r>
    </w:p>
    <w:p w:rsidR="00CB5265" w:rsidRPr="006E7409" w:rsidRDefault="00E911C1" w:rsidP="00204C12">
      <w:pPr>
        <w:pStyle w:val="NormalWeb"/>
        <w:numPr>
          <w:ilvl w:val="1"/>
          <w:numId w:val="21"/>
        </w:numPr>
        <w:spacing w:before="0" w:after="0" w:line="276" w:lineRule="auto"/>
        <w:rPr>
          <w:rFonts w:cs="Times"/>
          <w:szCs w:val="22"/>
        </w:rPr>
      </w:pPr>
      <w:r w:rsidRPr="00803E43">
        <w:rPr>
          <w:b/>
          <w:bCs/>
          <w:szCs w:val="22"/>
        </w:rPr>
        <w:t xml:space="preserve">HAND IN: </w:t>
      </w:r>
      <w:r w:rsidR="00D710E7">
        <w:rPr>
          <w:szCs w:val="22"/>
        </w:rPr>
        <w:t>Write a dialogue</w:t>
      </w:r>
      <w:r w:rsidR="0012738F">
        <w:rPr>
          <w:szCs w:val="22"/>
        </w:rPr>
        <w:t xml:space="preserve">, at least 15 lines, in which </w:t>
      </w:r>
      <w:r w:rsidR="006E7409">
        <w:rPr>
          <w:szCs w:val="22"/>
        </w:rPr>
        <w:t xml:space="preserve">you have a grandparent call you on speakerphone and ask for help arranging a flight to come see you in the summer. They don’t want to deal with the online booking. You are in Bangalore and they are in New Delhi. Figure out flight times, dates to visit, ticket costs, and picking them up from the airport. </w:t>
      </w:r>
    </w:p>
    <w:p w:rsidR="006E7409" w:rsidRPr="00CB5265" w:rsidRDefault="006E7409" w:rsidP="00204C12">
      <w:pPr>
        <w:pStyle w:val="NormalWeb"/>
        <w:numPr>
          <w:ilvl w:val="1"/>
          <w:numId w:val="21"/>
        </w:numPr>
        <w:spacing w:before="0" w:line="276" w:lineRule="auto"/>
        <w:rPr>
          <w:rFonts w:cs="Times"/>
          <w:szCs w:val="22"/>
        </w:rPr>
      </w:pPr>
      <w:r>
        <w:rPr>
          <w:b/>
          <w:bCs/>
          <w:szCs w:val="22"/>
        </w:rPr>
        <w:t>HAND IN:</w:t>
      </w:r>
      <w:r>
        <w:rPr>
          <w:rFonts w:cs="Times"/>
          <w:szCs w:val="22"/>
        </w:rPr>
        <w:t xml:space="preserve"> Write a</w:t>
      </w:r>
      <w:r w:rsidR="00911CFC">
        <w:rPr>
          <w:rFonts w:cs="Times"/>
          <w:szCs w:val="22"/>
        </w:rPr>
        <w:t xml:space="preserve">n Instagram or Facebook caption, at least 10 sentences, that you write as the social media person for a student organization at the start of the semester in September in Jaipur. The organization can be a club based on any activity you would like. Describe the clubs planned events – such as meetings, outings, etc., with times and dates. </w:t>
      </w:r>
    </w:p>
    <w:p w:rsidR="00D53F93" w:rsidRDefault="0021292E" w:rsidP="00204C12">
      <w:pPr>
        <w:pStyle w:val="Heading2"/>
        <w:spacing w:before="0" w:after="240" w:line="276" w:lineRule="auto"/>
        <w:rPr>
          <w:b w:val="0"/>
        </w:rPr>
      </w:pPr>
      <w:r>
        <w:t>2</w:t>
      </w:r>
      <w:r w:rsidR="00D53F93">
        <w:t xml:space="preserve">: </w:t>
      </w:r>
      <w:r w:rsidR="00A6732E">
        <w:t xml:space="preserve">Karan’s Plans </w:t>
      </w:r>
      <w:r w:rsidR="001807BE">
        <w:t>(</w:t>
      </w:r>
      <w:r w:rsidR="00A6732E">
        <w:t>and Yours</w:t>
      </w:r>
      <w:r w:rsidR="001807BE">
        <w:t>)</w:t>
      </w:r>
    </w:p>
    <w:p w:rsidR="00647765" w:rsidRPr="00647765" w:rsidRDefault="001807BE" w:rsidP="00204C12">
      <w:pPr>
        <w:pStyle w:val="ListParagraph"/>
        <w:numPr>
          <w:ilvl w:val="0"/>
          <w:numId w:val="22"/>
        </w:numPr>
        <w:spacing w:line="276" w:lineRule="auto"/>
        <w:rPr>
          <w:szCs w:val="22"/>
        </w:rPr>
      </w:pPr>
      <w:r>
        <w:rPr>
          <w:szCs w:val="22"/>
        </w:rPr>
        <w:t xml:space="preserve">Step 1: </w:t>
      </w:r>
      <w:r w:rsidR="007D78CF">
        <w:rPr>
          <w:szCs w:val="22"/>
        </w:rPr>
        <w:t xml:space="preserve">Open the transcript of </w:t>
      </w:r>
      <w:hyperlink r:id="rId13" w:history="1">
        <w:r w:rsidR="007D78CF" w:rsidRPr="00A6732E">
          <w:rPr>
            <w:rStyle w:val="Hyperlink"/>
            <w:szCs w:val="22"/>
          </w:rPr>
          <w:t>Humanities and Arts</w:t>
        </w:r>
      </w:hyperlink>
      <w:r w:rsidR="007D78CF">
        <w:rPr>
          <w:szCs w:val="22"/>
        </w:rPr>
        <w:t xml:space="preserve"> –</w:t>
      </w:r>
      <w:r w:rsidR="007D78CF" w:rsidRPr="00A6732E">
        <w:rPr>
          <w:szCs w:val="22"/>
        </w:rPr>
        <w:t xml:space="preserve"> “A Commercial Arts Student</w:t>
      </w:r>
      <w:r w:rsidR="007D78CF">
        <w:rPr>
          <w:szCs w:val="22"/>
        </w:rPr>
        <w:t>”</w:t>
      </w:r>
      <w:r w:rsidR="007D78CF">
        <w:rPr>
          <w:szCs w:val="22"/>
        </w:rPr>
        <w:t>. On the bottom half of pg. 1, read</w:t>
      </w:r>
      <w:r w:rsidR="00B65070">
        <w:rPr>
          <w:szCs w:val="22"/>
        </w:rPr>
        <w:t>,</w:t>
      </w:r>
      <w:r w:rsidR="007D78CF">
        <w:rPr>
          <w:szCs w:val="22"/>
        </w:rPr>
        <w:t xml:space="preserve"> </w:t>
      </w:r>
      <w:r w:rsidR="00B65070">
        <w:rPr>
          <w:szCs w:val="22"/>
        </w:rPr>
        <w:t>starting from</w:t>
      </w:r>
      <w:r w:rsidR="007D78CF">
        <w:rPr>
          <w:szCs w:val="22"/>
        </w:rPr>
        <w:t xml:space="preserve"> “</w:t>
      </w:r>
      <w:r w:rsidR="00B65070">
        <w:rPr>
          <w:rFonts w:ascii="Kokila" w:hAnsi="Kokila" w:cs="Kokila" w:hint="cs"/>
          <w:sz w:val="24"/>
          <w:cs/>
          <w:lang w:bidi="hi-IN"/>
        </w:rPr>
        <w:t>डिग्री पाने के लिये आप</w:t>
      </w:r>
      <w:r w:rsidR="007D78CF">
        <w:rPr>
          <w:rFonts w:cs="Mangal" w:hint="cs"/>
          <w:szCs w:val="20"/>
          <w:cs/>
          <w:lang w:bidi="hi-IN"/>
        </w:rPr>
        <w:t>...</w:t>
      </w:r>
      <w:r w:rsidR="00B65070">
        <w:rPr>
          <w:rFonts w:cs="Mangal"/>
          <w:szCs w:val="20"/>
          <w:lang w:bidi="hi-IN"/>
        </w:rPr>
        <w:t>?</w:t>
      </w:r>
      <w:r w:rsidR="007D78CF">
        <w:rPr>
          <w:rFonts w:cs="Mangal"/>
          <w:szCs w:val="20"/>
          <w:lang w:bidi="hi-IN"/>
        </w:rPr>
        <w:t xml:space="preserve">”, </w:t>
      </w:r>
      <w:r w:rsidR="00B65070">
        <w:rPr>
          <w:rFonts w:cs="Mangal"/>
          <w:szCs w:val="20"/>
          <w:lang w:bidi="hi-IN"/>
        </w:rPr>
        <w:t>down to “</w:t>
      </w:r>
      <w:r w:rsidR="00B65070">
        <w:rPr>
          <w:rFonts w:cs="Mangal" w:hint="cs"/>
          <w:szCs w:val="20"/>
          <w:cs/>
          <w:lang w:bidi="hi-IN"/>
        </w:rPr>
        <w:t>...</w:t>
      </w:r>
      <w:r w:rsidR="00B65070" w:rsidRPr="00B65070">
        <w:rPr>
          <w:rFonts w:ascii="Kokila" w:hAnsi="Kokila" w:cs="Kokila"/>
          <w:sz w:val="24"/>
          <w:cs/>
          <w:lang w:bidi="hi-IN"/>
        </w:rPr>
        <w:t>पढ़ाई करने का सोच रहा हूँ मैं</w:t>
      </w:r>
      <w:r w:rsidR="00B65070">
        <w:rPr>
          <w:rFonts w:cs="Mangal"/>
          <w:szCs w:val="20"/>
          <w:lang w:bidi="hi-IN"/>
        </w:rPr>
        <w:t>”</w:t>
      </w:r>
      <w:r w:rsidR="007D78CF">
        <w:rPr>
          <w:rFonts w:cs="Mangal"/>
          <w:szCs w:val="20"/>
          <w:lang w:bidi="hi-IN"/>
        </w:rPr>
        <w:t xml:space="preserve">. </w:t>
      </w:r>
      <w:r w:rsidR="00647765">
        <w:rPr>
          <w:rFonts w:cs="Mangal"/>
          <w:szCs w:val="20"/>
          <w:lang w:bidi="hi-IN"/>
        </w:rPr>
        <w:t>Write</w:t>
      </w:r>
      <w:r w:rsidR="007D78CF">
        <w:rPr>
          <w:rFonts w:cs="Mangal"/>
          <w:szCs w:val="20"/>
          <w:lang w:bidi="hi-IN"/>
        </w:rPr>
        <w:t xml:space="preserve"> down any new or strange expressions</w:t>
      </w:r>
      <w:r w:rsidR="00B65070">
        <w:rPr>
          <w:rFonts w:cs="Mangal"/>
          <w:szCs w:val="20"/>
          <w:lang w:bidi="hi-IN"/>
        </w:rPr>
        <w:t xml:space="preserve"> and words</w:t>
      </w:r>
      <w:r w:rsidR="007D78CF">
        <w:rPr>
          <w:rFonts w:cs="Mangal"/>
          <w:szCs w:val="20"/>
          <w:lang w:bidi="hi-IN"/>
        </w:rPr>
        <w:t xml:space="preserve"> on flashcards. </w:t>
      </w:r>
    </w:p>
    <w:p w:rsidR="007D78CF" w:rsidRDefault="00647765" w:rsidP="00204C12">
      <w:pPr>
        <w:pStyle w:val="ListParagraph"/>
        <w:numPr>
          <w:ilvl w:val="0"/>
          <w:numId w:val="22"/>
        </w:numPr>
        <w:spacing w:line="276" w:lineRule="auto"/>
        <w:rPr>
          <w:szCs w:val="22"/>
        </w:rPr>
      </w:pPr>
      <w:r>
        <w:rPr>
          <w:rFonts w:cs="Mangal"/>
          <w:szCs w:val="20"/>
          <w:lang w:bidi="hi-IN"/>
        </w:rPr>
        <w:t xml:space="preserve">Step 2: Look up the </w:t>
      </w:r>
      <w:r w:rsidR="007D78CF">
        <w:rPr>
          <w:rFonts w:cs="Mangal"/>
          <w:szCs w:val="20"/>
          <w:lang w:bidi="hi-IN"/>
        </w:rPr>
        <w:t xml:space="preserve">translations on </w:t>
      </w:r>
      <w:r w:rsidR="00B65070">
        <w:rPr>
          <w:rFonts w:cs="Mangal"/>
          <w:szCs w:val="20"/>
          <w:lang w:bidi="hi-IN"/>
        </w:rPr>
        <w:t xml:space="preserve">the bottom of pg. 3 through the top of pg. 4 to </w:t>
      </w:r>
      <w:r>
        <w:rPr>
          <w:rFonts w:cs="Mangal"/>
          <w:szCs w:val="20"/>
          <w:lang w:bidi="hi-IN"/>
        </w:rPr>
        <w:t>discover the meaning of the new words and expressions</w:t>
      </w:r>
      <w:r w:rsidR="00B65070">
        <w:rPr>
          <w:rFonts w:cs="Mangal"/>
          <w:szCs w:val="20"/>
          <w:lang w:bidi="hi-IN"/>
        </w:rPr>
        <w:t xml:space="preserve">. </w:t>
      </w:r>
      <w:r>
        <w:rPr>
          <w:rFonts w:cs="Mangal"/>
          <w:szCs w:val="20"/>
          <w:lang w:bidi="hi-IN"/>
        </w:rPr>
        <w:t>Try to memorize the new flashcards,</w:t>
      </w:r>
      <w:r w:rsidR="00B65070">
        <w:rPr>
          <w:rFonts w:cs="Mangal"/>
          <w:szCs w:val="20"/>
          <w:lang w:bidi="hi-IN"/>
        </w:rPr>
        <w:t xml:space="preserve"> then read once more for comprehension.</w:t>
      </w:r>
    </w:p>
    <w:p w:rsidR="00D53F93" w:rsidRDefault="007D78CF" w:rsidP="00204C12">
      <w:pPr>
        <w:pStyle w:val="ListParagraph"/>
        <w:numPr>
          <w:ilvl w:val="0"/>
          <w:numId w:val="22"/>
        </w:numPr>
        <w:spacing w:line="276" w:lineRule="auto"/>
        <w:rPr>
          <w:szCs w:val="22"/>
        </w:rPr>
      </w:pPr>
      <w:r>
        <w:rPr>
          <w:szCs w:val="22"/>
        </w:rPr>
        <w:t xml:space="preserve">Step </w:t>
      </w:r>
      <w:r w:rsidR="00647765">
        <w:rPr>
          <w:szCs w:val="22"/>
        </w:rPr>
        <w:t>3</w:t>
      </w:r>
      <w:r>
        <w:rPr>
          <w:szCs w:val="22"/>
        </w:rPr>
        <w:t xml:space="preserve">: Now watch </w:t>
      </w:r>
      <w:hyperlink r:id="rId14" w:history="1">
        <w:r w:rsidR="00D53F93" w:rsidRPr="00A6732E">
          <w:rPr>
            <w:rStyle w:val="Hyperlink"/>
            <w:szCs w:val="22"/>
          </w:rPr>
          <w:t>Hu</w:t>
        </w:r>
        <w:r w:rsidR="00D53F93" w:rsidRPr="00A6732E">
          <w:rPr>
            <w:rStyle w:val="Hyperlink"/>
            <w:szCs w:val="22"/>
          </w:rPr>
          <w:t>m</w:t>
        </w:r>
        <w:r w:rsidR="00D53F93" w:rsidRPr="00A6732E">
          <w:rPr>
            <w:rStyle w:val="Hyperlink"/>
            <w:szCs w:val="22"/>
          </w:rPr>
          <w:t>anities and Arts</w:t>
        </w:r>
      </w:hyperlink>
      <w:r>
        <w:rPr>
          <w:szCs w:val="22"/>
        </w:rPr>
        <w:t xml:space="preserve"> –</w:t>
      </w:r>
      <w:r w:rsidR="00D53F93" w:rsidRPr="00A6732E">
        <w:rPr>
          <w:szCs w:val="22"/>
        </w:rPr>
        <w:t xml:space="preserve"> “</w:t>
      </w:r>
      <w:r w:rsidR="0021292E" w:rsidRPr="00A6732E">
        <w:rPr>
          <w:szCs w:val="22"/>
        </w:rPr>
        <w:t>A Commercial Arts Student</w:t>
      </w:r>
      <w:r>
        <w:rPr>
          <w:szCs w:val="22"/>
        </w:rPr>
        <w:t>”, from 0:</w:t>
      </w:r>
      <w:r w:rsidR="00B65070">
        <w:rPr>
          <w:szCs w:val="22"/>
        </w:rPr>
        <w:t>23</w:t>
      </w:r>
      <w:r>
        <w:rPr>
          <w:szCs w:val="22"/>
        </w:rPr>
        <w:t>-1:01</w:t>
      </w:r>
      <w:r w:rsidR="00B65070">
        <w:rPr>
          <w:szCs w:val="22"/>
        </w:rPr>
        <w:t>. This is the passage you just studied</w:t>
      </w:r>
      <w:r>
        <w:rPr>
          <w:szCs w:val="22"/>
        </w:rPr>
        <w:t xml:space="preserve">. Karan discusses his </w:t>
      </w:r>
      <w:r w:rsidR="00B65070">
        <w:rPr>
          <w:szCs w:val="22"/>
        </w:rPr>
        <w:t>requirements to graduate and future plans</w:t>
      </w:r>
      <w:r>
        <w:rPr>
          <w:szCs w:val="22"/>
        </w:rPr>
        <w:t xml:space="preserve">. </w:t>
      </w:r>
      <w:r w:rsidR="00D53F93" w:rsidRPr="00A6732E">
        <w:rPr>
          <w:szCs w:val="22"/>
        </w:rPr>
        <w:t>Do not expect to understand everything</w:t>
      </w:r>
      <w:r w:rsidR="00B65070">
        <w:rPr>
          <w:szCs w:val="22"/>
        </w:rPr>
        <w:t xml:space="preserve"> all at once, Karan speaks quickly</w:t>
      </w:r>
      <w:r w:rsidR="00D53F93" w:rsidRPr="00A6732E">
        <w:rPr>
          <w:szCs w:val="22"/>
        </w:rPr>
        <w:t xml:space="preserve">. Listen multiple times to see what you can understand, then study the transcript and/or translation </w:t>
      </w:r>
      <w:r w:rsidR="00B65070">
        <w:rPr>
          <w:szCs w:val="22"/>
        </w:rPr>
        <w:t>at difficult parts and listen again until you can more or less understand.</w:t>
      </w:r>
    </w:p>
    <w:p w:rsidR="00D710E7" w:rsidRDefault="00D710E7" w:rsidP="00204C12">
      <w:pPr>
        <w:pStyle w:val="ListParagraph"/>
        <w:numPr>
          <w:ilvl w:val="0"/>
          <w:numId w:val="22"/>
        </w:numPr>
        <w:spacing w:line="276" w:lineRule="auto"/>
        <w:rPr>
          <w:szCs w:val="22"/>
        </w:rPr>
      </w:pPr>
      <w:r>
        <w:rPr>
          <w:szCs w:val="22"/>
        </w:rPr>
        <w:t xml:space="preserve">Step </w:t>
      </w:r>
      <w:r w:rsidR="00647765">
        <w:rPr>
          <w:szCs w:val="22"/>
        </w:rPr>
        <w:t>4</w:t>
      </w:r>
      <w:bookmarkStart w:id="0" w:name="_GoBack"/>
      <w:bookmarkEnd w:id="0"/>
      <w:r>
        <w:rPr>
          <w:szCs w:val="22"/>
        </w:rPr>
        <w:t xml:space="preserve">: Complete the “Practice on Your Own” section of </w:t>
      </w:r>
      <w:hyperlink r:id="rId15" w:history="1">
        <w:r w:rsidRPr="00A6732E">
          <w:rPr>
            <w:rStyle w:val="Hyperlink"/>
            <w:szCs w:val="22"/>
          </w:rPr>
          <w:t>Future Plans and Wishes</w:t>
        </w:r>
      </w:hyperlink>
      <w:r>
        <w:rPr>
          <w:szCs w:val="22"/>
        </w:rPr>
        <w:t>. Write out your brainstorming in Hindi, and also consider, like Karan, what you have to do to graduate and what you might do after.</w:t>
      </w:r>
    </w:p>
    <w:p w:rsidR="00D710E7" w:rsidRPr="00A6732E" w:rsidRDefault="00D710E7" w:rsidP="00204C12">
      <w:pPr>
        <w:pStyle w:val="ListParagraph"/>
        <w:numPr>
          <w:ilvl w:val="1"/>
          <w:numId w:val="22"/>
        </w:numPr>
        <w:spacing w:after="240" w:line="276" w:lineRule="auto"/>
        <w:rPr>
          <w:szCs w:val="22"/>
        </w:rPr>
      </w:pPr>
      <w:r>
        <w:rPr>
          <w:b/>
          <w:bCs/>
          <w:szCs w:val="22"/>
        </w:rPr>
        <w:t xml:space="preserve">HAND IN: </w:t>
      </w:r>
      <w:r>
        <w:rPr>
          <w:szCs w:val="22"/>
        </w:rPr>
        <w:t xml:space="preserve">Write a dialogue, at least 15 sentences, between you and Karan. Imagine you are both studying in Boston at the start of the senior year, and you meet to study. Make some small talk, and </w:t>
      </w:r>
      <w:r>
        <w:rPr>
          <w:szCs w:val="22"/>
        </w:rPr>
        <w:lastRenderedPageBreak/>
        <w:t>discuss what remains in your course of studies and where you might be and what you might do once you graduate. Use expressions and information from the video as appropriate.</w:t>
      </w:r>
    </w:p>
    <w:p w:rsidR="001D6B87" w:rsidRPr="000248EB" w:rsidRDefault="001D6B87" w:rsidP="00204C12">
      <w:pPr>
        <w:pStyle w:val="Heading1"/>
        <w:spacing w:before="0" w:after="240" w:line="276" w:lineRule="auto"/>
      </w:pPr>
      <w:r w:rsidRPr="000248EB">
        <w:t xml:space="preserve">Conversation Session Preparation </w:t>
      </w:r>
    </w:p>
    <w:p w:rsidR="005A61DE" w:rsidRPr="005A61DE" w:rsidRDefault="005A61DE" w:rsidP="00204C12">
      <w:pPr>
        <w:pStyle w:val="NormalWeb"/>
        <w:numPr>
          <w:ilvl w:val="0"/>
          <w:numId w:val="23"/>
        </w:numPr>
        <w:spacing w:before="0" w:after="0" w:line="276" w:lineRule="auto"/>
        <w:rPr>
          <w:rFonts w:cs="Times"/>
          <w:szCs w:val="22"/>
        </w:rPr>
      </w:pPr>
      <w:r>
        <w:rPr>
          <w:rFonts w:cs="Times"/>
          <w:szCs w:val="22"/>
        </w:rPr>
        <w:t xml:space="preserve">Be prepared to greet one another, then make small talk for a few minutes to warm up. </w:t>
      </w:r>
    </w:p>
    <w:p w:rsidR="005A61DE" w:rsidRPr="006E7409" w:rsidRDefault="001D6B87" w:rsidP="00204C12">
      <w:pPr>
        <w:pStyle w:val="NormalWeb"/>
        <w:numPr>
          <w:ilvl w:val="0"/>
          <w:numId w:val="23"/>
        </w:numPr>
        <w:spacing w:before="0" w:after="0" w:line="276" w:lineRule="auto"/>
        <w:rPr>
          <w:rFonts w:cs="Times"/>
          <w:szCs w:val="22"/>
        </w:rPr>
      </w:pPr>
      <w:r w:rsidRPr="000248EB">
        <w:rPr>
          <w:szCs w:val="22"/>
        </w:rPr>
        <w:t xml:space="preserve">Be </w:t>
      </w:r>
      <w:r w:rsidR="005A61DE">
        <w:rPr>
          <w:szCs w:val="22"/>
        </w:rPr>
        <w:t xml:space="preserve">prepared to perform a roleplay in which </w:t>
      </w:r>
      <w:r w:rsidR="005A61DE">
        <w:rPr>
          <w:szCs w:val="22"/>
        </w:rPr>
        <w:t xml:space="preserve">you have a grandparent call you on speakerphone and ask for help arranging a flight to come see you in the summer. They don’t want to deal with the online booking. You are in Bangalore and they are in New Delhi. Figure out flight times, dates to visit, ticket costs, and picking them up from the airport. </w:t>
      </w:r>
    </w:p>
    <w:p w:rsidR="005A61DE" w:rsidRPr="00CB5265" w:rsidRDefault="005A61DE" w:rsidP="00204C12">
      <w:pPr>
        <w:pStyle w:val="NormalWeb"/>
        <w:numPr>
          <w:ilvl w:val="0"/>
          <w:numId w:val="23"/>
        </w:numPr>
        <w:spacing w:before="0" w:after="0" w:line="276" w:lineRule="auto"/>
        <w:rPr>
          <w:rFonts w:cs="Times"/>
          <w:szCs w:val="22"/>
        </w:rPr>
      </w:pPr>
      <w:r>
        <w:rPr>
          <w:szCs w:val="22"/>
        </w:rPr>
        <w:t xml:space="preserve">Be prepared to take turns roleplaying the event planner for a student organization describing the semester’s calendar at a start-of-semester meeting. </w:t>
      </w:r>
      <w:r>
        <w:rPr>
          <w:rFonts w:cs="Times"/>
          <w:szCs w:val="22"/>
        </w:rPr>
        <w:t>The organization can be a club based on any activity you would like. Describe the clubs planned events – such as meetings, outings, etc., with times and dates</w:t>
      </w:r>
      <w:r>
        <w:rPr>
          <w:rFonts w:cs="Times"/>
          <w:szCs w:val="22"/>
        </w:rPr>
        <w:t>, and answer any questions from your classmates.</w:t>
      </w:r>
    </w:p>
    <w:p w:rsidR="00242C9C" w:rsidRPr="005A61DE" w:rsidRDefault="005A61DE" w:rsidP="00204C12">
      <w:pPr>
        <w:pStyle w:val="ListParagraph"/>
        <w:numPr>
          <w:ilvl w:val="0"/>
          <w:numId w:val="23"/>
        </w:numPr>
        <w:spacing w:after="240" w:line="276" w:lineRule="auto"/>
        <w:rPr>
          <w:szCs w:val="22"/>
        </w:rPr>
      </w:pPr>
      <w:r>
        <w:rPr>
          <w:szCs w:val="22"/>
        </w:rPr>
        <w:t xml:space="preserve">Be prepared to perform a roleplay between a student and “Karan”, from the video. </w:t>
      </w:r>
      <w:r>
        <w:rPr>
          <w:szCs w:val="22"/>
        </w:rPr>
        <w:t>Imagine you are both studying in Boston at the start of the senior year, and you meet to study. Make some small talk, and discuss what remains in your course of studies and where you might be and what you might do once you graduate. Use expressions and information from the video as appropriate.</w:t>
      </w:r>
    </w:p>
    <w:p w:rsidR="00FC6298" w:rsidRDefault="00A6732E" w:rsidP="00204C12">
      <w:pPr>
        <w:pStyle w:val="Heading1"/>
        <w:spacing w:before="0" w:after="240" w:line="276" w:lineRule="auto"/>
      </w:pPr>
      <w:r>
        <w:t>HOMEWORK TO HAND-IN AT TUTORIAL</w:t>
      </w:r>
    </w:p>
    <w:p w:rsidR="005A61DE" w:rsidRPr="006E7409" w:rsidRDefault="005A61DE" w:rsidP="00204C12">
      <w:pPr>
        <w:pStyle w:val="NormalWeb"/>
        <w:numPr>
          <w:ilvl w:val="0"/>
          <w:numId w:val="21"/>
        </w:numPr>
        <w:spacing w:before="0" w:after="0" w:line="276" w:lineRule="auto"/>
        <w:rPr>
          <w:rFonts w:cs="Times"/>
          <w:szCs w:val="22"/>
        </w:rPr>
      </w:pPr>
      <w:r w:rsidRPr="00803E43">
        <w:rPr>
          <w:b/>
          <w:bCs/>
          <w:szCs w:val="22"/>
        </w:rPr>
        <w:t xml:space="preserve">HAND IN: </w:t>
      </w:r>
      <w:r>
        <w:rPr>
          <w:szCs w:val="22"/>
        </w:rPr>
        <w:t xml:space="preserve">Write a dialogue, at least 15 lines, in which you have a grandparent call you on speakerphone and ask for help arranging a flight to come see you in the summer. They don’t want to deal with the online booking. You are in Bangalore and they are in New Delhi. Figure out flight times, dates to visit, ticket costs, and picking them up from the airport. </w:t>
      </w:r>
    </w:p>
    <w:p w:rsidR="005A61DE" w:rsidRPr="00CB5265" w:rsidRDefault="005A61DE" w:rsidP="00204C12">
      <w:pPr>
        <w:pStyle w:val="NormalWeb"/>
        <w:numPr>
          <w:ilvl w:val="0"/>
          <w:numId w:val="21"/>
        </w:numPr>
        <w:spacing w:before="0" w:after="0" w:line="276" w:lineRule="auto"/>
        <w:rPr>
          <w:rFonts w:cs="Times"/>
          <w:szCs w:val="22"/>
        </w:rPr>
      </w:pPr>
      <w:r>
        <w:rPr>
          <w:b/>
          <w:bCs/>
          <w:szCs w:val="22"/>
        </w:rPr>
        <w:t>HAND IN:</w:t>
      </w:r>
      <w:r>
        <w:rPr>
          <w:rFonts w:cs="Times"/>
          <w:szCs w:val="22"/>
        </w:rPr>
        <w:t xml:space="preserve"> Write an Instagram or Facebook caption, at least 10 sentences, that you write as the social media person for a student organization at the start of the semester in September in Jaipur. The organization can be a club based on any activity you would like. Describe the clubs planned events – such as meetings, outings, etc., with times and dates. </w:t>
      </w:r>
    </w:p>
    <w:p w:rsidR="005A61DE" w:rsidRPr="00A6732E" w:rsidRDefault="005A61DE" w:rsidP="00204C12">
      <w:pPr>
        <w:pStyle w:val="ListParagraph"/>
        <w:numPr>
          <w:ilvl w:val="0"/>
          <w:numId w:val="21"/>
        </w:numPr>
        <w:spacing w:line="276" w:lineRule="auto"/>
        <w:rPr>
          <w:szCs w:val="22"/>
        </w:rPr>
      </w:pPr>
      <w:r>
        <w:rPr>
          <w:b/>
          <w:bCs/>
          <w:szCs w:val="22"/>
        </w:rPr>
        <w:t xml:space="preserve">HAND IN: </w:t>
      </w:r>
      <w:r>
        <w:rPr>
          <w:szCs w:val="22"/>
        </w:rPr>
        <w:t>Write a dialogue, at least 15 sentences, between you and Karan. Imagine you are both studying in Boston at the start of the senior year, and you meet to study. Make some small talk, and discuss what remains in your course of studies and where you might be and what you might do once you graduate. Use expressions and information from the video as appropriate.</w:t>
      </w:r>
    </w:p>
    <w:p w:rsidR="005A61DE" w:rsidRPr="005A61DE" w:rsidRDefault="005A61DE" w:rsidP="00204C12">
      <w:pPr>
        <w:spacing w:line="276" w:lineRule="auto"/>
        <w:rPr>
          <w:lang w:eastAsia="zh-CN"/>
        </w:rPr>
      </w:pPr>
    </w:p>
    <w:sectPr w:rsidR="005A61DE" w:rsidRPr="005A61DE">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cs="Times"/>
      </w:rPr>
    </w:lvl>
    <w:lvl w:ilvl="2">
      <w:start w:val="1"/>
      <w:numFmt w:val="bullet"/>
      <w:lvlText w:val="o"/>
      <w:lvlJc w:val="left"/>
      <w:pPr>
        <w:tabs>
          <w:tab w:val="num" w:pos="1080"/>
        </w:tabs>
        <w:ind w:left="1080" w:hanging="360"/>
      </w:pPr>
      <w:rPr>
        <w:rFonts w:ascii="Courier New" w:hAnsi="Courier New"/>
      </w:rPr>
    </w:lvl>
    <w:lvl w:ilvl="3">
      <w:start w:val="1"/>
      <w:numFmt w:val="bullet"/>
      <w:lvlText w:val="o"/>
      <w:lvlJc w:val="left"/>
      <w:pPr>
        <w:tabs>
          <w:tab w:val="num" w:pos="1440"/>
        </w:tabs>
        <w:ind w:left="1440" w:hanging="360"/>
      </w:pPr>
      <w:rPr>
        <w:rFonts w:ascii="Courier New" w:hAnsi="Courier New"/>
      </w:rPr>
    </w:lvl>
    <w:lvl w:ilvl="4">
      <w:start w:val="1"/>
      <w:numFmt w:val="bullet"/>
      <w:lvlText w:val=""/>
      <w:lvlJc w:val="left"/>
      <w:pPr>
        <w:tabs>
          <w:tab w:val="num" w:pos="1800"/>
        </w:tabs>
        <w:ind w:left="1800" w:hanging="360"/>
      </w:pPr>
      <w:rPr>
        <w:rFonts w:ascii="Wingdings 2" w:hAnsi="Wingdings 2" w:cs="Times"/>
      </w:rPr>
    </w:lvl>
    <w:lvl w:ilvl="5">
      <w:start w:val="1"/>
      <w:numFmt w:val="bullet"/>
      <w:lvlText w:val=""/>
      <w:lvlJc w:val="left"/>
      <w:pPr>
        <w:tabs>
          <w:tab w:val="num" w:pos="2160"/>
        </w:tabs>
        <w:ind w:left="2160" w:hanging="360"/>
      </w:pPr>
      <w:rPr>
        <w:rFonts w:ascii="Wingdings 2" w:hAnsi="Wingdings 2" w:cs="Times"/>
      </w:rPr>
    </w:lvl>
    <w:lvl w:ilvl="6">
      <w:start w:val="1"/>
      <w:numFmt w:val="bullet"/>
      <w:lvlText w:val=""/>
      <w:lvlJc w:val="left"/>
      <w:pPr>
        <w:tabs>
          <w:tab w:val="num" w:pos="2520"/>
        </w:tabs>
        <w:ind w:left="2520" w:hanging="360"/>
      </w:pPr>
      <w:rPr>
        <w:rFonts w:ascii="Wingdings 2" w:hAnsi="Wingdings 2" w:cs="Times"/>
      </w:rPr>
    </w:lvl>
    <w:lvl w:ilvl="7">
      <w:start w:val="1"/>
      <w:numFmt w:val="bullet"/>
      <w:lvlText w:val=""/>
      <w:lvlJc w:val="left"/>
      <w:pPr>
        <w:tabs>
          <w:tab w:val="num" w:pos="2880"/>
        </w:tabs>
        <w:ind w:left="2880" w:hanging="360"/>
      </w:pPr>
      <w:rPr>
        <w:rFonts w:ascii="Wingdings 2" w:hAnsi="Wingdings 2" w:cs="Times"/>
      </w:rPr>
    </w:lvl>
    <w:lvl w:ilvl="8">
      <w:start w:val="1"/>
      <w:numFmt w:val="bullet"/>
      <w:lvlText w:val=""/>
      <w:lvlJc w:val="left"/>
      <w:pPr>
        <w:tabs>
          <w:tab w:val="num" w:pos="3240"/>
        </w:tabs>
        <w:ind w:left="3240" w:hanging="360"/>
      </w:pPr>
      <w:rPr>
        <w:rFonts w:ascii="Wingdings 2" w:hAnsi="Wingdings 2" w:cs="Times"/>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Wingdings" w:hAnsi="Wingdings"/>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Wingdings" w:hAnsi="Wingdings"/>
      </w:rPr>
    </w:lvl>
    <w:lvl w:ilvl="7">
      <w:start w:val="1"/>
      <w:numFmt w:val="bullet"/>
      <w:lvlText w:val=""/>
      <w:lvlJc w:val="left"/>
      <w:pPr>
        <w:tabs>
          <w:tab w:val="num" w:pos="6120"/>
        </w:tabs>
        <w:ind w:left="6120" w:hanging="360"/>
      </w:pPr>
      <w:rPr>
        <w:rFonts w:ascii="Wingdings" w:hAnsi="Wingdings"/>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E14085"/>
    <w:multiLevelType w:val="multilevel"/>
    <w:tmpl w:val="D3585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107A9"/>
    <w:multiLevelType w:val="hybridMultilevel"/>
    <w:tmpl w:val="0010B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71EC6"/>
    <w:multiLevelType w:val="hybridMultilevel"/>
    <w:tmpl w:val="9406103E"/>
    <w:name w:val="WW8Num23"/>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8DF6043"/>
    <w:multiLevelType w:val="hybridMultilevel"/>
    <w:tmpl w:val="83E68B8E"/>
    <w:lvl w:ilvl="0" w:tplc="5A025B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706DED"/>
    <w:multiLevelType w:val="hybridMultilevel"/>
    <w:tmpl w:val="B39CF7C2"/>
    <w:name w:val="WW8Num2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AEF5713"/>
    <w:multiLevelType w:val="hybridMultilevel"/>
    <w:tmpl w:val="92B6FC2C"/>
    <w:name w:val="WW8Num26"/>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F877FF8"/>
    <w:multiLevelType w:val="hybridMultilevel"/>
    <w:tmpl w:val="2D36D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203C5"/>
    <w:multiLevelType w:val="multilevel"/>
    <w:tmpl w:val="401A710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4166C0"/>
    <w:multiLevelType w:val="multilevel"/>
    <w:tmpl w:val="1FF8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E2C69"/>
    <w:multiLevelType w:val="hybridMultilevel"/>
    <w:tmpl w:val="F322F816"/>
    <w:lvl w:ilvl="0" w:tplc="5A025B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7D1010"/>
    <w:multiLevelType w:val="multilevel"/>
    <w:tmpl w:val="ABE28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348B4"/>
    <w:multiLevelType w:val="hybridMultilevel"/>
    <w:tmpl w:val="AC966736"/>
    <w:name w:val="WW8Num2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D75C40"/>
    <w:multiLevelType w:val="hybridMultilevel"/>
    <w:tmpl w:val="921E1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61838"/>
    <w:multiLevelType w:val="multilevel"/>
    <w:tmpl w:val="E3EEC9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A262461"/>
    <w:multiLevelType w:val="hybridMultilevel"/>
    <w:tmpl w:val="9E2A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5634C"/>
    <w:multiLevelType w:val="hybridMultilevel"/>
    <w:tmpl w:val="401A7106"/>
    <w:name w:val="WW8Num25"/>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450596"/>
    <w:multiLevelType w:val="hybridMultilevel"/>
    <w:tmpl w:val="EA0A2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22EF1"/>
    <w:multiLevelType w:val="multilevel"/>
    <w:tmpl w:val="F322F81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7"/>
  </w:num>
  <w:num w:numId="7">
    <w:abstractNumId w:val="4"/>
  </w:num>
  <w:num w:numId="8">
    <w:abstractNumId w:val="14"/>
  </w:num>
  <w:num w:numId="9">
    <w:abstractNumId w:val="8"/>
  </w:num>
  <w:num w:numId="10">
    <w:abstractNumId w:val="6"/>
  </w:num>
  <w:num w:numId="11">
    <w:abstractNumId w:val="12"/>
  </w:num>
  <w:num w:numId="12">
    <w:abstractNumId w:val="15"/>
  </w:num>
  <w:num w:numId="13">
    <w:abstractNumId w:val="19"/>
  </w:num>
  <w:num w:numId="14">
    <w:abstractNumId w:val="11"/>
  </w:num>
  <w:num w:numId="15">
    <w:abstractNumId w:val="13"/>
  </w:num>
  <w:num w:numId="16">
    <w:abstractNumId w:val="21"/>
  </w:num>
  <w:num w:numId="17">
    <w:abstractNumId w:val="7"/>
  </w:num>
  <w:num w:numId="18">
    <w:abstractNumId w:val="9"/>
  </w:num>
  <w:num w:numId="19">
    <w:abstractNumId w:val="18"/>
  </w:num>
  <w:num w:numId="20">
    <w:abstractNumId w:val="16"/>
  </w:num>
  <w:num w:numId="21">
    <w:abstractNumId w:val="10"/>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38"/>
    <w:rsid w:val="000248EB"/>
    <w:rsid w:val="0007348E"/>
    <w:rsid w:val="00096232"/>
    <w:rsid w:val="000B697E"/>
    <w:rsid w:val="000C4A85"/>
    <w:rsid w:val="000E6CFE"/>
    <w:rsid w:val="00113C9C"/>
    <w:rsid w:val="00126464"/>
    <w:rsid w:val="0012738F"/>
    <w:rsid w:val="001807BE"/>
    <w:rsid w:val="001D6B87"/>
    <w:rsid w:val="001F7050"/>
    <w:rsid w:val="00204C12"/>
    <w:rsid w:val="0021292E"/>
    <w:rsid w:val="00236062"/>
    <w:rsid w:val="00242C9C"/>
    <w:rsid w:val="002C7506"/>
    <w:rsid w:val="003665AD"/>
    <w:rsid w:val="00555786"/>
    <w:rsid w:val="00567D23"/>
    <w:rsid w:val="005A61DE"/>
    <w:rsid w:val="00647765"/>
    <w:rsid w:val="00693A38"/>
    <w:rsid w:val="006A5276"/>
    <w:rsid w:val="006B7FC8"/>
    <w:rsid w:val="006E7409"/>
    <w:rsid w:val="00732018"/>
    <w:rsid w:val="00744BE7"/>
    <w:rsid w:val="007B6B73"/>
    <w:rsid w:val="007D78CF"/>
    <w:rsid w:val="007E6366"/>
    <w:rsid w:val="00803E43"/>
    <w:rsid w:val="00807E51"/>
    <w:rsid w:val="00844181"/>
    <w:rsid w:val="008817C2"/>
    <w:rsid w:val="008B79E2"/>
    <w:rsid w:val="00911CFC"/>
    <w:rsid w:val="009347B4"/>
    <w:rsid w:val="009732BA"/>
    <w:rsid w:val="009C23CD"/>
    <w:rsid w:val="009F4326"/>
    <w:rsid w:val="00A460BC"/>
    <w:rsid w:val="00A52D17"/>
    <w:rsid w:val="00A6732E"/>
    <w:rsid w:val="00AA6EEF"/>
    <w:rsid w:val="00AD0575"/>
    <w:rsid w:val="00AD5EDC"/>
    <w:rsid w:val="00B4349E"/>
    <w:rsid w:val="00B65070"/>
    <w:rsid w:val="00BB5D3B"/>
    <w:rsid w:val="00BC1957"/>
    <w:rsid w:val="00CB5265"/>
    <w:rsid w:val="00CF475E"/>
    <w:rsid w:val="00D149D1"/>
    <w:rsid w:val="00D23477"/>
    <w:rsid w:val="00D53F93"/>
    <w:rsid w:val="00D64B17"/>
    <w:rsid w:val="00D710E7"/>
    <w:rsid w:val="00D77C12"/>
    <w:rsid w:val="00DD2A1F"/>
    <w:rsid w:val="00DD5A97"/>
    <w:rsid w:val="00E911C1"/>
    <w:rsid w:val="00F4481B"/>
    <w:rsid w:val="00F449ED"/>
    <w:rsid w:val="00FC6298"/>
    <w:rsid w:val="00FD1420"/>
    <w:rsid w:val="00FD7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508537"/>
  <w15:chartTrackingRefBased/>
  <w15:docId w15:val="{877E6113-9866-4282-8CC4-5CAB96C8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32E"/>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A52D17"/>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A6732E"/>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Times"/>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1z3">
    <w:name w:val="WW8Num1z3"/>
    <w:rPr>
      <w:rFonts w:ascii="Symbol" w:hAnsi="Symbol"/>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Times"/>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Times"/>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Times"/>
    </w:rPr>
  </w:style>
  <w:style w:type="character" w:customStyle="1" w:styleId="WW8Num15z2">
    <w:name w:val="WW8Num15z2"/>
    <w:rPr>
      <w:rFonts w:ascii="Wingdings" w:hAnsi="Wingdings"/>
    </w:rPr>
  </w:style>
  <w:style w:type="character" w:customStyle="1" w:styleId="WW8Num16z0">
    <w:name w:val="WW8Num16z0"/>
    <w:rPr>
      <w:rFonts w:ascii="Wingdings 2" w:hAnsi="Wingdings 2"/>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Times"/>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Times"/>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Times"/>
    </w:rPr>
  </w:style>
  <w:style w:type="character" w:customStyle="1" w:styleId="WW8Num19z2">
    <w:name w:val="WW8Num19z2"/>
    <w:rPr>
      <w:rFonts w:ascii="Wingdings" w:hAnsi="Wingdings"/>
    </w:rPr>
  </w:style>
  <w:style w:type="character" w:customStyle="1" w:styleId="WW8Num20z0">
    <w:name w:val="WW8Num20z0"/>
    <w:rPr>
      <w:rFonts w:ascii="Wingdings 2" w:hAnsi="Wingdings 2"/>
    </w:rPr>
  </w:style>
  <w:style w:type="character" w:customStyle="1" w:styleId="WW8Num21z0">
    <w:name w:val="WW8Num21z0"/>
    <w:rPr>
      <w:rFonts w:ascii="Symbol" w:hAnsi="Symbol"/>
    </w:rPr>
  </w:style>
  <w:style w:type="character" w:customStyle="1" w:styleId="WW8Num21z1">
    <w:name w:val="WW8Num21z1"/>
    <w:rPr>
      <w:rFonts w:ascii="Courier New" w:hAnsi="Courier New" w:cs="Times"/>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Times"/>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Times"/>
    </w:rPr>
  </w:style>
  <w:style w:type="character" w:customStyle="1" w:styleId="WW8Num24z2">
    <w:name w:val="WW8Num24z2"/>
    <w:rPr>
      <w:rFonts w:ascii="Wingdings" w:hAnsi="Wingdings"/>
    </w:rPr>
  </w:style>
  <w:style w:type="character" w:customStyle="1" w:styleId="WW8Num25z0">
    <w:name w:val="WW8Num25z0"/>
    <w:rPr>
      <w:rFonts w:ascii="Wingdings 2" w:hAnsi="Wingdings 2"/>
    </w:rPr>
  </w:style>
  <w:style w:type="character" w:customStyle="1" w:styleId="WW8Num25z1">
    <w:name w:val="WW8Num25z1"/>
    <w:rPr>
      <w:rFonts w:ascii="Courier New" w:hAnsi="Courier New" w:cs="Time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52D17"/>
    <w:rPr>
      <w:rFonts w:asciiTheme="majorBidi" w:eastAsiaTheme="majorEastAsia" w:hAnsiTheme="majorBidi" w:cstheme="majorBidi"/>
      <w:b/>
      <w:sz w:val="32"/>
      <w:szCs w:val="32"/>
      <w:u w:val="single"/>
      <w:lang w:eastAsia="zh-CN"/>
    </w:rPr>
  </w:style>
  <w:style w:type="paragraph" w:styleId="ListParagraph">
    <w:name w:val="List Paragraph"/>
    <w:basedOn w:val="Normal"/>
    <w:qFormat/>
    <w:rsid w:val="00A52D17"/>
    <w:pPr>
      <w:ind w:left="720"/>
    </w:pPr>
    <w:rPr>
      <w:rFonts w:ascii="Times New Roman" w:eastAsia="MS Mincho" w:hAnsi="Times New Roman" w:cs="Times New Roman"/>
    </w:rPr>
  </w:style>
  <w:style w:type="paragraph" w:styleId="Title">
    <w:name w:val="Title"/>
    <w:basedOn w:val="Normal"/>
    <w:next w:val="Normal"/>
    <w:link w:val="TitleChar"/>
    <w:qFormat/>
    <w:rsid w:val="00A52D17"/>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A52D17"/>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A52D17"/>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A52D17"/>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A6732E"/>
    <w:rPr>
      <w:rFonts w:asciiTheme="majorBidi" w:eastAsiaTheme="majorEastAsia" w:hAnsiTheme="majorBidi" w:cstheme="majorBidi"/>
      <w:b/>
      <w:sz w:val="28"/>
      <w:szCs w:val="26"/>
      <w:lang w:eastAsia="ar-SA"/>
    </w:rPr>
  </w:style>
  <w:style w:type="character" w:styleId="UnresolvedMention">
    <w:name w:val="Unresolved Mention"/>
    <w:basedOn w:val="DefaultParagraphFont"/>
    <w:uiPriority w:val="99"/>
    <w:semiHidden/>
    <w:unhideWhenUsed/>
    <w:rsid w:val="00A6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41803">
      <w:bodyDiv w:val="1"/>
      <w:marLeft w:val="0"/>
      <w:marRight w:val="0"/>
      <w:marTop w:val="0"/>
      <w:marBottom w:val="0"/>
      <w:divBdr>
        <w:top w:val="none" w:sz="0" w:space="0" w:color="auto"/>
        <w:left w:val="none" w:sz="0" w:space="0" w:color="auto"/>
        <w:bottom w:val="none" w:sz="0" w:space="0" w:color="auto"/>
        <w:right w:val="none" w:sz="0" w:space="0" w:color="auto"/>
      </w:divBdr>
    </w:div>
    <w:div w:id="952129161">
      <w:bodyDiv w:val="1"/>
      <w:marLeft w:val="0"/>
      <w:marRight w:val="0"/>
      <w:marTop w:val="0"/>
      <w:marBottom w:val="0"/>
      <w:divBdr>
        <w:top w:val="none" w:sz="0" w:space="0" w:color="auto"/>
        <w:left w:val="none" w:sz="0" w:space="0" w:color="auto"/>
        <w:bottom w:val="none" w:sz="0" w:space="0" w:color="auto"/>
        <w:right w:val="none" w:sz="0" w:space="0" w:color="auto"/>
      </w:divBdr>
    </w:div>
    <w:div w:id="1869756528">
      <w:bodyDiv w:val="1"/>
      <w:marLeft w:val="0"/>
      <w:marRight w:val="0"/>
      <w:marTop w:val="0"/>
      <w:marBottom w:val="0"/>
      <w:divBdr>
        <w:top w:val="none" w:sz="0" w:space="0" w:color="auto"/>
        <w:left w:val="none" w:sz="0" w:space="0" w:color="auto"/>
        <w:bottom w:val="none" w:sz="0" w:space="0" w:color="auto"/>
        <w:right w:val="none" w:sz="0" w:space="0" w:color="auto"/>
      </w:divBdr>
    </w:div>
    <w:div w:id="19133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conversation" TargetMode="External"/><Relationship Id="rId13" Type="http://schemas.openxmlformats.org/officeDocument/2006/relationships/hyperlink" Target="http://langmedia.fivecolleges.edu/culturetalk-subtopics/India/187/Humanities-and-Art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hyperlink" Target="http://langmedia.fivecolleges.edu/strateg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hyperlink" Target="http://langmedia.fivecolleges.edu/culturetalk-subtopics/India/187/Humanities-and-Arts" TargetMode="External"/><Relationship Id="rId5" Type="http://schemas.openxmlformats.org/officeDocument/2006/relationships/hyperlink" Target="http://langmedia.fivecolleges.edu/hindi" TargetMode="External"/><Relationship Id="rId15" Type="http://schemas.openxmlformats.org/officeDocument/2006/relationships/hyperlink" Target="https://langmedia.fivecolleges.edu/fileuploads/conversationprepguides/Thinking_Ahead_INT-ADV_Future_Plans_and_Wishes.pdf" TargetMode="External"/><Relationship Id="rId10" Type="http://schemas.openxmlformats.org/officeDocument/2006/relationships/hyperlink" Target="https://langmedia.fivecolleges.edu/culturetalk/India" TargetMode="External"/><Relationship Id="rId4" Type="http://schemas.openxmlformats.org/officeDocument/2006/relationships/webSettings" Target="webSettings.xml"/><Relationship Id="rId9" Type="http://schemas.openxmlformats.org/officeDocument/2006/relationships/hyperlink" Target="https://langmedia.fivecolleges.edu/fileuploads/conversationprepguides/Thinking_Ahead_INT-ADV_Future_Plans_and_Wishes.pdf" TargetMode="External"/><Relationship Id="rId14" Type="http://schemas.openxmlformats.org/officeDocument/2006/relationships/hyperlink" Target="http://langmedia.fivecolleges.edu/culturetalk-subtopics/India/187/Humanities-and-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6719</CharactersWithSpaces>
  <SharedDoc>false</SharedDoc>
  <HLinks>
    <vt:vector size="18" baseType="variant">
      <vt:variant>
        <vt:i4>1638473</vt:i4>
      </vt:variant>
      <vt:variant>
        <vt:i4>6</vt:i4>
      </vt:variant>
      <vt:variant>
        <vt:i4>0</vt:i4>
      </vt:variant>
      <vt:variant>
        <vt:i4>5</vt:i4>
      </vt:variant>
      <vt:variant>
        <vt:lpwstr>http://langmedia.fivecolleges.edu/hindi/</vt:lpwstr>
      </vt:variant>
      <vt:variant>
        <vt:lpwstr/>
      </vt:variant>
      <vt:variant>
        <vt:i4>3538982</vt:i4>
      </vt:variant>
      <vt:variant>
        <vt:i4>3</vt:i4>
      </vt:variant>
      <vt:variant>
        <vt:i4>0</vt:i4>
      </vt:variant>
      <vt:variant>
        <vt:i4>5</vt:i4>
      </vt:variant>
      <vt:variant>
        <vt:lpwstr>http://langmedia.fivecolleges.edu/conversation</vt:lpwstr>
      </vt:variant>
      <vt:variant>
        <vt:lpwstr/>
      </vt:variant>
      <vt:variant>
        <vt:i4>3866662</vt:i4>
      </vt:variant>
      <vt:variant>
        <vt:i4>0</vt:i4>
      </vt:variant>
      <vt:variant>
        <vt:i4>0</vt:i4>
      </vt:variant>
      <vt:variant>
        <vt:i4>5</vt:i4>
      </vt:variant>
      <vt:variant>
        <vt:lpwstr>http://langmedia.fivecolleges.edu/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19</cp:revision>
  <cp:lastPrinted>2005-02-09T21:22:00Z</cp:lastPrinted>
  <dcterms:created xsi:type="dcterms:W3CDTF">2018-01-12T16:52:00Z</dcterms:created>
  <dcterms:modified xsi:type="dcterms:W3CDTF">2024-06-03T18:47:00Z</dcterms:modified>
</cp:coreProperties>
</file>