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41" w:rsidRDefault="00293E41" w:rsidP="00A82CE8">
      <w:pPr>
        <w:pStyle w:val="Title"/>
        <w:spacing w:line="276" w:lineRule="auto"/>
        <w:rPr>
          <w:rFonts w:cs="Times New Roman"/>
          <w:b w:val="0"/>
        </w:rPr>
      </w:pPr>
      <w:r>
        <w:rPr>
          <w:rFonts w:cs="Times New Roman"/>
        </w:rPr>
        <w:t>Hindi Study Guide 22</w:t>
      </w:r>
    </w:p>
    <w:p w:rsidR="00293E41" w:rsidRDefault="00293E41" w:rsidP="00A82CE8">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293E41" w:rsidRDefault="00293E41" w:rsidP="000C3D69">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293E41" w:rsidRPr="00293E41" w:rsidRDefault="00293E41" w:rsidP="00A82CE8">
      <w:pPr>
        <w:pStyle w:val="Heading1"/>
        <w:spacing w:before="0" w:after="240" w:line="276" w:lineRule="auto"/>
        <w:rPr>
          <w:sz w:val="22"/>
          <w:szCs w:val="22"/>
        </w:rPr>
      </w:pPr>
      <w:r>
        <w:t>Materials for this Study Guide</w:t>
      </w:r>
    </w:p>
    <w:p w:rsidR="003D50BE" w:rsidRPr="005562EE" w:rsidRDefault="003D50BE" w:rsidP="003D50BE">
      <w:pPr>
        <w:pStyle w:val="NormalWeb"/>
        <w:numPr>
          <w:ilvl w:val="0"/>
          <w:numId w:val="2"/>
        </w:numPr>
        <w:spacing w:before="0" w:after="0" w:line="276" w:lineRule="auto"/>
        <w:rPr>
          <w:szCs w:val="22"/>
        </w:rPr>
      </w:pPr>
      <w:bookmarkStart w:id="0" w:name="_Hlk167190663"/>
      <w:r w:rsidRPr="009E131C">
        <w:rPr>
          <w:i/>
          <w:iCs/>
          <w:szCs w:val="22"/>
        </w:rPr>
        <w:t xml:space="preserve">Beginning Hindi: </w:t>
      </w:r>
      <w:r w:rsidRPr="009E131C">
        <w:rPr>
          <w:i/>
          <w:szCs w:val="22"/>
        </w:rPr>
        <w:t xml:space="preserve">A Complete Course </w:t>
      </w:r>
      <w:r w:rsidRPr="009E131C">
        <w:rPr>
          <w:iCs/>
          <w:szCs w:val="22"/>
        </w:rPr>
        <w:t xml:space="preserve">(and </w:t>
      </w:r>
      <w:hyperlink r:id="rId6" w:history="1">
        <w:hyperlink r:id="rId7" w:history="1">
          <w:r w:rsidRPr="009E131C">
            <w:rPr>
              <w:rStyle w:val="Hyperlink"/>
              <w:iCs/>
              <w:szCs w:val="22"/>
            </w:rPr>
            <w:t>accompanying audio recordings under "Additional Resources"</w:t>
          </w:r>
        </w:hyperlink>
      </w:hyperlink>
      <w:r w:rsidRPr="009E131C">
        <w:rPr>
          <w:iCs/>
          <w:szCs w:val="22"/>
        </w:rPr>
        <w:t>)</w:t>
      </w:r>
    </w:p>
    <w:bookmarkEnd w:id="0"/>
    <w:p w:rsidR="0023596C" w:rsidRDefault="00E20A89" w:rsidP="00A82CE8">
      <w:pPr>
        <w:pStyle w:val="NormalWeb"/>
        <w:numPr>
          <w:ilvl w:val="1"/>
          <w:numId w:val="2"/>
        </w:numPr>
        <w:spacing w:before="0" w:after="0" w:line="276" w:lineRule="auto"/>
        <w:rPr>
          <w:szCs w:val="22"/>
        </w:rPr>
      </w:pPr>
      <w:r>
        <w:rPr>
          <w:szCs w:val="22"/>
        </w:rPr>
        <w:t xml:space="preserve">Unit 3, Chapter 14: </w:t>
      </w:r>
      <w:r w:rsidR="0023596C">
        <w:rPr>
          <w:szCs w:val="22"/>
        </w:rPr>
        <w:t>“</w:t>
      </w:r>
      <w:r>
        <w:rPr>
          <w:szCs w:val="22"/>
        </w:rPr>
        <w:t>Reflexive Pronouns</w:t>
      </w:r>
      <w:r w:rsidR="0023596C">
        <w:rPr>
          <w:szCs w:val="22"/>
        </w:rPr>
        <w:t>” pp. 22</w:t>
      </w:r>
      <w:r>
        <w:rPr>
          <w:szCs w:val="22"/>
        </w:rPr>
        <w:t>4</w:t>
      </w:r>
      <w:r w:rsidR="0023596C">
        <w:rPr>
          <w:szCs w:val="22"/>
        </w:rPr>
        <w:t>-22</w:t>
      </w:r>
      <w:r>
        <w:rPr>
          <w:szCs w:val="22"/>
        </w:rPr>
        <w:t>9</w:t>
      </w:r>
    </w:p>
    <w:bookmarkStart w:id="1" w:name="_GoBack"/>
    <w:bookmarkEnd w:id="1"/>
    <w:p w:rsidR="0023596C" w:rsidRPr="00293E41" w:rsidRDefault="001C0708" w:rsidP="00A82CE8">
      <w:pPr>
        <w:numPr>
          <w:ilvl w:val="0"/>
          <w:numId w:val="2"/>
        </w:numPr>
        <w:spacing w:after="240" w:line="276" w:lineRule="auto"/>
        <w:rPr>
          <w:rFonts w:ascii="Times New Roman" w:hAnsi="Times New Roman" w:cs="Times New Roman"/>
          <w:szCs w:val="22"/>
        </w:rPr>
      </w:pPr>
      <w:r>
        <w:fldChar w:fldCharType="begin"/>
      </w:r>
      <w:r>
        <w:instrText xml:space="preserve"> HYPERLINK "http://langmedia.fivecolleges.edu/strategies" </w:instrText>
      </w:r>
      <w:r>
        <w:fldChar w:fldCharType="separate"/>
      </w:r>
      <w:r w:rsidR="00293E41" w:rsidRPr="009E131C">
        <w:rPr>
          <w:rStyle w:val="Hyperlink"/>
          <w:rFonts w:eastAsia="SimSun"/>
          <w:i/>
          <w:iCs/>
          <w:szCs w:val="22"/>
          <w:lang w:val="en"/>
        </w:rPr>
        <w:t xml:space="preserve">Language Toolbox </w:t>
      </w:r>
      <w:r w:rsidR="00293E41" w:rsidRPr="009E131C">
        <w:rPr>
          <w:rStyle w:val="Hyperlink"/>
          <w:rFonts w:eastAsia="SimSun"/>
          <w:szCs w:val="22"/>
          <w:lang w:val="en"/>
        </w:rPr>
        <w:t xml:space="preserve">on </w:t>
      </w:r>
      <w:proofErr w:type="spellStart"/>
      <w:r w:rsidR="00293E41" w:rsidRPr="009E131C">
        <w:rPr>
          <w:rStyle w:val="Hyperlink"/>
          <w:rFonts w:eastAsia="SimSun"/>
          <w:szCs w:val="22"/>
          <w:lang w:val="en"/>
        </w:rPr>
        <w:t>LangMedia</w:t>
      </w:r>
      <w:proofErr w:type="spellEnd"/>
      <w:r>
        <w:rPr>
          <w:rStyle w:val="Hyperlink"/>
          <w:rFonts w:eastAsia="SimSun"/>
          <w:szCs w:val="22"/>
          <w:lang w:val="en"/>
        </w:rPr>
        <w:fldChar w:fldCharType="end"/>
      </w:r>
    </w:p>
    <w:p w:rsidR="0023596C" w:rsidRDefault="0023596C" w:rsidP="00A82CE8">
      <w:pPr>
        <w:pStyle w:val="Heading1"/>
        <w:spacing w:before="0" w:after="240" w:line="276" w:lineRule="auto"/>
      </w:pPr>
      <w:r>
        <w:t>ASSIGNMENTS FOR INDEPENDENT STUDY</w:t>
      </w:r>
    </w:p>
    <w:p w:rsidR="0023596C" w:rsidRDefault="00E20A89" w:rsidP="00A82CE8">
      <w:pPr>
        <w:pStyle w:val="Heading2"/>
        <w:spacing w:before="0" w:after="240" w:line="276" w:lineRule="auto"/>
      </w:pPr>
      <w:r>
        <w:t>1</w:t>
      </w:r>
      <w:r w:rsidR="0023596C">
        <w:t xml:space="preserve">: </w:t>
      </w:r>
      <w:r w:rsidR="000B5CFC">
        <w:t xml:space="preserve">“Himself, Herself, </w:t>
      </w:r>
      <w:proofErr w:type="spellStart"/>
      <w:r w:rsidR="000B5CFC">
        <w:t>Themself</w:t>
      </w:r>
      <w:proofErr w:type="spellEnd"/>
      <w:r w:rsidR="000B5CFC">
        <w:t>, Myself…”</w:t>
      </w:r>
    </w:p>
    <w:p w:rsidR="00E20A89" w:rsidRDefault="00E20A89" w:rsidP="00A82CE8">
      <w:pPr>
        <w:numPr>
          <w:ilvl w:val="0"/>
          <w:numId w:val="2"/>
        </w:numPr>
        <w:spacing w:line="276" w:lineRule="auto"/>
        <w:rPr>
          <w:rFonts w:ascii="Times New Roman" w:hAnsi="Times New Roman" w:cs="Times New Roman"/>
          <w:szCs w:val="22"/>
        </w:rPr>
      </w:pPr>
      <w:r>
        <w:rPr>
          <w:rFonts w:ascii="Times New Roman" w:hAnsi="Times New Roman"/>
          <w:szCs w:val="22"/>
        </w:rPr>
        <w:t xml:space="preserve">Step 1: Study </w:t>
      </w:r>
      <w:r>
        <w:rPr>
          <w:rFonts w:ascii="Times New Roman" w:eastAsia="SimSun" w:hAnsi="Times New Roman" w:cs="Times New Roman"/>
          <w:i/>
          <w:iCs/>
          <w:szCs w:val="22"/>
          <w:lang w:val="en"/>
        </w:rPr>
        <w:t>BH</w:t>
      </w:r>
      <w:r>
        <w:rPr>
          <w:rFonts w:ascii="Times New Roman" w:eastAsia="SimSun" w:hAnsi="Times New Roman" w:cs="Times New Roman"/>
          <w:szCs w:val="22"/>
          <w:lang w:val="en"/>
        </w:rPr>
        <w:t xml:space="preserve"> Chapter </w:t>
      </w:r>
      <w:r>
        <w:rPr>
          <w:rFonts w:ascii="Times New Roman" w:hAnsi="Times New Roman"/>
          <w:szCs w:val="22"/>
        </w:rPr>
        <w:t xml:space="preserve">14, the second section on </w:t>
      </w:r>
      <w:r>
        <w:rPr>
          <w:rFonts w:ascii="Times New Roman" w:hAnsi="Times New Roman" w:cs="Times New Roman"/>
          <w:szCs w:val="22"/>
        </w:rPr>
        <w:t xml:space="preserve">“Reflexive Pronouns,” pp. </w:t>
      </w:r>
      <w:r>
        <w:rPr>
          <w:szCs w:val="22"/>
        </w:rPr>
        <w:t>224-2</w:t>
      </w:r>
      <w:r w:rsidR="000B5CFC">
        <w:rPr>
          <w:szCs w:val="22"/>
        </w:rPr>
        <w:t>27</w:t>
      </w:r>
      <w:r>
        <w:rPr>
          <w:rFonts w:ascii="Times New Roman" w:hAnsi="Times New Roman" w:cs="Times New Roman"/>
          <w:szCs w:val="22"/>
        </w:rPr>
        <w:t>.</w:t>
      </w:r>
      <w:r w:rsidR="000B5CFC">
        <w:rPr>
          <w:rFonts w:ascii="Times New Roman" w:hAnsi="Times New Roman" w:cs="Times New Roman"/>
          <w:szCs w:val="22"/>
        </w:rPr>
        <w:t xml:space="preserve"> Read the sections carefully, one by one, and study the examples. Make flashcards of the information as necessary. Getting these constructions under your belt is important to sound more fluent and native, even if they are not intuitive.</w:t>
      </w:r>
    </w:p>
    <w:p w:rsidR="00E20A89" w:rsidRPr="00BB141F" w:rsidRDefault="00E20A89" w:rsidP="00A82CE8">
      <w:pPr>
        <w:numPr>
          <w:ilvl w:val="0"/>
          <w:numId w:val="2"/>
        </w:numPr>
        <w:spacing w:line="276" w:lineRule="auto"/>
        <w:rPr>
          <w:rFonts w:ascii="Times New Roman" w:hAnsi="Times New Roman" w:cs="Times New Roman"/>
          <w:szCs w:val="22"/>
          <w:u w:val="single"/>
        </w:rPr>
      </w:pPr>
      <w:r>
        <w:rPr>
          <w:rFonts w:ascii="Times New Roman" w:hAnsi="Times New Roman" w:cs="Times New Roman"/>
          <w:szCs w:val="22"/>
        </w:rPr>
        <w:t xml:space="preserve">Step 2: Listen to </w:t>
      </w:r>
      <w:r w:rsidR="00BB141F">
        <w:rPr>
          <w:rFonts w:ascii="Times New Roman" w:hAnsi="Times New Roman" w:cs="Times New Roman"/>
          <w:szCs w:val="22"/>
        </w:rPr>
        <w:t xml:space="preserve">and read </w:t>
      </w:r>
      <w:r>
        <w:rPr>
          <w:rFonts w:ascii="Times New Roman" w:hAnsi="Times New Roman" w:cs="Times New Roman"/>
          <w:szCs w:val="22"/>
        </w:rPr>
        <w:t>Vocabulary 2</w:t>
      </w:r>
      <w:r w:rsidR="00BB141F">
        <w:rPr>
          <w:rFonts w:ascii="Times New Roman" w:hAnsi="Times New Roman" w:cs="Times New Roman"/>
          <w:szCs w:val="22"/>
        </w:rPr>
        <w:t>, pp. 227-228</w:t>
      </w:r>
      <w:r>
        <w:rPr>
          <w:rFonts w:ascii="Times New Roman" w:hAnsi="Times New Roman" w:cs="Times New Roman"/>
          <w:szCs w:val="22"/>
        </w:rPr>
        <w:t xml:space="preserve">.  Practice using the words in sentences similar to the models on p. 224-227. </w:t>
      </w:r>
      <w:r w:rsidR="00BB141F" w:rsidRPr="00BB141F">
        <w:rPr>
          <w:rFonts w:ascii="Times New Roman" w:hAnsi="Times New Roman" w:cs="Times New Roman"/>
          <w:szCs w:val="22"/>
        </w:rPr>
        <w:t>Make flashcards and memorize the words.</w:t>
      </w:r>
    </w:p>
    <w:p w:rsidR="00BB141F" w:rsidRDefault="00BB141F" w:rsidP="00A82CE8">
      <w:pPr>
        <w:numPr>
          <w:ilvl w:val="1"/>
          <w:numId w:val="2"/>
        </w:numPr>
        <w:spacing w:line="276" w:lineRule="auto"/>
        <w:rPr>
          <w:rFonts w:ascii="Times New Roman" w:hAnsi="Times New Roman" w:cs="Times New Roman"/>
          <w:szCs w:val="22"/>
        </w:rPr>
      </w:pPr>
      <w:r w:rsidRPr="00BB141F">
        <w:rPr>
          <w:rFonts w:ascii="Times New Roman" w:hAnsi="Times New Roman" w:cs="Times New Roman"/>
          <w:b/>
          <w:bCs/>
          <w:szCs w:val="22"/>
        </w:rPr>
        <w:t xml:space="preserve">HAND IN: </w:t>
      </w:r>
      <w:r>
        <w:rPr>
          <w:rFonts w:ascii="Times New Roman" w:hAnsi="Times New Roman" w:cs="Times New Roman"/>
          <w:szCs w:val="22"/>
        </w:rPr>
        <w:t xml:space="preserve">Complete Exercise 5, pg. 229. </w:t>
      </w:r>
    </w:p>
    <w:p w:rsidR="00BB141F" w:rsidRDefault="00BB141F" w:rsidP="00A82CE8">
      <w:pPr>
        <w:numPr>
          <w:ilvl w:val="1"/>
          <w:numId w:val="2"/>
        </w:numPr>
        <w:spacing w:line="276" w:lineRule="auto"/>
        <w:rPr>
          <w:rFonts w:ascii="Times New Roman" w:hAnsi="Times New Roman" w:cs="Times New Roman"/>
          <w:szCs w:val="22"/>
        </w:rPr>
      </w:pPr>
      <w:r>
        <w:rPr>
          <w:rFonts w:ascii="Times New Roman" w:hAnsi="Times New Roman" w:cs="Times New Roman"/>
          <w:b/>
          <w:bCs/>
          <w:szCs w:val="22"/>
        </w:rPr>
        <w:t>HAND IN:</w:t>
      </w:r>
      <w:r>
        <w:rPr>
          <w:rFonts w:ascii="Times New Roman" w:hAnsi="Times New Roman" w:cs="Times New Roman"/>
          <w:szCs w:val="22"/>
        </w:rPr>
        <w:t xml:space="preserve"> Write a dialogue in which a </w:t>
      </w:r>
      <w:r w:rsidR="00A82CE8">
        <w:rPr>
          <w:rFonts w:ascii="Times New Roman" w:hAnsi="Times New Roman" w:cs="Times New Roman"/>
          <w:szCs w:val="22"/>
        </w:rPr>
        <w:t>stressed mother</w:t>
      </w:r>
      <w:r>
        <w:rPr>
          <w:rFonts w:ascii="Times New Roman" w:hAnsi="Times New Roman" w:cs="Times New Roman"/>
          <w:szCs w:val="22"/>
        </w:rPr>
        <w:t xml:space="preserve"> </w:t>
      </w:r>
      <w:r w:rsidR="00A82CE8">
        <w:rPr>
          <w:rFonts w:ascii="Times New Roman" w:hAnsi="Times New Roman" w:cs="Times New Roman"/>
          <w:szCs w:val="22"/>
        </w:rPr>
        <w:t xml:space="preserve">barges into the room of and </w:t>
      </w:r>
      <w:r>
        <w:rPr>
          <w:rFonts w:ascii="Times New Roman" w:hAnsi="Times New Roman" w:cs="Times New Roman"/>
          <w:szCs w:val="22"/>
        </w:rPr>
        <w:t xml:space="preserve">talks </w:t>
      </w:r>
      <w:r w:rsidR="00A82CE8">
        <w:rPr>
          <w:rFonts w:ascii="Times New Roman" w:hAnsi="Times New Roman" w:cs="Times New Roman"/>
          <w:szCs w:val="22"/>
        </w:rPr>
        <w:t>with her teenager about their personal hygiene. The child hasn’t been bathing or brushing their teeth often, cleaning their room, or washing their clothes, but the mom doesn’t know all of this</w:t>
      </w:r>
      <w:r w:rsidR="005B7904">
        <w:rPr>
          <w:rFonts w:ascii="Times New Roman" w:hAnsi="Times New Roman" w:cs="Times New Roman"/>
          <w:szCs w:val="22"/>
        </w:rPr>
        <w:t xml:space="preserve"> despite being suspicious</w:t>
      </w:r>
      <w:r w:rsidR="00A82CE8">
        <w:rPr>
          <w:rFonts w:ascii="Times New Roman" w:hAnsi="Times New Roman" w:cs="Times New Roman"/>
          <w:szCs w:val="22"/>
        </w:rPr>
        <w:t xml:space="preserve">. She </w:t>
      </w:r>
      <w:r w:rsidR="00B83930">
        <w:rPr>
          <w:rFonts w:ascii="Times New Roman" w:hAnsi="Times New Roman" w:cs="Times New Roman"/>
          <w:szCs w:val="22"/>
        </w:rPr>
        <w:t>asks</w:t>
      </w:r>
      <w:r w:rsidR="00A82CE8">
        <w:rPr>
          <w:rFonts w:ascii="Times New Roman" w:hAnsi="Times New Roman" w:cs="Times New Roman"/>
          <w:szCs w:val="22"/>
        </w:rPr>
        <w:t xml:space="preserve"> about the different activities until the teenager admits their actual routine. Write at least 15 sentences.</w:t>
      </w:r>
      <w:r>
        <w:rPr>
          <w:rFonts w:ascii="Times New Roman" w:hAnsi="Times New Roman" w:cs="Times New Roman"/>
          <w:szCs w:val="22"/>
        </w:rPr>
        <w:t xml:space="preserve"> </w:t>
      </w:r>
    </w:p>
    <w:p w:rsidR="00293E41" w:rsidRPr="00DB724B" w:rsidRDefault="00A82CE8" w:rsidP="00DB724B">
      <w:pPr>
        <w:numPr>
          <w:ilvl w:val="1"/>
          <w:numId w:val="2"/>
        </w:numPr>
        <w:spacing w:after="240"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Write an Instagram caption in which an influencer greets their followers and advertises the products of a personal hygiene</w:t>
      </w:r>
      <w:r w:rsidR="00B83930">
        <w:rPr>
          <w:rFonts w:ascii="Times New Roman" w:hAnsi="Times New Roman" w:cs="Times New Roman"/>
          <w:szCs w:val="22"/>
        </w:rPr>
        <w:t>/cosmetics</w:t>
      </w:r>
      <w:r>
        <w:rPr>
          <w:rFonts w:ascii="Times New Roman" w:hAnsi="Times New Roman" w:cs="Times New Roman"/>
          <w:szCs w:val="22"/>
        </w:rPr>
        <w:t xml:space="preserve"> company (feel free to pick a real one or make one up). They describe how they brush their teeth with __ toothpaste, use __ soap when they shower, and apply __ lotion, and it’s all great! Write at least 10 sentences. </w:t>
      </w:r>
    </w:p>
    <w:p w:rsidR="0023596C" w:rsidRDefault="0023596C" w:rsidP="00A82CE8">
      <w:pPr>
        <w:pStyle w:val="Heading1"/>
        <w:spacing w:before="0" w:after="240" w:line="276" w:lineRule="auto"/>
      </w:pPr>
      <w:r>
        <w:t xml:space="preserve">Conversation Session Preparation </w:t>
      </w:r>
    </w:p>
    <w:p w:rsidR="00B83930" w:rsidRDefault="00B83930" w:rsidP="007E1FB3">
      <w:pPr>
        <w:numPr>
          <w:ilvl w:val="0"/>
          <w:numId w:val="1"/>
        </w:numPr>
        <w:spacing w:line="276" w:lineRule="auto"/>
        <w:rPr>
          <w:rFonts w:ascii="Times New Roman" w:hAnsi="Times New Roman"/>
          <w:szCs w:val="22"/>
        </w:rPr>
      </w:pPr>
      <w:r>
        <w:rPr>
          <w:rFonts w:ascii="Times New Roman" w:hAnsi="Times New Roman"/>
          <w:szCs w:val="22"/>
        </w:rPr>
        <w:t xml:space="preserve">Be prepared to greet one another and talk about what you do with your friends and family as a warm-up. </w:t>
      </w:r>
    </w:p>
    <w:p w:rsidR="00970D2C" w:rsidRDefault="00970D2C" w:rsidP="007E1FB3">
      <w:pPr>
        <w:numPr>
          <w:ilvl w:val="0"/>
          <w:numId w:val="1"/>
        </w:numPr>
        <w:spacing w:line="276" w:lineRule="auto"/>
        <w:rPr>
          <w:rFonts w:ascii="Times New Roman" w:hAnsi="Times New Roman"/>
          <w:szCs w:val="22"/>
        </w:rPr>
      </w:pPr>
      <w:r>
        <w:rPr>
          <w:rFonts w:ascii="Times New Roman" w:hAnsi="Times New Roman"/>
          <w:szCs w:val="22"/>
        </w:rPr>
        <w:t xml:space="preserve">Be prepared to perform a roleplay in which you </w:t>
      </w:r>
      <w:r w:rsidR="00326227">
        <w:rPr>
          <w:rFonts w:ascii="Times New Roman" w:hAnsi="Times New Roman"/>
          <w:szCs w:val="22"/>
        </w:rPr>
        <w:t>are an Indian student at University who goes home for Diwali and meets with a grandparent who you haven’t seen in some time. The grandparent wants to ask a lot of questions – what do you study? How do you spend your time? You try to answer in a way that will make the grandparent happy.</w:t>
      </w:r>
    </w:p>
    <w:p w:rsidR="00B83930" w:rsidRPr="00B83930" w:rsidRDefault="00B83930" w:rsidP="007E1FB3">
      <w:pPr>
        <w:numPr>
          <w:ilvl w:val="0"/>
          <w:numId w:val="1"/>
        </w:numPr>
        <w:spacing w:line="276" w:lineRule="auto"/>
        <w:rPr>
          <w:rFonts w:ascii="Times New Roman" w:hAnsi="Times New Roman"/>
          <w:szCs w:val="22"/>
        </w:rPr>
      </w:pPr>
      <w:r>
        <w:rPr>
          <w:rFonts w:ascii="Times New Roman" w:hAnsi="Times New Roman"/>
          <w:szCs w:val="22"/>
        </w:rPr>
        <w:t xml:space="preserve">Be prepared to roleplay a scenario in which </w:t>
      </w:r>
      <w:r>
        <w:rPr>
          <w:rFonts w:ascii="Times New Roman" w:hAnsi="Times New Roman" w:cs="Times New Roman"/>
          <w:szCs w:val="22"/>
        </w:rPr>
        <w:t>a stressed mother barges into the room of and talks with her teenager about their personal hygiene. The child hasn’t been bathing or brushing their teeth often, cleaning their room, or washing their clothes, but the mom doesn’t know all of this. She asks about the different activities until the teenager admits their actual routine.</w:t>
      </w:r>
    </w:p>
    <w:p w:rsidR="0023596C" w:rsidRPr="00B83930" w:rsidRDefault="00B83930" w:rsidP="00B83930">
      <w:pPr>
        <w:numPr>
          <w:ilvl w:val="0"/>
          <w:numId w:val="1"/>
        </w:numPr>
        <w:spacing w:line="276" w:lineRule="auto"/>
        <w:rPr>
          <w:rFonts w:ascii="Times New Roman" w:hAnsi="Times New Roman"/>
          <w:szCs w:val="22"/>
        </w:rPr>
      </w:pPr>
      <w:r>
        <w:rPr>
          <w:rFonts w:ascii="Times New Roman" w:hAnsi="Times New Roman"/>
          <w:szCs w:val="22"/>
        </w:rPr>
        <w:t xml:space="preserve">Be prepared to perform a role-play in which you are making a </w:t>
      </w:r>
      <w:proofErr w:type="spellStart"/>
      <w:r>
        <w:rPr>
          <w:rFonts w:ascii="Times New Roman" w:hAnsi="Times New Roman"/>
          <w:szCs w:val="22"/>
        </w:rPr>
        <w:t>Tik</w:t>
      </w:r>
      <w:proofErr w:type="spellEnd"/>
      <w:r>
        <w:rPr>
          <w:rFonts w:ascii="Times New Roman" w:hAnsi="Times New Roman"/>
          <w:szCs w:val="22"/>
        </w:rPr>
        <w:t xml:space="preserve">-Tok with your classmates based on your Instagram caption homework. </w:t>
      </w:r>
      <w:r>
        <w:rPr>
          <w:rFonts w:ascii="Times New Roman" w:hAnsi="Times New Roman" w:cs="Times New Roman"/>
          <w:szCs w:val="22"/>
        </w:rPr>
        <w:t>You all greet your followers and advertise the products of a personal hygiene/cosmetics company (feel free to pick a real one or make one up). They describe how you brush their teeth with __ toothpaste, use __ soap when they shower, and apply __ lotion, etc., and it’s all (of course) great!</w:t>
      </w:r>
    </w:p>
    <w:p w:rsidR="00B83930" w:rsidRDefault="00B83930" w:rsidP="001C0708">
      <w:pPr>
        <w:pStyle w:val="ListParagraph"/>
        <w:numPr>
          <w:ilvl w:val="2"/>
          <w:numId w:val="1"/>
        </w:numPr>
        <w:spacing w:after="240" w:line="276" w:lineRule="auto"/>
        <w:rPr>
          <w:szCs w:val="22"/>
        </w:rPr>
      </w:pPr>
      <w:r>
        <w:rPr>
          <w:szCs w:val="22"/>
        </w:rPr>
        <w:t>You may need a moment to work together and come up with who will say what – do this in Hindi, and write notes, then perform it.</w:t>
      </w:r>
      <w:r w:rsidR="005D338A">
        <w:rPr>
          <w:szCs w:val="22"/>
        </w:rPr>
        <w:t xml:space="preserve"> Alternatively, take turns “advertising” different companies.</w:t>
      </w:r>
    </w:p>
    <w:p w:rsidR="0023596C" w:rsidRDefault="0023596C" w:rsidP="00A82CE8">
      <w:pPr>
        <w:pStyle w:val="Heading1"/>
        <w:spacing w:before="0" w:after="240" w:line="276" w:lineRule="auto"/>
      </w:pPr>
      <w:r>
        <w:lastRenderedPageBreak/>
        <w:t>Homework and Preparation for Tutorial</w:t>
      </w:r>
    </w:p>
    <w:p w:rsidR="00A82CE8" w:rsidRDefault="00A82CE8" w:rsidP="00A82CE8">
      <w:pPr>
        <w:numPr>
          <w:ilvl w:val="0"/>
          <w:numId w:val="2"/>
        </w:numPr>
        <w:spacing w:line="276" w:lineRule="auto"/>
        <w:rPr>
          <w:rFonts w:ascii="Times New Roman" w:hAnsi="Times New Roman" w:cs="Times New Roman"/>
          <w:szCs w:val="22"/>
        </w:rPr>
      </w:pPr>
      <w:r w:rsidRPr="00BB141F">
        <w:rPr>
          <w:rFonts w:ascii="Times New Roman" w:hAnsi="Times New Roman" w:cs="Times New Roman"/>
          <w:b/>
          <w:bCs/>
          <w:szCs w:val="22"/>
        </w:rPr>
        <w:t xml:space="preserve">HAND IN: </w:t>
      </w:r>
      <w:r>
        <w:rPr>
          <w:rFonts w:ascii="Times New Roman" w:hAnsi="Times New Roman" w:cs="Times New Roman"/>
          <w:szCs w:val="22"/>
        </w:rPr>
        <w:t xml:space="preserve">Complete Exercise 5, pg. 229. </w:t>
      </w:r>
    </w:p>
    <w:p w:rsidR="00A82CE8" w:rsidRDefault="00A82CE8" w:rsidP="00A82CE8">
      <w:pPr>
        <w:numPr>
          <w:ilvl w:val="0"/>
          <w:numId w:val="2"/>
        </w:numPr>
        <w:spacing w:line="276" w:lineRule="auto"/>
        <w:rPr>
          <w:rFonts w:ascii="Times New Roman" w:hAnsi="Times New Roman" w:cs="Times New Roman"/>
          <w:szCs w:val="22"/>
        </w:rPr>
      </w:pPr>
      <w:r>
        <w:rPr>
          <w:rFonts w:ascii="Times New Roman" w:hAnsi="Times New Roman" w:cs="Times New Roman"/>
          <w:b/>
          <w:bCs/>
          <w:szCs w:val="22"/>
        </w:rPr>
        <w:t>HAND IN:</w:t>
      </w:r>
      <w:r>
        <w:rPr>
          <w:rFonts w:ascii="Times New Roman" w:hAnsi="Times New Roman" w:cs="Times New Roman"/>
          <w:szCs w:val="22"/>
        </w:rPr>
        <w:t xml:space="preserve"> Write a dialogue in which a stressed mother barges into the room of and talks with her teenager about their personal hygiene. The child hasn’t been bathing or brushing their teeth often, cleaning their room, or washing their clothes, but the mom doesn’t know all of this. She </w:t>
      </w:r>
      <w:r w:rsidR="00B83930">
        <w:rPr>
          <w:rFonts w:ascii="Times New Roman" w:hAnsi="Times New Roman" w:cs="Times New Roman"/>
          <w:szCs w:val="22"/>
        </w:rPr>
        <w:t>asks</w:t>
      </w:r>
      <w:r>
        <w:rPr>
          <w:rFonts w:ascii="Times New Roman" w:hAnsi="Times New Roman" w:cs="Times New Roman"/>
          <w:szCs w:val="22"/>
        </w:rPr>
        <w:t xml:space="preserve"> about the different activities until the teenager admits their actual routine. Write at least 15 sentences. </w:t>
      </w:r>
    </w:p>
    <w:p w:rsidR="0023596C" w:rsidRPr="00DB724B" w:rsidRDefault="00A82CE8" w:rsidP="00DB724B">
      <w:pPr>
        <w:numPr>
          <w:ilvl w:val="0"/>
          <w:numId w:val="2"/>
        </w:numPr>
        <w:spacing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Write an Instagram caption in which an influencer greets their followers and advertises the products of a personal hygiene</w:t>
      </w:r>
      <w:r w:rsidR="00B83930">
        <w:rPr>
          <w:rFonts w:ascii="Times New Roman" w:hAnsi="Times New Roman" w:cs="Times New Roman"/>
          <w:szCs w:val="22"/>
        </w:rPr>
        <w:t>/cosmetics</w:t>
      </w:r>
      <w:r>
        <w:rPr>
          <w:rFonts w:ascii="Times New Roman" w:hAnsi="Times New Roman" w:cs="Times New Roman"/>
          <w:szCs w:val="22"/>
        </w:rPr>
        <w:t xml:space="preserve"> company (feel free to pick a real one or make one up). They describe how they brush their teeth with __ toothpaste, use __ soap when they shower, and apply __ lotion, etc., and it’s all (of course) great! Write at least 10 sentences. </w:t>
      </w:r>
    </w:p>
    <w:sectPr w:rsidR="0023596C" w:rsidRPr="00DB72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51"/>
    <w:rsid w:val="00013E03"/>
    <w:rsid w:val="000B5CFC"/>
    <w:rsid w:val="000C3D69"/>
    <w:rsid w:val="001C0708"/>
    <w:rsid w:val="001D7751"/>
    <w:rsid w:val="0023596C"/>
    <w:rsid w:val="00293E41"/>
    <w:rsid w:val="00326227"/>
    <w:rsid w:val="00381A66"/>
    <w:rsid w:val="003C79FB"/>
    <w:rsid w:val="003D50BE"/>
    <w:rsid w:val="004F4F48"/>
    <w:rsid w:val="005B7904"/>
    <w:rsid w:val="005D338A"/>
    <w:rsid w:val="007E1FB3"/>
    <w:rsid w:val="00970D2C"/>
    <w:rsid w:val="00A73B5C"/>
    <w:rsid w:val="00A82CE8"/>
    <w:rsid w:val="00B83930"/>
    <w:rsid w:val="00BB141F"/>
    <w:rsid w:val="00DB724B"/>
    <w:rsid w:val="00E20A89"/>
    <w:rsid w:val="00ED380C"/>
    <w:rsid w:val="00EF5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ECCD1D"/>
  <w15:chartTrackingRefBased/>
  <w15:docId w15:val="{2B32FAFB-59D2-4632-9671-5E0B89BF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41"/>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293E41"/>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iPriority w:val="9"/>
    <w:unhideWhenUsed/>
    <w:qFormat/>
    <w:rsid w:val="00293E41"/>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paragraph" w:styleId="Title">
    <w:name w:val="Title"/>
    <w:basedOn w:val="Normal"/>
    <w:next w:val="Normal"/>
    <w:link w:val="TitleChar"/>
    <w:qFormat/>
    <w:rsid w:val="00293E41"/>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293E41"/>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293E41"/>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293E41"/>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293E41"/>
    <w:rPr>
      <w:rFonts w:asciiTheme="majorBidi" w:eastAsiaTheme="majorEastAsia" w:hAnsiTheme="majorBidi" w:cstheme="majorBidi"/>
      <w:b/>
      <w:sz w:val="32"/>
      <w:szCs w:val="32"/>
      <w:u w:val="single"/>
      <w:lang w:eastAsia="ar-SA"/>
    </w:rPr>
  </w:style>
  <w:style w:type="character" w:customStyle="1" w:styleId="Heading2Char">
    <w:name w:val="Heading 2 Char"/>
    <w:basedOn w:val="DefaultParagraphFont"/>
    <w:link w:val="Heading2"/>
    <w:uiPriority w:val="9"/>
    <w:rsid w:val="00293E41"/>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
  <LinksUpToDate>false</LinksUpToDate>
  <CharactersWithSpaces>4309</CharactersWithSpaces>
  <SharedDoc>false</SharedDoc>
  <HLinks>
    <vt:vector size="54" baseType="variant">
      <vt:variant>
        <vt:i4>2687011</vt:i4>
      </vt:variant>
      <vt:variant>
        <vt:i4>24</vt:i4>
      </vt:variant>
      <vt:variant>
        <vt:i4>0</vt:i4>
      </vt:variant>
      <vt:variant>
        <vt:i4>5</vt:i4>
      </vt:variant>
      <vt:variant>
        <vt:lpwstr>http://www.jagran.com/</vt:lpwstr>
      </vt:variant>
      <vt:variant>
        <vt:lpwstr/>
      </vt:variant>
      <vt:variant>
        <vt:i4>2687011</vt:i4>
      </vt:variant>
      <vt:variant>
        <vt:i4>21</vt:i4>
      </vt:variant>
      <vt:variant>
        <vt:i4>0</vt:i4>
      </vt:variant>
      <vt:variant>
        <vt:i4>5</vt:i4>
      </vt:variant>
      <vt:variant>
        <vt:lpwstr>http://www.jagran.com/</vt:lpwstr>
      </vt:variant>
      <vt:variant>
        <vt:lpwstr/>
      </vt:variant>
      <vt:variant>
        <vt:i4>7143463</vt:i4>
      </vt:variant>
      <vt:variant>
        <vt:i4>18</vt:i4>
      </vt:variant>
      <vt:variant>
        <vt:i4>0</vt:i4>
      </vt:variant>
      <vt:variant>
        <vt:i4>5</vt:i4>
      </vt:variant>
      <vt:variant>
        <vt:lpwstr>http://timesofindia.indiatimes.com/</vt:lpwstr>
      </vt:variant>
      <vt:variant>
        <vt:lpwstr/>
      </vt:variant>
      <vt:variant>
        <vt:i4>7143463</vt:i4>
      </vt:variant>
      <vt:variant>
        <vt:i4>15</vt:i4>
      </vt:variant>
      <vt:variant>
        <vt:i4>0</vt:i4>
      </vt:variant>
      <vt:variant>
        <vt:i4>5</vt:i4>
      </vt:variant>
      <vt:variant>
        <vt:lpwstr>http://timesofindia.indiatimes.com/</vt:lpwstr>
      </vt:variant>
      <vt:variant>
        <vt:lpwstr/>
      </vt:variant>
      <vt:variant>
        <vt:i4>2687011</vt:i4>
      </vt:variant>
      <vt:variant>
        <vt:i4>12</vt:i4>
      </vt:variant>
      <vt:variant>
        <vt:i4>0</vt:i4>
      </vt:variant>
      <vt:variant>
        <vt:i4>5</vt:i4>
      </vt:variant>
      <vt:variant>
        <vt:lpwstr>http://www.jagran.com/</vt:lpwstr>
      </vt:variant>
      <vt:variant>
        <vt:lpwstr/>
      </vt:variant>
      <vt:variant>
        <vt:i4>2687011</vt:i4>
      </vt:variant>
      <vt:variant>
        <vt:i4>9</vt:i4>
      </vt:variant>
      <vt:variant>
        <vt:i4>0</vt:i4>
      </vt:variant>
      <vt:variant>
        <vt:i4>5</vt:i4>
      </vt:variant>
      <vt:variant>
        <vt:lpwstr>http://www.jagran.com/</vt:lpwstr>
      </vt:variant>
      <vt:variant>
        <vt:lpwstr/>
      </vt:variant>
      <vt:variant>
        <vt:i4>7143463</vt:i4>
      </vt:variant>
      <vt:variant>
        <vt:i4>6</vt:i4>
      </vt:variant>
      <vt:variant>
        <vt:i4>0</vt:i4>
      </vt:variant>
      <vt:variant>
        <vt:i4>5</vt:i4>
      </vt:variant>
      <vt:variant>
        <vt:lpwstr>http://timesofindia.indiatimes.com/</vt:lpwstr>
      </vt:variant>
      <vt:variant>
        <vt:lpwstr/>
      </vt:variant>
      <vt:variant>
        <vt:i4>7143463</vt:i4>
      </vt:variant>
      <vt:variant>
        <vt:i4>3</vt:i4>
      </vt:variant>
      <vt:variant>
        <vt:i4>0</vt:i4>
      </vt:variant>
      <vt:variant>
        <vt:i4>5</vt:i4>
      </vt:variant>
      <vt:variant>
        <vt:lpwstr>http://timesofindia.indiatimes.com/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16</cp:revision>
  <cp:lastPrinted>2005-02-09T21:22:00Z</cp:lastPrinted>
  <dcterms:created xsi:type="dcterms:W3CDTF">2018-01-12T16:14:00Z</dcterms:created>
  <dcterms:modified xsi:type="dcterms:W3CDTF">2024-06-06T18:49:00Z</dcterms:modified>
</cp:coreProperties>
</file>