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D4C" w:rsidRPr="007524D4" w:rsidRDefault="00DF1D4C" w:rsidP="00212B84">
      <w:pPr>
        <w:pStyle w:val="Title"/>
        <w:rPr>
          <w:b w:val="0"/>
          <w:lang w:val="en-US"/>
        </w:rPr>
      </w:pPr>
      <w:r>
        <w:rPr>
          <w:lang w:val="en-US"/>
        </w:rPr>
        <w:t xml:space="preserve">Urdu Study Guide </w:t>
      </w:r>
      <w:r w:rsidR="00274B68">
        <w:rPr>
          <w:lang w:val="en-US"/>
        </w:rPr>
        <w:t>43</w:t>
      </w:r>
    </w:p>
    <w:p w:rsidR="00DF1D4C" w:rsidRPr="007524D4" w:rsidRDefault="00DF1D4C" w:rsidP="00212B84">
      <w:pPr>
        <w:pStyle w:val="Subtitle"/>
        <w:spacing w:after="0"/>
        <w:rPr>
          <w:lang w:val="en-US"/>
        </w:rPr>
      </w:pPr>
      <w:r w:rsidRPr="007524D4">
        <w:rPr>
          <w:lang w:val="en-US"/>
        </w:rPr>
        <w:t>Five College Center</w:t>
      </w:r>
      <w:r w:rsidR="00A9222F">
        <w:rPr>
          <w:lang w:val="en-US"/>
        </w:rPr>
        <w:t xml:space="preserve"> for </w:t>
      </w:r>
      <w:r w:rsidRPr="007524D4">
        <w:rPr>
          <w:lang w:val="en-US"/>
        </w:rPr>
        <w:t>World Languages</w:t>
      </w:r>
    </w:p>
    <w:p w:rsidR="00DF1D4C" w:rsidRPr="00212B84" w:rsidRDefault="00DF1D4C" w:rsidP="00212B84">
      <w:pPr>
        <w:pStyle w:val="Subtitle"/>
        <w:rPr>
          <w:lang w:val="en-US"/>
        </w:rPr>
      </w:pPr>
      <w:r w:rsidRPr="007524D4">
        <w:rPr>
          <w:lang w:val="en-US"/>
        </w:rPr>
        <w:t xml:space="preserve">Available online at </w:t>
      </w:r>
      <w:hyperlink r:id="rId5" w:history="1">
        <w:r w:rsidRPr="007524D4">
          <w:rPr>
            <w:rStyle w:val="Hyperlink"/>
            <w:rFonts w:ascii="Times New Roman" w:hAnsi="Times New Roman"/>
            <w:b/>
            <w:bCs/>
            <w:lang w:val="en-US"/>
          </w:rPr>
          <w:t>http://langmedia.fivecolleges.edu</w:t>
        </w:r>
      </w:hyperlink>
      <w:r w:rsidRPr="007524D4">
        <w:rPr>
          <w:lang w:val="en-US"/>
        </w:rPr>
        <w:tab/>
        <w:t xml:space="preserve">     </w:t>
      </w:r>
      <w:r w:rsidR="004C4397">
        <w:rPr>
          <w:lang w:val="en-US"/>
        </w:rPr>
        <w:t xml:space="preserve">Version Date: </w:t>
      </w:r>
      <w:r w:rsidR="006221DF">
        <w:rPr>
          <w:lang w:val="en-US"/>
        </w:rPr>
        <w:t>January 20</w:t>
      </w:r>
      <w:r w:rsidR="00212B84">
        <w:rPr>
          <w:lang w:val="en-US"/>
        </w:rPr>
        <w:t>24</w:t>
      </w:r>
    </w:p>
    <w:p w:rsidR="00DF1D4C" w:rsidRPr="007524D4" w:rsidRDefault="00DF1D4C" w:rsidP="00212B84">
      <w:pPr>
        <w:pStyle w:val="Heading1"/>
        <w:spacing w:before="0" w:after="240"/>
        <w:rPr>
          <w:b w:val="0"/>
          <w:lang w:val="en-US"/>
        </w:rPr>
      </w:pPr>
      <w:r w:rsidRPr="007524D4">
        <w:rPr>
          <w:lang w:val="en-US"/>
        </w:rPr>
        <w:t>Materials for this Study Guide</w:t>
      </w:r>
    </w:p>
    <w:p w:rsidR="00212B84" w:rsidRPr="00212B84" w:rsidRDefault="00DF1D4C" w:rsidP="00212B84">
      <w:pPr>
        <w:pStyle w:val="ListParagraph"/>
        <w:numPr>
          <w:ilvl w:val="0"/>
          <w:numId w:val="6"/>
        </w:numPr>
        <w:spacing w:after="0"/>
        <w:rPr>
          <w:rFonts w:ascii="Times New Roman" w:hAnsi="Times New Roman" w:cs="Times New Roman"/>
          <w:iCs/>
          <w:lang w:val="en-US"/>
        </w:rPr>
      </w:pPr>
      <w:r w:rsidRPr="00212B84">
        <w:rPr>
          <w:rFonts w:ascii="Times New Roman" w:hAnsi="Times New Roman" w:cs="Times New Roman"/>
          <w:i/>
          <w:lang w:val="en-US"/>
        </w:rPr>
        <w:t>Beginning Urdu: A Complete Course</w:t>
      </w:r>
      <w:bookmarkStart w:id="0" w:name="_GoBack"/>
      <w:bookmarkEnd w:id="0"/>
      <w:r w:rsidR="00212B84" w:rsidRPr="00212B84">
        <w:rPr>
          <w:rFonts w:ascii="Times New Roman" w:hAnsi="Times New Roman" w:cs="Times New Roman"/>
          <w:i/>
          <w:lang w:val="en-US"/>
        </w:rPr>
        <w:t xml:space="preserve"> </w:t>
      </w:r>
      <w:r w:rsidR="00212B84" w:rsidRPr="00212B84">
        <w:rPr>
          <w:rFonts w:ascii="Times New Roman" w:hAnsi="Times New Roman" w:cs="Times New Roman"/>
          <w:iCs/>
          <w:lang w:val="en-US"/>
        </w:rPr>
        <w:t xml:space="preserve">(and </w:t>
      </w:r>
      <w:hyperlink r:id="rId6" w:history="1">
        <w:hyperlink r:id="rId7" w:history="1">
          <w:r w:rsidR="00212B84" w:rsidRPr="00212B84">
            <w:rPr>
              <w:rStyle w:val="Hyperlink"/>
              <w:rFonts w:ascii="Times New Roman" w:hAnsi="Times New Roman"/>
              <w:iCs/>
              <w:lang w:val="en-US"/>
            </w:rPr>
            <w:t>accompanying audio recordings under "Additional Resources"</w:t>
          </w:r>
        </w:hyperlink>
      </w:hyperlink>
      <w:r w:rsidR="00212B84" w:rsidRPr="00212B84">
        <w:rPr>
          <w:rFonts w:ascii="Times New Roman" w:hAnsi="Times New Roman" w:cs="Times New Roman"/>
          <w:iCs/>
          <w:lang w:val="en-US"/>
        </w:rPr>
        <w:t>)</w:t>
      </w:r>
    </w:p>
    <w:p w:rsidR="00DF1D4C" w:rsidRPr="00212B84" w:rsidRDefault="00DF1D4C" w:rsidP="00212B84">
      <w:pPr>
        <w:pStyle w:val="ListParagraph"/>
        <w:numPr>
          <w:ilvl w:val="1"/>
          <w:numId w:val="6"/>
        </w:numPr>
        <w:spacing w:after="0"/>
        <w:rPr>
          <w:rFonts w:ascii="Times New Roman" w:hAnsi="Times New Roman" w:cs="Times New Roman"/>
          <w:iCs/>
          <w:lang w:val="en-US"/>
        </w:rPr>
      </w:pPr>
      <w:r w:rsidRPr="00212B84">
        <w:rPr>
          <w:rFonts w:ascii="Times New Roman" w:hAnsi="Times New Roman" w:cs="Times New Roman"/>
          <w:iCs/>
          <w:lang w:val="en-US"/>
        </w:rPr>
        <w:t xml:space="preserve">Unit VII: Chapter 33: Arranging Transportation and Lodging: </w:t>
      </w:r>
      <w:r w:rsidRPr="00212B84">
        <w:rPr>
          <w:rFonts w:ascii="Times New Roman" w:hAnsi="Times New Roman" w:cs="Times New Roman"/>
          <w:u w:val="single"/>
          <w:lang w:val="en-US"/>
        </w:rPr>
        <w:t>How Long It Takes and How Much It Costs</w:t>
      </w:r>
      <w:r w:rsidRPr="00212B84">
        <w:rPr>
          <w:rFonts w:ascii="Times New Roman" w:hAnsi="Times New Roman" w:cs="Times New Roman"/>
          <w:lang w:val="en-US"/>
        </w:rPr>
        <w:t xml:space="preserve">, </w:t>
      </w:r>
      <w:r w:rsidRPr="00212B84">
        <w:rPr>
          <w:rFonts w:ascii="Times New Roman" w:hAnsi="Times New Roman" w:cs="Times New Roman"/>
          <w:u w:val="single"/>
          <w:lang w:val="en-US"/>
        </w:rPr>
        <w:t>Imminent Events</w:t>
      </w:r>
    </w:p>
    <w:p w:rsidR="00212B84" w:rsidRPr="00212B84" w:rsidRDefault="00212B84" w:rsidP="00212B84">
      <w:pPr>
        <w:pStyle w:val="ListParagraph"/>
        <w:numPr>
          <w:ilvl w:val="0"/>
          <w:numId w:val="6"/>
        </w:numPr>
        <w:rPr>
          <w:rFonts w:ascii="Times New Roman" w:hAnsi="Times New Roman" w:cs="Times New Roman"/>
          <w:b/>
          <w:color w:val="FF0000"/>
          <w:lang w:val="en-US"/>
        </w:rPr>
      </w:pPr>
      <w:hyperlink r:id="rId8" w:history="1">
        <w:r w:rsidRPr="00212B84">
          <w:rPr>
            <w:rStyle w:val="Hyperlink"/>
            <w:rFonts w:ascii="Times New Roman" w:eastAsiaTheme="majorEastAsia" w:hAnsi="Times New Roman"/>
            <w:i/>
            <w:iCs/>
            <w:lang w:val="en"/>
          </w:rPr>
          <w:t xml:space="preserve">Language Learning Strategies and Tools </w:t>
        </w:r>
        <w:r w:rsidRPr="00212B84">
          <w:rPr>
            <w:rStyle w:val="Hyperlink"/>
            <w:rFonts w:ascii="Times New Roman" w:eastAsiaTheme="majorEastAsia" w:hAnsi="Times New Roman"/>
            <w:iCs/>
            <w:lang w:val="en"/>
          </w:rPr>
          <w:t xml:space="preserve">on </w:t>
        </w:r>
        <w:proofErr w:type="spellStart"/>
        <w:r w:rsidRPr="00212B84">
          <w:rPr>
            <w:rStyle w:val="Hyperlink"/>
            <w:rFonts w:ascii="Times New Roman" w:eastAsiaTheme="majorEastAsia" w:hAnsi="Times New Roman"/>
            <w:iCs/>
            <w:lang w:val="en"/>
          </w:rPr>
          <w:t>LangMedia</w:t>
        </w:r>
        <w:proofErr w:type="spellEnd"/>
      </w:hyperlink>
      <w:r w:rsidRPr="00212B84">
        <w:rPr>
          <w:rFonts w:ascii="Times New Roman" w:hAnsi="Times New Roman" w:cs="Times New Roman"/>
          <w:iCs/>
          <w:lang w:val="en"/>
        </w:rPr>
        <w:t xml:space="preserve"> </w:t>
      </w:r>
    </w:p>
    <w:p w:rsidR="00DF1D4C" w:rsidRDefault="00DF1D4C" w:rsidP="00212B84">
      <w:pPr>
        <w:pStyle w:val="Heading1"/>
        <w:spacing w:before="0" w:after="240"/>
        <w:rPr>
          <w:b w:val="0"/>
          <w:lang w:val="en-US"/>
        </w:rPr>
      </w:pPr>
      <w:r w:rsidRPr="007524D4">
        <w:rPr>
          <w:lang w:val="en-US"/>
        </w:rPr>
        <w:t xml:space="preserve">Assignments for Independent Study </w:t>
      </w:r>
    </w:p>
    <w:p w:rsidR="00DF1D4C" w:rsidRPr="002615D2" w:rsidRDefault="002615D2" w:rsidP="00212B84">
      <w:pPr>
        <w:pStyle w:val="Heading2"/>
        <w:spacing w:before="0" w:after="240"/>
        <w:rPr>
          <w:iCs/>
          <w:lang w:val="en-US"/>
        </w:rPr>
      </w:pPr>
      <w:r>
        <w:rPr>
          <w:lang w:val="en-US"/>
        </w:rPr>
        <w:t>How Long It Takes and How Much It Costs, Imminent Events</w:t>
      </w:r>
    </w:p>
    <w:p w:rsidR="00DF1D4C" w:rsidRDefault="00DF1D4C" w:rsidP="00212B84">
      <w:pPr>
        <w:pStyle w:val="ListParagraph"/>
        <w:numPr>
          <w:ilvl w:val="0"/>
          <w:numId w:val="1"/>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1: Read the section </w:t>
      </w:r>
      <w:r w:rsidR="002615D2">
        <w:rPr>
          <w:rFonts w:ascii="Times New Roman" w:hAnsi="Times New Roman" w:cs="Times New Roman"/>
          <w:u w:val="single"/>
          <w:lang w:val="en-US"/>
        </w:rPr>
        <w:t>How Long It Takes and How Much It Costs</w:t>
      </w:r>
      <w:r w:rsidR="00212B84">
        <w:rPr>
          <w:rFonts w:ascii="Times New Roman" w:hAnsi="Times New Roman" w:cs="Times New Roman"/>
          <w:lang w:val="en-US"/>
        </w:rPr>
        <w:t>, pg. 440.</w:t>
      </w:r>
    </w:p>
    <w:p w:rsidR="002615D2" w:rsidRDefault="002615D2" w:rsidP="00212B84">
      <w:pPr>
        <w:pStyle w:val="ListParagraph"/>
        <w:numPr>
          <w:ilvl w:val="0"/>
          <w:numId w:val="1"/>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2: Read the section </w:t>
      </w:r>
      <w:r>
        <w:rPr>
          <w:rFonts w:ascii="Times New Roman" w:hAnsi="Times New Roman" w:cs="Times New Roman"/>
          <w:u w:val="single"/>
          <w:lang w:val="en-US"/>
        </w:rPr>
        <w:t>Imminent Events</w:t>
      </w:r>
      <w:r w:rsidR="00212B84">
        <w:rPr>
          <w:rFonts w:ascii="Times New Roman" w:hAnsi="Times New Roman" w:cs="Times New Roman"/>
          <w:lang w:val="en-US"/>
        </w:rPr>
        <w:t>, pp. 440-441.</w:t>
      </w:r>
    </w:p>
    <w:p w:rsidR="002615D2" w:rsidRDefault="002615D2" w:rsidP="00212B84">
      <w:pPr>
        <w:pStyle w:val="ListParagraph"/>
        <w:numPr>
          <w:ilvl w:val="0"/>
          <w:numId w:val="1"/>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3: </w:t>
      </w:r>
      <w:r w:rsidR="00212B84">
        <w:rPr>
          <w:rFonts w:ascii="Times New Roman" w:hAnsi="Times New Roman" w:cs="Times New Roman"/>
          <w:lang w:val="en-US"/>
        </w:rPr>
        <w:t>Practice using the structures verbally, using the examples as a model. Think of how you might say: How long does it take to go home? How long does it take to go to New York? How much does it cost to go by plane?</w:t>
      </w:r>
      <w:r w:rsidR="00587B57">
        <w:rPr>
          <w:rFonts w:ascii="Times New Roman" w:hAnsi="Times New Roman" w:cs="Times New Roman"/>
          <w:lang w:val="en-US"/>
        </w:rPr>
        <w:t xml:space="preserve"> </w:t>
      </w:r>
      <w:r w:rsidR="00212B84">
        <w:rPr>
          <w:rFonts w:ascii="Times New Roman" w:hAnsi="Times New Roman" w:cs="Times New Roman"/>
          <w:lang w:val="en-US"/>
        </w:rPr>
        <w:t>My bus is about to arrive. My train is about to depart. When will the bus going to Delhi arrive?</w:t>
      </w:r>
    </w:p>
    <w:p w:rsidR="00212B84" w:rsidRDefault="00212B84" w:rsidP="00212B84">
      <w:pPr>
        <w:pStyle w:val="ListParagraph"/>
        <w:numPr>
          <w:ilvl w:val="0"/>
          <w:numId w:val="1"/>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4: Study and learn </w:t>
      </w:r>
      <w:r w:rsidRPr="00212B84">
        <w:rPr>
          <w:rFonts w:ascii="Times New Roman" w:hAnsi="Times New Roman" w:cs="Times New Roman"/>
          <w:u w:val="single"/>
          <w:lang w:val="en-US"/>
        </w:rPr>
        <w:t>Vocabulary 1</w:t>
      </w:r>
      <w:r>
        <w:rPr>
          <w:rFonts w:ascii="Times New Roman" w:hAnsi="Times New Roman" w:cs="Times New Roman"/>
          <w:lang w:val="en-US"/>
        </w:rPr>
        <w:t>, pg. 441.</w:t>
      </w:r>
    </w:p>
    <w:p w:rsidR="00DF1D4C" w:rsidRDefault="00DF1D4C" w:rsidP="00212B84">
      <w:pPr>
        <w:pStyle w:val="ListParagraph"/>
        <w:numPr>
          <w:ilvl w:val="0"/>
          <w:numId w:val="1"/>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w:t>
      </w:r>
      <w:r w:rsidR="00212B84">
        <w:rPr>
          <w:rFonts w:ascii="Times New Roman" w:hAnsi="Times New Roman" w:cs="Times New Roman"/>
          <w:lang w:val="en-US"/>
        </w:rPr>
        <w:t>5</w:t>
      </w:r>
      <w:r>
        <w:rPr>
          <w:rFonts w:ascii="Times New Roman" w:hAnsi="Times New Roman" w:cs="Times New Roman"/>
          <w:lang w:val="en-US"/>
        </w:rPr>
        <w:t xml:space="preserve">: For Exercise 1, read the sentences aloud a few times. Try to understand them as you read them. </w:t>
      </w:r>
      <w:r w:rsidR="00212B84">
        <w:rPr>
          <w:rFonts w:ascii="Times New Roman" w:hAnsi="Times New Roman" w:cs="Times New Roman"/>
          <w:lang w:val="en-US"/>
        </w:rPr>
        <w:t>Attempt to make some sentences on your own like these.</w:t>
      </w:r>
    </w:p>
    <w:p w:rsidR="00DF1D4C" w:rsidRDefault="00212B84" w:rsidP="00090790">
      <w:pPr>
        <w:pStyle w:val="ListParagraph"/>
        <w:numPr>
          <w:ilvl w:val="1"/>
          <w:numId w:val="1"/>
        </w:numPr>
        <w:tabs>
          <w:tab w:val="left" w:pos="1170"/>
        </w:tabs>
        <w:spacing w:after="0"/>
        <w:rPr>
          <w:rFonts w:ascii="Times New Roman" w:hAnsi="Times New Roman" w:cs="Times New Roman"/>
          <w:lang w:val="en-US"/>
        </w:rPr>
      </w:pPr>
      <w:r>
        <w:rPr>
          <w:rFonts w:ascii="Times New Roman" w:hAnsi="Times New Roman" w:cs="Times New Roman"/>
          <w:b/>
          <w:bCs/>
          <w:lang w:val="en-US"/>
        </w:rPr>
        <w:t>HAND IN:</w:t>
      </w:r>
      <w:r w:rsidR="00DF1D4C">
        <w:rPr>
          <w:rFonts w:ascii="Times New Roman" w:hAnsi="Times New Roman" w:cs="Times New Roman"/>
          <w:lang w:val="en-US"/>
        </w:rPr>
        <w:t xml:space="preserve"> Complete Exercise 2. </w:t>
      </w:r>
    </w:p>
    <w:p w:rsidR="00DF1D4C" w:rsidRDefault="00212B84" w:rsidP="00090790">
      <w:pPr>
        <w:pStyle w:val="ListParagraph"/>
        <w:numPr>
          <w:ilvl w:val="1"/>
          <w:numId w:val="1"/>
        </w:numPr>
        <w:tabs>
          <w:tab w:val="left" w:pos="1170"/>
        </w:tabs>
        <w:spacing w:after="0"/>
        <w:rPr>
          <w:rFonts w:ascii="Times New Roman" w:hAnsi="Times New Roman" w:cs="Times New Roman"/>
          <w:lang w:val="en-US"/>
        </w:rPr>
      </w:pPr>
      <w:r>
        <w:rPr>
          <w:rFonts w:ascii="Times New Roman" w:hAnsi="Times New Roman" w:cs="Times New Roman"/>
          <w:b/>
          <w:bCs/>
          <w:lang w:val="en-US"/>
        </w:rPr>
        <w:t>HAND IN:</w:t>
      </w:r>
      <w:r>
        <w:rPr>
          <w:rFonts w:ascii="Times New Roman" w:hAnsi="Times New Roman" w:cs="Times New Roman"/>
          <w:lang w:val="en-US"/>
        </w:rPr>
        <w:t xml:space="preserve"> </w:t>
      </w:r>
      <w:r w:rsidR="00830A43">
        <w:rPr>
          <w:rFonts w:ascii="Times New Roman" w:hAnsi="Times New Roman" w:cs="Times New Roman"/>
          <w:lang w:val="en-US"/>
        </w:rPr>
        <w:t>Complete Exercise 3. Answer the questions.</w:t>
      </w:r>
    </w:p>
    <w:p w:rsidR="00DF1D4C" w:rsidRPr="00212B84" w:rsidRDefault="00212B84" w:rsidP="00090790">
      <w:pPr>
        <w:pStyle w:val="ListParagraph"/>
        <w:numPr>
          <w:ilvl w:val="1"/>
          <w:numId w:val="1"/>
        </w:numPr>
        <w:tabs>
          <w:tab w:val="left" w:pos="1170"/>
        </w:tabs>
        <w:rPr>
          <w:rFonts w:ascii="Times New Roman" w:hAnsi="Times New Roman" w:cs="Times New Roman"/>
          <w:lang w:val="en-US"/>
        </w:rPr>
      </w:pPr>
      <w:r>
        <w:rPr>
          <w:rFonts w:ascii="Times New Roman" w:hAnsi="Times New Roman" w:cs="Times New Roman"/>
          <w:b/>
          <w:bCs/>
          <w:lang w:val="en-US"/>
        </w:rPr>
        <w:t>HAND IN:</w:t>
      </w:r>
      <w:r>
        <w:rPr>
          <w:rFonts w:ascii="Times New Roman" w:hAnsi="Times New Roman" w:cs="Times New Roman"/>
          <w:lang w:val="en-US"/>
        </w:rPr>
        <w:t xml:space="preserve"> </w:t>
      </w:r>
      <w:r w:rsidR="00830A43">
        <w:rPr>
          <w:rFonts w:ascii="Times New Roman" w:hAnsi="Times New Roman" w:cs="Times New Roman"/>
          <w:lang w:val="en-US"/>
        </w:rPr>
        <w:t xml:space="preserve">Complete Exercise 5. </w:t>
      </w:r>
      <w:r w:rsidR="00AC798C">
        <w:rPr>
          <w:rFonts w:ascii="Times New Roman" w:hAnsi="Times New Roman" w:cs="Times New Roman"/>
          <w:lang w:val="en-US"/>
        </w:rPr>
        <w:t xml:space="preserve">First, listen to the dialogue several times and answer the questions. Then, check your answers reading the dialogue. </w:t>
      </w:r>
    </w:p>
    <w:p w:rsidR="00DF1D4C" w:rsidRPr="00C60C0E" w:rsidRDefault="00DF1D4C" w:rsidP="00212B84">
      <w:pPr>
        <w:pStyle w:val="Heading1"/>
        <w:spacing w:before="0" w:after="240"/>
        <w:rPr>
          <w:b w:val="0"/>
          <w:lang w:val="en-US"/>
        </w:rPr>
      </w:pPr>
      <w:r w:rsidRPr="00B7524D">
        <w:rPr>
          <w:lang w:val="en-US"/>
        </w:rPr>
        <w:t>Conversation Session Preparation</w:t>
      </w:r>
    </w:p>
    <w:p w:rsidR="00DF1D4C" w:rsidRPr="00090790" w:rsidRDefault="00DF1D4C" w:rsidP="00212B84">
      <w:pPr>
        <w:pStyle w:val="ListParagraph"/>
        <w:numPr>
          <w:ilvl w:val="0"/>
          <w:numId w:val="4"/>
        </w:numPr>
        <w:tabs>
          <w:tab w:val="left" w:pos="1170"/>
        </w:tabs>
        <w:spacing w:after="0"/>
        <w:rPr>
          <w:rFonts w:ascii="Times New Roman" w:hAnsi="Times New Roman" w:cs="Times New Roman"/>
          <w:b/>
          <w:lang w:val="en-US"/>
        </w:rPr>
      </w:pPr>
      <w:r>
        <w:rPr>
          <w:rFonts w:ascii="Times New Roman" w:hAnsi="Times New Roman" w:cs="Times New Roman"/>
          <w:lang w:val="en-US"/>
        </w:rPr>
        <w:t xml:space="preserve">Be prepared to </w:t>
      </w:r>
      <w:r w:rsidR="00090790">
        <w:rPr>
          <w:rFonts w:ascii="Times New Roman" w:hAnsi="Times New Roman" w:cs="Times New Roman"/>
          <w:lang w:val="en-US"/>
        </w:rPr>
        <w:t>practice talking about how long it takes to get to various destinations.</w:t>
      </w:r>
    </w:p>
    <w:p w:rsidR="00090790" w:rsidRPr="00816F9A" w:rsidRDefault="00090790" w:rsidP="00212B84">
      <w:pPr>
        <w:pStyle w:val="ListParagraph"/>
        <w:numPr>
          <w:ilvl w:val="0"/>
          <w:numId w:val="4"/>
        </w:numPr>
        <w:tabs>
          <w:tab w:val="left" w:pos="1170"/>
        </w:tabs>
        <w:spacing w:after="0"/>
        <w:rPr>
          <w:rFonts w:ascii="Times New Roman" w:hAnsi="Times New Roman" w:cs="Times New Roman"/>
          <w:b/>
          <w:lang w:val="en-US"/>
        </w:rPr>
      </w:pPr>
      <w:r>
        <w:rPr>
          <w:rFonts w:ascii="Times New Roman" w:hAnsi="Times New Roman" w:cs="Times New Roman"/>
          <w:bCs/>
          <w:lang w:val="en-US"/>
        </w:rPr>
        <w:t>Be prepared to do an activity where you use google maps to determine the length of time it takes to get between cities in India by various means. You may also look at some plane and train ticket prices. You will then use this information in role plays.</w:t>
      </w:r>
    </w:p>
    <w:p w:rsidR="00090790" w:rsidRPr="00090790" w:rsidRDefault="00090790" w:rsidP="00090790">
      <w:pPr>
        <w:pStyle w:val="ListParagraph"/>
        <w:numPr>
          <w:ilvl w:val="0"/>
          <w:numId w:val="4"/>
        </w:numPr>
        <w:tabs>
          <w:tab w:val="left" w:pos="1170"/>
        </w:tabs>
        <w:spacing w:after="0"/>
        <w:rPr>
          <w:rFonts w:ascii="Times New Roman" w:hAnsi="Times New Roman" w:cs="Times New Roman"/>
          <w:b/>
          <w:lang w:val="en-US"/>
        </w:rPr>
      </w:pPr>
      <w:r>
        <w:rPr>
          <w:rFonts w:ascii="Times New Roman" w:hAnsi="Times New Roman" w:cs="Times New Roman"/>
          <w:lang w:val="en-US"/>
        </w:rPr>
        <w:t xml:space="preserve">Be prepared to roleplay someone looking for a bus ticket at a large bus station in New Delhi. </w:t>
      </w:r>
    </w:p>
    <w:p w:rsidR="00090790" w:rsidRPr="00090790" w:rsidRDefault="00090790" w:rsidP="00090790">
      <w:pPr>
        <w:pStyle w:val="ListParagraph"/>
        <w:numPr>
          <w:ilvl w:val="0"/>
          <w:numId w:val="4"/>
        </w:numPr>
        <w:tabs>
          <w:tab w:val="left" w:pos="1170"/>
        </w:tabs>
        <w:rPr>
          <w:rFonts w:ascii="Times New Roman" w:hAnsi="Times New Roman" w:cs="Times New Roman"/>
          <w:bCs/>
          <w:lang w:val="en-US"/>
        </w:rPr>
      </w:pPr>
      <w:r w:rsidRPr="00090790">
        <w:rPr>
          <w:rFonts w:ascii="Times New Roman" w:hAnsi="Times New Roman" w:cs="Times New Roman"/>
          <w:bCs/>
          <w:lang w:val="en-US"/>
        </w:rPr>
        <w:t>Be prepared to roleplay a local in your hometown who is asked for help by someone from Pakistan who prefers to speak Urdu. They are wondering about how and when it is best to get to nearby major cities and towns.</w:t>
      </w:r>
    </w:p>
    <w:p w:rsidR="00DF1D4C" w:rsidRDefault="00DF1D4C" w:rsidP="00212B84">
      <w:pPr>
        <w:pStyle w:val="Heading1"/>
        <w:spacing w:before="0" w:after="240"/>
        <w:rPr>
          <w:b w:val="0"/>
          <w:lang w:val="en-US"/>
        </w:rPr>
      </w:pPr>
      <w:r>
        <w:rPr>
          <w:lang w:val="en-US"/>
        </w:rPr>
        <w:t>Homework for Tutorial</w:t>
      </w:r>
    </w:p>
    <w:p w:rsidR="00090790" w:rsidRDefault="00090790" w:rsidP="00090790">
      <w:pPr>
        <w:pStyle w:val="ListParagraph"/>
        <w:numPr>
          <w:ilvl w:val="0"/>
          <w:numId w:val="2"/>
        </w:numPr>
        <w:tabs>
          <w:tab w:val="left" w:pos="1170"/>
        </w:tabs>
        <w:spacing w:after="0"/>
        <w:rPr>
          <w:rFonts w:ascii="Times New Roman" w:hAnsi="Times New Roman" w:cs="Times New Roman"/>
          <w:lang w:val="en-US"/>
        </w:rPr>
      </w:pPr>
      <w:r>
        <w:rPr>
          <w:rFonts w:ascii="Times New Roman" w:hAnsi="Times New Roman" w:cs="Times New Roman"/>
          <w:b/>
          <w:bCs/>
          <w:lang w:val="en-US"/>
        </w:rPr>
        <w:t>HAND IN:</w:t>
      </w:r>
      <w:r>
        <w:rPr>
          <w:rFonts w:ascii="Times New Roman" w:hAnsi="Times New Roman" w:cs="Times New Roman"/>
          <w:lang w:val="en-US"/>
        </w:rPr>
        <w:t xml:space="preserve"> Complete Exercise 2. </w:t>
      </w:r>
    </w:p>
    <w:p w:rsidR="00090790" w:rsidRDefault="00090790" w:rsidP="00090790">
      <w:pPr>
        <w:pStyle w:val="ListParagraph"/>
        <w:numPr>
          <w:ilvl w:val="0"/>
          <w:numId w:val="2"/>
        </w:numPr>
        <w:tabs>
          <w:tab w:val="left" w:pos="1170"/>
        </w:tabs>
        <w:spacing w:after="0"/>
        <w:rPr>
          <w:rFonts w:ascii="Times New Roman" w:hAnsi="Times New Roman" w:cs="Times New Roman"/>
          <w:lang w:val="en-US"/>
        </w:rPr>
      </w:pPr>
      <w:r>
        <w:rPr>
          <w:rFonts w:ascii="Times New Roman" w:hAnsi="Times New Roman" w:cs="Times New Roman"/>
          <w:b/>
          <w:bCs/>
          <w:lang w:val="en-US"/>
        </w:rPr>
        <w:t>HAND IN:</w:t>
      </w:r>
      <w:r>
        <w:rPr>
          <w:rFonts w:ascii="Times New Roman" w:hAnsi="Times New Roman" w:cs="Times New Roman"/>
          <w:lang w:val="en-US"/>
        </w:rPr>
        <w:t xml:space="preserve"> Complete Exercise 3. Answer the questions.</w:t>
      </w:r>
    </w:p>
    <w:p w:rsidR="00D534F9" w:rsidRPr="00090790" w:rsidRDefault="00090790" w:rsidP="00090790">
      <w:pPr>
        <w:pStyle w:val="ListParagraph"/>
        <w:numPr>
          <w:ilvl w:val="0"/>
          <w:numId w:val="2"/>
        </w:numPr>
        <w:tabs>
          <w:tab w:val="left" w:pos="1170"/>
        </w:tabs>
        <w:rPr>
          <w:rFonts w:ascii="Times New Roman" w:hAnsi="Times New Roman" w:cs="Times New Roman"/>
          <w:lang w:val="en-US"/>
        </w:rPr>
      </w:pPr>
      <w:r>
        <w:rPr>
          <w:rFonts w:ascii="Times New Roman" w:hAnsi="Times New Roman" w:cs="Times New Roman"/>
          <w:b/>
          <w:bCs/>
          <w:lang w:val="en-US"/>
        </w:rPr>
        <w:t>HAND IN:</w:t>
      </w:r>
      <w:r>
        <w:rPr>
          <w:rFonts w:ascii="Times New Roman" w:hAnsi="Times New Roman" w:cs="Times New Roman"/>
          <w:lang w:val="en-US"/>
        </w:rPr>
        <w:t xml:space="preserve"> Complete Exercise 5. First, listen to the dialogue several times and answer the questions. Then, check your answers reading the dialogue. </w:t>
      </w:r>
    </w:p>
    <w:sectPr w:rsidR="00D534F9" w:rsidRPr="00090790" w:rsidSect="00DF1D4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2CE2"/>
    <w:multiLevelType w:val="hybridMultilevel"/>
    <w:tmpl w:val="2B8C22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CEA5309"/>
    <w:multiLevelType w:val="hybridMultilevel"/>
    <w:tmpl w:val="79FEAA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4253B66"/>
    <w:multiLevelType w:val="hybridMultilevel"/>
    <w:tmpl w:val="6452FC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1A05AD5"/>
    <w:multiLevelType w:val="hybridMultilevel"/>
    <w:tmpl w:val="54189CE6"/>
    <w:lvl w:ilvl="0" w:tplc="AF08601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E7927"/>
    <w:multiLevelType w:val="hybridMultilevel"/>
    <w:tmpl w:val="4B1600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5C307518"/>
    <w:multiLevelType w:val="hybridMultilevel"/>
    <w:tmpl w:val="C7242932"/>
    <w:lvl w:ilvl="0" w:tplc="DB4C9ED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4C"/>
    <w:rsid w:val="00090790"/>
    <w:rsid w:val="00212B84"/>
    <w:rsid w:val="002615D2"/>
    <w:rsid w:val="00274B68"/>
    <w:rsid w:val="002F2541"/>
    <w:rsid w:val="003F196D"/>
    <w:rsid w:val="004C4397"/>
    <w:rsid w:val="00587B57"/>
    <w:rsid w:val="00611961"/>
    <w:rsid w:val="006221DF"/>
    <w:rsid w:val="00703150"/>
    <w:rsid w:val="00830A43"/>
    <w:rsid w:val="008907BF"/>
    <w:rsid w:val="008A7A42"/>
    <w:rsid w:val="00927233"/>
    <w:rsid w:val="00A26ECA"/>
    <w:rsid w:val="00A9222F"/>
    <w:rsid w:val="00AC798C"/>
    <w:rsid w:val="00C60C0E"/>
    <w:rsid w:val="00D534F9"/>
    <w:rsid w:val="00DF1D4C"/>
    <w:rsid w:val="00E93668"/>
    <w:rsid w:val="00EC38B3"/>
    <w:rsid w:val="00F27F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7A564"/>
  <w15:chartTrackingRefBased/>
  <w15:docId w15:val="{37811DD2-C96B-419C-AE7C-FED7980C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1D4C"/>
    <w:pPr>
      <w:spacing w:after="200" w:line="276" w:lineRule="auto"/>
    </w:pPr>
    <w:rPr>
      <w:rFonts w:ascii="Calibri" w:eastAsia="Times New Roman" w:hAnsi="Calibri" w:cs="Arial"/>
      <w:sz w:val="22"/>
      <w:szCs w:val="22"/>
      <w:lang w:val="it-IT"/>
    </w:rPr>
  </w:style>
  <w:style w:type="paragraph" w:styleId="Heading1">
    <w:name w:val="heading 1"/>
    <w:basedOn w:val="Normal"/>
    <w:next w:val="Normal"/>
    <w:link w:val="Heading1Char"/>
    <w:qFormat/>
    <w:rsid w:val="00212B84"/>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212B84"/>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1D4C"/>
    <w:rPr>
      <w:rFonts w:cs="Times New Roman"/>
      <w:color w:val="0000FF"/>
      <w:u w:val="single"/>
    </w:rPr>
  </w:style>
  <w:style w:type="paragraph" w:styleId="ListParagraph">
    <w:name w:val="List Paragraph"/>
    <w:basedOn w:val="Normal"/>
    <w:uiPriority w:val="99"/>
    <w:qFormat/>
    <w:rsid w:val="00DF1D4C"/>
    <w:pPr>
      <w:ind w:left="720"/>
    </w:pPr>
  </w:style>
  <w:style w:type="paragraph" w:styleId="Title">
    <w:name w:val="Title"/>
    <w:basedOn w:val="Normal"/>
    <w:next w:val="Normal"/>
    <w:link w:val="TitleChar"/>
    <w:qFormat/>
    <w:rsid w:val="00212B84"/>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212B84"/>
    <w:rPr>
      <w:rFonts w:asciiTheme="majorBidi" w:eastAsiaTheme="majorEastAsia" w:hAnsiTheme="majorBidi" w:cstheme="majorBidi"/>
      <w:b/>
      <w:spacing w:val="-10"/>
      <w:kern w:val="28"/>
      <w:sz w:val="36"/>
      <w:szCs w:val="56"/>
      <w:lang w:val="it-IT"/>
    </w:rPr>
  </w:style>
  <w:style w:type="paragraph" w:styleId="Subtitle">
    <w:name w:val="Subtitle"/>
    <w:basedOn w:val="Normal"/>
    <w:next w:val="Normal"/>
    <w:link w:val="SubtitleChar"/>
    <w:qFormat/>
    <w:rsid w:val="00212B84"/>
    <w:pPr>
      <w:numPr>
        <w:ilvl w:val="1"/>
      </w:numPr>
      <w:spacing w:after="160"/>
    </w:pPr>
    <w:rPr>
      <w:rFonts w:asciiTheme="majorBidi" w:eastAsiaTheme="minorEastAsia" w:hAnsiTheme="majorBidi" w:cstheme="minorBidi"/>
      <w:color w:val="5A5A5A" w:themeColor="text1" w:themeTint="A5"/>
      <w:spacing w:val="15"/>
    </w:rPr>
  </w:style>
  <w:style w:type="character" w:customStyle="1" w:styleId="SubtitleChar">
    <w:name w:val="Subtitle Char"/>
    <w:basedOn w:val="DefaultParagraphFont"/>
    <w:link w:val="Subtitle"/>
    <w:rsid w:val="00212B84"/>
    <w:rPr>
      <w:rFonts w:asciiTheme="majorBidi" w:eastAsiaTheme="minorEastAsia" w:hAnsiTheme="majorBidi" w:cstheme="minorBidi"/>
      <w:color w:val="5A5A5A" w:themeColor="text1" w:themeTint="A5"/>
      <w:spacing w:val="15"/>
      <w:sz w:val="22"/>
      <w:szCs w:val="22"/>
      <w:lang w:val="it-IT"/>
    </w:rPr>
  </w:style>
  <w:style w:type="character" w:customStyle="1" w:styleId="Heading1Char">
    <w:name w:val="Heading 1 Char"/>
    <w:basedOn w:val="DefaultParagraphFont"/>
    <w:link w:val="Heading1"/>
    <w:rsid w:val="00212B84"/>
    <w:rPr>
      <w:rFonts w:asciiTheme="majorBidi" w:eastAsiaTheme="majorEastAsia" w:hAnsiTheme="majorBidi" w:cstheme="majorBidi"/>
      <w:b/>
      <w:sz w:val="32"/>
      <w:szCs w:val="32"/>
      <w:u w:val="single"/>
      <w:lang w:val="it-IT"/>
    </w:rPr>
  </w:style>
  <w:style w:type="character" w:customStyle="1" w:styleId="Heading2Char">
    <w:name w:val="Heading 2 Char"/>
    <w:basedOn w:val="DefaultParagraphFont"/>
    <w:link w:val="Heading2"/>
    <w:rsid w:val="00212B84"/>
    <w:rPr>
      <w:rFonts w:asciiTheme="majorBidi" w:eastAsiaTheme="majorEastAsia" w:hAnsiTheme="majorBidi" w:cstheme="majorBidi"/>
      <w:b/>
      <w:sz w:val="28"/>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strategies" TargetMode="External"/><Relationship Id="rId3" Type="http://schemas.openxmlformats.org/officeDocument/2006/relationships/settings" Target="settings.xml"/><Relationship Id="rId7" Type="http://schemas.openxmlformats.org/officeDocument/2006/relationships/hyperlink" Target="https://press.georgetown.edu/Book/Beginning-Ur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5" Type="http://schemas.openxmlformats.org/officeDocument/2006/relationships/hyperlink" Target="http://langmedia.fivecollege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410</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Five Colleges, Incorporated</Company>
  <LinksUpToDate>false</LinksUpToDate>
  <CharactersWithSpaces>2592</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fcprojects</dc:creator>
  <cp:keywords/>
  <cp:lastModifiedBy>Karla Carruth</cp:lastModifiedBy>
  <cp:revision>7</cp:revision>
  <dcterms:created xsi:type="dcterms:W3CDTF">2017-12-18T18:26:00Z</dcterms:created>
  <dcterms:modified xsi:type="dcterms:W3CDTF">2024-01-10T15:44:00Z</dcterms:modified>
</cp:coreProperties>
</file>