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FB7" w:rsidRPr="00E07D30" w:rsidRDefault="004B6EF1" w:rsidP="006A38DA">
      <w:pPr>
        <w:pStyle w:val="Title"/>
        <w:spacing w:line="276" w:lineRule="auto"/>
        <w:rPr>
          <w:lang w:val="en-US"/>
        </w:rPr>
      </w:pPr>
      <w:r>
        <w:rPr>
          <w:lang w:val="en-US"/>
        </w:rPr>
        <w:t>Urdu Study Guide 38</w:t>
      </w:r>
    </w:p>
    <w:p w:rsidR="00D53FB7" w:rsidRPr="00E07D30" w:rsidRDefault="00D53FB7" w:rsidP="006A38DA">
      <w:pPr>
        <w:pStyle w:val="Subtitle"/>
        <w:spacing w:after="120"/>
        <w:rPr>
          <w:lang w:val="en-US"/>
        </w:rPr>
      </w:pPr>
      <w:r w:rsidRPr="00E07D30">
        <w:rPr>
          <w:lang w:val="en-US"/>
        </w:rPr>
        <w:t>Five College Center</w:t>
      </w:r>
      <w:r w:rsidR="00D622F2">
        <w:rPr>
          <w:lang w:val="en-US"/>
        </w:rPr>
        <w:t xml:space="preserve"> for </w:t>
      </w:r>
      <w:r w:rsidRPr="00E07D30">
        <w:rPr>
          <w:lang w:val="en-US"/>
        </w:rPr>
        <w:t>World Languages</w:t>
      </w:r>
    </w:p>
    <w:p w:rsidR="00D53FB7" w:rsidRPr="00AF21EA" w:rsidRDefault="00D53FB7" w:rsidP="006A38DA">
      <w:pPr>
        <w:pStyle w:val="Subtitle"/>
        <w:spacing w:after="120"/>
        <w:rPr>
          <w:lang w:val="en-US"/>
        </w:rPr>
      </w:pPr>
      <w:r w:rsidRPr="00E07D30">
        <w:rPr>
          <w:lang w:val="en-US"/>
        </w:rPr>
        <w:t xml:space="preserve">Available online at </w:t>
      </w:r>
      <w:hyperlink r:id="rId5" w:history="1">
        <w:r w:rsidRPr="00E07D30">
          <w:rPr>
            <w:rStyle w:val="Hyperlink"/>
            <w:rFonts w:ascii="Times New Roman" w:hAnsi="Times New Roman"/>
            <w:b/>
            <w:bCs/>
            <w:lang w:val="en-US"/>
          </w:rPr>
          <w:t>http://langmedia.fivecolleges.edu</w:t>
        </w:r>
      </w:hyperlink>
      <w:r w:rsidRPr="00E07D30">
        <w:rPr>
          <w:lang w:val="en-US"/>
        </w:rPr>
        <w:tab/>
        <w:t xml:space="preserve">     </w:t>
      </w:r>
      <w:r w:rsidR="00B96873">
        <w:rPr>
          <w:lang w:val="en-US"/>
        </w:rPr>
        <w:t xml:space="preserve">Version Date: </w:t>
      </w:r>
      <w:r w:rsidR="00AF21EA">
        <w:rPr>
          <w:lang w:val="en-US"/>
        </w:rPr>
        <w:t>August 2023</w:t>
      </w:r>
    </w:p>
    <w:p w:rsidR="00D53FB7" w:rsidRPr="00E07D30" w:rsidRDefault="00D53FB7" w:rsidP="006A38DA">
      <w:pPr>
        <w:pStyle w:val="Heading1"/>
        <w:spacing w:before="0" w:after="120"/>
        <w:rPr>
          <w:lang w:val="en-US"/>
        </w:rPr>
      </w:pPr>
      <w:r w:rsidRPr="00E07D30">
        <w:rPr>
          <w:lang w:val="en-US"/>
        </w:rPr>
        <w:t>Materials for this Study Guide</w:t>
      </w:r>
    </w:p>
    <w:p w:rsidR="00AF21EA" w:rsidRPr="006B234C" w:rsidRDefault="00AF21EA" w:rsidP="006A38DA">
      <w:pPr>
        <w:numPr>
          <w:ilvl w:val="0"/>
          <w:numId w:val="4"/>
        </w:numPr>
        <w:tabs>
          <w:tab w:val="left" w:pos="720"/>
          <w:tab w:val="left" w:pos="1170"/>
        </w:tabs>
        <w:spacing w:after="0"/>
        <w:rPr>
          <w:rFonts w:asciiTheme="majorBidi" w:eastAsiaTheme="majorEastAsia" w:hAnsiTheme="majorBidi" w:cstheme="majorBidi"/>
          <w:iCs/>
          <w:color w:val="0000FF"/>
          <w:u w:val="single"/>
        </w:rPr>
      </w:pPr>
      <w:r w:rsidRPr="006B234C">
        <w:rPr>
          <w:rFonts w:asciiTheme="majorBidi" w:hAnsiTheme="majorBidi" w:cstheme="majorBidi"/>
          <w:i/>
        </w:rPr>
        <w:t xml:space="preserve">Beginning Urdu: A Complete Course </w:t>
      </w:r>
      <w:r w:rsidRPr="006B234C">
        <w:rPr>
          <w:rFonts w:asciiTheme="majorBidi" w:hAnsiTheme="majorBidi" w:cstheme="majorBidi"/>
          <w:iCs/>
        </w:rPr>
        <w:t xml:space="preserve">(and </w:t>
      </w:r>
      <w:hyperlink r:id="rId6" w:history="1">
        <w:r w:rsidRPr="006B234C">
          <w:rPr>
            <w:rFonts w:asciiTheme="majorBidi" w:eastAsiaTheme="majorEastAsia" w:hAnsiTheme="majorBidi" w:cstheme="majorBidi"/>
            <w:iCs/>
            <w:color w:val="0000FF"/>
            <w:u w:val="single"/>
          </w:rPr>
          <w:t>accompanying audio recordings under "Additional Resources"</w:t>
        </w:r>
      </w:hyperlink>
    </w:p>
    <w:p w:rsidR="00A94745" w:rsidRPr="00AF21EA" w:rsidRDefault="00D53FB7" w:rsidP="006A38DA">
      <w:pPr>
        <w:pStyle w:val="ListParagraph"/>
        <w:numPr>
          <w:ilvl w:val="1"/>
          <w:numId w:val="4"/>
        </w:numPr>
        <w:spacing w:after="0"/>
        <w:rPr>
          <w:rFonts w:ascii="Times New Roman" w:hAnsi="Times New Roman" w:cs="Times New Roman"/>
          <w:iCs/>
          <w:u w:val="single"/>
          <w:lang w:val="en-US"/>
        </w:rPr>
      </w:pPr>
      <w:r w:rsidRPr="00AF21EA">
        <w:rPr>
          <w:rFonts w:ascii="Times New Roman" w:hAnsi="Times New Roman" w:cs="Times New Roman"/>
          <w:iCs/>
          <w:lang w:val="en-US"/>
        </w:rPr>
        <w:t xml:space="preserve">Unit VI: Chapter </w:t>
      </w:r>
      <w:r w:rsidR="006158E5" w:rsidRPr="00AF21EA">
        <w:rPr>
          <w:rFonts w:ascii="Times New Roman" w:hAnsi="Times New Roman" w:cs="Times New Roman"/>
          <w:iCs/>
          <w:lang w:val="en-US"/>
        </w:rPr>
        <w:t>29</w:t>
      </w:r>
      <w:r w:rsidRPr="00AF21EA">
        <w:rPr>
          <w:rFonts w:ascii="Times New Roman" w:hAnsi="Times New Roman" w:cs="Times New Roman"/>
          <w:iCs/>
          <w:lang w:val="en-US"/>
        </w:rPr>
        <w:t xml:space="preserve">: </w:t>
      </w:r>
      <w:r w:rsidR="006158E5" w:rsidRPr="00AF21EA">
        <w:rPr>
          <w:rFonts w:ascii="Times New Roman" w:hAnsi="Times New Roman" w:cs="Times New Roman"/>
          <w:iCs/>
          <w:lang w:val="en-US"/>
        </w:rPr>
        <w:t>Giving and Following Instructions</w:t>
      </w:r>
      <w:r w:rsidRPr="00AF21EA">
        <w:rPr>
          <w:rFonts w:ascii="Times New Roman" w:hAnsi="Times New Roman" w:cs="Times New Roman"/>
          <w:iCs/>
          <w:lang w:val="en-US"/>
        </w:rPr>
        <w:t xml:space="preserve">: </w:t>
      </w:r>
      <w:r w:rsidR="006158E5" w:rsidRPr="00AF21EA">
        <w:rPr>
          <w:rFonts w:ascii="Times New Roman" w:hAnsi="Times New Roman" w:cs="Times New Roman"/>
          <w:iCs/>
          <w:u w:val="single"/>
          <w:lang w:val="en-US"/>
        </w:rPr>
        <w:t>The Subjunctive: Introduction</w:t>
      </w:r>
      <w:r w:rsidRPr="00AF21EA">
        <w:rPr>
          <w:rFonts w:ascii="Times New Roman" w:hAnsi="Times New Roman" w:cs="Times New Roman"/>
          <w:iCs/>
          <w:lang w:val="en-US"/>
        </w:rPr>
        <w:t xml:space="preserve">, </w:t>
      </w:r>
      <w:r w:rsidR="006158E5" w:rsidRPr="00AF21EA">
        <w:rPr>
          <w:rFonts w:ascii="Times New Roman" w:hAnsi="Times New Roman" w:cs="Times New Roman"/>
          <w:iCs/>
          <w:u w:val="single"/>
          <w:lang w:val="en-US"/>
        </w:rPr>
        <w:t>Expressing What One Wants Others to Do</w:t>
      </w:r>
    </w:p>
    <w:p w:rsidR="00D53FB7" w:rsidRPr="00AF21EA" w:rsidRDefault="00D4260A" w:rsidP="006A38DA">
      <w:pPr>
        <w:pStyle w:val="ListParagraph"/>
        <w:numPr>
          <w:ilvl w:val="0"/>
          <w:numId w:val="4"/>
        </w:numPr>
        <w:tabs>
          <w:tab w:val="left" w:pos="1170"/>
        </w:tabs>
        <w:spacing w:after="120"/>
        <w:rPr>
          <w:rFonts w:asciiTheme="majorBidi" w:hAnsiTheme="majorBidi" w:cstheme="majorBidi"/>
          <w:iCs/>
          <w:lang w:val="en"/>
        </w:rPr>
      </w:pPr>
      <w:hyperlink r:id="rId7" w:history="1">
        <w:r w:rsidR="00AF21EA" w:rsidRPr="006B234C">
          <w:rPr>
            <w:rStyle w:val="Hyperlink"/>
            <w:rFonts w:asciiTheme="majorBidi" w:hAnsiTheme="majorBidi" w:cstheme="majorBidi"/>
            <w:i/>
            <w:iCs/>
          </w:rPr>
          <w:t>Language Learning Strategies and Tools on LangMedia</w:t>
        </w:r>
      </w:hyperlink>
    </w:p>
    <w:p w:rsidR="00D53FB7" w:rsidRPr="00AF21EA" w:rsidRDefault="00D53FB7" w:rsidP="006A38DA">
      <w:pPr>
        <w:pStyle w:val="Heading1"/>
        <w:spacing w:before="0" w:after="120"/>
        <w:rPr>
          <w:lang w:val="en-US"/>
        </w:rPr>
      </w:pPr>
      <w:r w:rsidRPr="00E07D30">
        <w:rPr>
          <w:lang w:val="en-US"/>
        </w:rPr>
        <w:t xml:space="preserve">Assignments for Independent Study </w:t>
      </w:r>
    </w:p>
    <w:p w:rsidR="00D53FB7" w:rsidRPr="00E07D30" w:rsidRDefault="009F77D9" w:rsidP="006A38DA">
      <w:pPr>
        <w:pStyle w:val="Heading2"/>
        <w:spacing w:before="0" w:after="120"/>
        <w:rPr>
          <w:u w:val="single"/>
          <w:lang w:val="en-US"/>
        </w:rPr>
      </w:pPr>
      <w:r w:rsidRPr="00E07D30">
        <w:rPr>
          <w:lang w:val="en-US"/>
        </w:rPr>
        <w:t>Giving and Following Instructions</w:t>
      </w:r>
    </w:p>
    <w:p w:rsidR="002946CD" w:rsidRPr="00E07D30" w:rsidRDefault="006158E5" w:rsidP="006A38DA">
      <w:pPr>
        <w:pStyle w:val="ListParagraph"/>
        <w:numPr>
          <w:ilvl w:val="0"/>
          <w:numId w:val="1"/>
        </w:numPr>
        <w:tabs>
          <w:tab w:val="left" w:pos="720"/>
        </w:tabs>
        <w:spacing w:after="0"/>
        <w:rPr>
          <w:rFonts w:ascii="Times New Roman" w:hAnsi="Times New Roman" w:cs="Times New Roman"/>
          <w:lang w:val="en-US"/>
        </w:rPr>
      </w:pPr>
      <w:r w:rsidRPr="00E07D30">
        <w:rPr>
          <w:rFonts w:ascii="Times New Roman" w:hAnsi="Times New Roman" w:cs="Times New Roman"/>
          <w:lang w:val="en-US"/>
        </w:rPr>
        <w:t xml:space="preserve">Step 1: </w:t>
      </w:r>
      <w:r w:rsidR="00095E7B" w:rsidRPr="00E07D30">
        <w:rPr>
          <w:rFonts w:ascii="Times New Roman" w:hAnsi="Times New Roman" w:cs="Times New Roman"/>
          <w:lang w:val="en-US"/>
        </w:rPr>
        <w:t xml:space="preserve">Read </w:t>
      </w:r>
      <w:proofErr w:type="gramStart"/>
      <w:r w:rsidR="00095E7B" w:rsidRPr="00E07D30">
        <w:rPr>
          <w:rFonts w:ascii="Times New Roman" w:hAnsi="Times New Roman" w:cs="Times New Roman"/>
          <w:iCs/>
          <w:u w:val="single"/>
          <w:lang w:val="en-US"/>
        </w:rPr>
        <w:t>The</w:t>
      </w:r>
      <w:proofErr w:type="gramEnd"/>
      <w:r w:rsidR="00095E7B" w:rsidRPr="00E07D30">
        <w:rPr>
          <w:rFonts w:ascii="Times New Roman" w:hAnsi="Times New Roman" w:cs="Times New Roman"/>
          <w:iCs/>
          <w:u w:val="single"/>
          <w:lang w:val="en-US"/>
        </w:rPr>
        <w:t xml:space="preserve"> Subjunctive: Introduction</w:t>
      </w:r>
      <w:r w:rsidR="00AF21EA">
        <w:rPr>
          <w:rFonts w:ascii="Times New Roman" w:hAnsi="Times New Roman" w:cs="Times New Roman"/>
          <w:iCs/>
          <w:lang w:val="en-US"/>
        </w:rPr>
        <w:t>, pp. 396-397</w:t>
      </w:r>
      <w:r w:rsidR="00095E7B" w:rsidRPr="00E07D30">
        <w:rPr>
          <w:rFonts w:ascii="Times New Roman" w:hAnsi="Times New Roman" w:cs="Times New Roman"/>
          <w:iCs/>
          <w:lang w:val="en-US"/>
        </w:rPr>
        <w:t>. How</w:t>
      </w:r>
      <w:r w:rsidR="002946CD" w:rsidRPr="00E07D30">
        <w:rPr>
          <w:rFonts w:ascii="Times New Roman" w:hAnsi="Times New Roman" w:cs="Times New Roman"/>
          <w:iCs/>
          <w:lang w:val="en-US"/>
        </w:rPr>
        <w:t xml:space="preserve"> subjunctive verb is</w:t>
      </w:r>
      <w:r w:rsidR="00095E7B" w:rsidRPr="00E07D30">
        <w:rPr>
          <w:rFonts w:ascii="Times New Roman" w:hAnsi="Times New Roman" w:cs="Times New Roman"/>
          <w:iCs/>
          <w:lang w:val="en-US"/>
        </w:rPr>
        <w:t xml:space="preserve"> formed</w:t>
      </w:r>
      <w:r w:rsidR="00095E7B" w:rsidRPr="00E07D30">
        <w:rPr>
          <w:rFonts w:ascii="Times New Roman" w:hAnsi="Times New Roman" w:cs="Times New Roman"/>
          <w:lang w:val="en-US"/>
        </w:rPr>
        <w:t xml:space="preserve">? To memorize the subjunctive endings use them with a </w:t>
      </w:r>
      <w:r w:rsidR="002946CD" w:rsidRPr="00E07D30">
        <w:rPr>
          <w:rFonts w:ascii="Times New Roman" w:hAnsi="Times New Roman" w:cs="Times New Roman"/>
          <w:lang w:val="en-US"/>
        </w:rPr>
        <w:t>verb</w:t>
      </w:r>
      <w:r w:rsidR="00095E7B" w:rsidRPr="00E07D30">
        <w:rPr>
          <w:rFonts w:ascii="Times New Roman" w:hAnsi="Times New Roman" w:cs="Times New Roman"/>
          <w:lang w:val="en-US"/>
        </w:rPr>
        <w:t xml:space="preserve"> as a sample and </w:t>
      </w:r>
      <w:r w:rsidR="002946CD" w:rsidRPr="00E07D30">
        <w:rPr>
          <w:rFonts w:ascii="Times New Roman" w:hAnsi="Times New Roman" w:cs="Times New Roman"/>
          <w:lang w:val="en-US"/>
        </w:rPr>
        <w:t xml:space="preserve">then </w:t>
      </w:r>
      <w:r w:rsidR="00095E7B" w:rsidRPr="00E07D30">
        <w:rPr>
          <w:rFonts w:ascii="Times New Roman" w:hAnsi="Times New Roman" w:cs="Times New Roman"/>
          <w:lang w:val="en-US"/>
        </w:rPr>
        <w:t>memorize the subjunctive conjugation of that verb.</w:t>
      </w:r>
    </w:p>
    <w:p w:rsidR="002946CD" w:rsidRPr="00E07D30" w:rsidRDefault="002946CD" w:rsidP="006A38DA">
      <w:pPr>
        <w:pStyle w:val="ListParagraph"/>
        <w:numPr>
          <w:ilvl w:val="1"/>
          <w:numId w:val="1"/>
        </w:numPr>
        <w:tabs>
          <w:tab w:val="left" w:pos="720"/>
        </w:tabs>
        <w:spacing w:after="0"/>
        <w:rPr>
          <w:rFonts w:ascii="Times New Roman" w:hAnsi="Times New Roman" w:cs="Times New Roman"/>
          <w:i/>
          <w:iCs/>
          <w:lang w:val="en-US"/>
        </w:rPr>
      </w:pPr>
      <w:r w:rsidRPr="00E07D30">
        <w:rPr>
          <w:rFonts w:ascii="Times New Roman" w:hAnsi="Times New Roman" w:cs="Times New Roman"/>
          <w:b/>
          <w:bCs/>
          <w:i/>
          <w:iCs/>
          <w:lang w:val="en-US"/>
        </w:rPr>
        <w:t>What is subjunctive?</w:t>
      </w:r>
      <w:r w:rsidRPr="00E07D30">
        <w:rPr>
          <w:rFonts w:ascii="Times New Roman" w:hAnsi="Times New Roman" w:cs="Times New Roman"/>
          <w:i/>
          <w:iCs/>
          <w:lang w:val="en-US"/>
        </w:rPr>
        <w:t xml:space="preserve"> To understand what subjunctive structured is used for, students should think of the word ‘subjunctive’ itself. ‘Subjunctive’ is contrasted with ‘objective’ or what we can call ‘facts’. In subjunctive structures, we do not talk about ‘facts’</w:t>
      </w:r>
      <w:r w:rsidR="00B75D13" w:rsidRPr="00E07D30">
        <w:rPr>
          <w:rFonts w:ascii="Times New Roman" w:hAnsi="Times New Roman" w:cs="Times New Roman"/>
          <w:i/>
          <w:iCs/>
          <w:lang w:val="en-US"/>
        </w:rPr>
        <w:t xml:space="preserve"> but about what we as the subject</w:t>
      </w:r>
      <w:r w:rsidRPr="00E07D30">
        <w:rPr>
          <w:rFonts w:ascii="Times New Roman" w:hAnsi="Times New Roman" w:cs="Times New Roman"/>
          <w:i/>
          <w:iCs/>
          <w:lang w:val="en-US"/>
        </w:rPr>
        <w:t xml:space="preserve"> think. </w:t>
      </w:r>
      <w:r w:rsidR="00B75D13" w:rsidRPr="00E07D30">
        <w:rPr>
          <w:rFonts w:ascii="Times New Roman" w:hAnsi="Times New Roman" w:cs="Times New Roman"/>
          <w:i/>
          <w:iCs/>
          <w:lang w:val="en-US"/>
        </w:rPr>
        <w:t>Therefore, subjunctive</w:t>
      </w:r>
      <w:r w:rsidRPr="00E07D30">
        <w:rPr>
          <w:rFonts w:ascii="Times New Roman" w:hAnsi="Times New Roman" w:cs="Times New Roman"/>
          <w:i/>
          <w:iCs/>
          <w:lang w:val="en-US"/>
        </w:rPr>
        <w:t xml:space="preserve"> structure is used to express </w:t>
      </w:r>
      <w:r w:rsidRPr="00E07D30">
        <w:rPr>
          <w:rFonts w:ascii="Times New Roman" w:hAnsi="Times New Roman" w:cs="Times New Roman"/>
          <w:i/>
          <w:iCs/>
          <w:u w:val="single"/>
          <w:lang w:val="en-US"/>
        </w:rPr>
        <w:t>wishes</w:t>
      </w:r>
      <w:r w:rsidRPr="00E07D30">
        <w:rPr>
          <w:rFonts w:ascii="Times New Roman" w:hAnsi="Times New Roman" w:cs="Times New Roman"/>
          <w:i/>
          <w:iCs/>
          <w:lang w:val="en-US"/>
        </w:rPr>
        <w:t xml:space="preserve">, </w:t>
      </w:r>
      <w:r w:rsidRPr="00E07D30">
        <w:rPr>
          <w:rFonts w:ascii="Times New Roman" w:hAnsi="Times New Roman" w:cs="Times New Roman"/>
          <w:i/>
          <w:iCs/>
          <w:u w:val="single"/>
          <w:lang w:val="en-US"/>
        </w:rPr>
        <w:t>likes</w:t>
      </w:r>
      <w:r w:rsidRPr="00E07D30">
        <w:rPr>
          <w:rFonts w:ascii="Times New Roman" w:hAnsi="Times New Roman" w:cs="Times New Roman"/>
          <w:i/>
          <w:iCs/>
          <w:lang w:val="en-US"/>
        </w:rPr>
        <w:t xml:space="preserve"> and </w:t>
      </w:r>
      <w:r w:rsidRPr="00E07D30">
        <w:rPr>
          <w:rFonts w:ascii="Times New Roman" w:hAnsi="Times New Roman" w:cs="Times New Roman"/>
          <w:i/>
          <w:iCs/>
          <w:u w:val="single"/>
          <w:lang w:val="en-US"/>
        </w:rPr>
        <w:t>dislikes</w:t>
      </w:r>
      <w:r w:rsidRPr="00E07D30">
        <w:rPr>
          <w:rFonts w:ascii="Times New Roman" w:hAnsi="Times New Roman" w:cs="Times New Roman"/>
          <w:i/>
          <w:iCs/>
          <w:lang w:val="en-US"/>
        </w:rPr>
        <w:t xml:space="preserve">, </w:t>
      </w:r>
      <w:r w:rsidRPr="00E07D30">
        <w:rPr>
          <w:rFonts w:ascii="Times New Roman" w:hAnsi="Times New Roman" w:cs="Times New Roman"/>
          <w:i/>
          <w:iCs/>
          <w:u w:val="single"/>
          <w:lang w:val="en-US"/>
        </w:rPr>
        <w:t>wants</w:t>
      </w:r>
      <w:r w:rsidR="00540BCE" w:rsidRPr="00E07D30">
        <w:rPr>
          <w:rFonts w:ascii="Times New Roman" w:hAnsi="Times New Roman" w:cs="Times New Roman"/>
          <w:i/>
          <w:iCs/>
          <w:lang w:val="en-US"/>
        </w:rPr>
        <w:t xml:space="preserve">, </w:t>
      </w:r>
      <w:r w:rsidR="00540BCE" w:rsidRPr="00E07D30">
        <w:rPr>
          <w:rFonts w:ascii="Times New Roman" w:hAnsi="Times New Roman" w:cs="Times New Roman"/>
          <w:i/>
          <w:iCs/>
          <w:u w:val="single"/>
          <w:lang w:val="en-US"/>
        </w:rPr>
        <w:t>desires</w:t>
      </w:r>
      <w:r w:rsidR="00540BCE" w:rsidRPr="00E07D30">
        <w:rPr>
          <w:rFonts w:ascii="Times New Roman" w:hAnsi="Times New Roman" w:cs="Times New Roman"/>
          <w:i/>
          <w:iCs/>
          <w:lang w:val="en-US"/>
        </w:rPr>
        <w:t xml:space="preserve">, </w:t>
      </w:r>
      <w:r w:rsidR="00B75D13" w:rsidRPr="00E07D30">
        <w:rPr>
          <w:rFonts w:ascii="Times New Roman" w:hAnsi="Times New Roman" w:cs="Times New Roman"/>
          <w:i/>
          <w:iCs/>
          <w:u w:val="single"/>
          <w:lang w:val="en-US"/>
        </w:rPr>
        <w:t>needs</w:t>
      </w:r>
      <w:r w:rsidRPr="00E07D30">
        <w:rPr>
          <w:rFonts w:ascii="Times New Roman" w:hAnsi="Times New Roman" w:cs="Times New Roman"/>
          <w:i/>
          <w:iCs/>
          <w:lang w:val="en-US"/>
        </w:rPr>
        <w:t xml:space="preserve">, </w:t>
      </w:r>
      <w:r w:rsidR="00B75D13" w:rsidRPr="00E07D30">
        <w:rPr>
          <w:rFonts w:ascii="Times New Roman" w:hAnsi="Times New Roman" w:cs="Times New Roman"/>
          <w:i/>
          <w:iCs/>
          <w:lang w:val="en-US"/>
        </w:rPr>
        <w:t xml:space="preserve">and </w:t>
      </w:r>
      <w:r w:rsidRPr="00E07D30">
        <w:rPr>
          <w:rFonts w:ascii="Times New Roman" w:hAnsi="Times New Roman" w:cs="Times New Roman"/>
          <w:i/>
          <w:iCs/>
          <w:lang w:val="en-US"/>
        </w:rPr>
        <w:t xml:space="preserve">the way things </w:t>
      </w:r>
      <w:r w:rsidRPr="00E07D30">
        <w:rPr>
          <w:rFonts w:ascii="Times New Roman" w:hAnsi="Times New Roman" w:cs="Times New Roman"/>
          <w:i/>
          <w:iCs/>
          <w:u w:val="single"/>
          <w:lang w:val="en-US"/>
        </w:rPr>
        <w:t>should/must/could</w:t>
      </w:r>
      <w:r w:rsidRPr="00E07D30">
        <w:rPr>
          <w:rFonts w:ascii="Times New Roman" w:hAnsi="Times New Roman" w:cs="Times New Roman"/>
          <w:i/>
          <w:iCs/>
          <w:lang w:val="en-US"/>
        </w:rPr>
        <w:t xml:space="preserve"> be. These are </w:t>
      </w:r>
      <w:r w:rsidR="00B75D13" w:rsidRPr="00E07D30">
        <w:rPr>
          <w:rFonts w:ascii="Times New Roman" w:hAnsi="Times New Roman" w:cs="Times New Roman"/>
          <w:i/>
          <w:iCs/>
          <w:lang w:val="en-US"/>
        </w:rPr>
        <w:t xml:space="preserve">where we utilize </w:t>
      </w:r>
      <w:r w:rsidRPr="00E07D30">
        <w:rPr>
          <w:rFonts w:ascii="Times New Roman" w:hAnsi="Times New Roman" w:cs="Times New Roman"/>
          <w:i/>
          <w:iCs/>
          <w:lang w:val="en-US"/>
        </w:rPr>
        <w:t xml:space="preserve">subjunctive structures. </w:t>
      </w:r>
    </w:p>
    <w:p w:rsidR="00683181" w:rsidRPr="00E07D30" w:rsidRDefault="002946CD" w:rsidP="006A38DA">
      <w:pPr>
        <w:pStyle w:val="ListParagraph"/>
        <w:numPr>
          <w:ilvl w:val="0"/>
          <w:numId w:val="1"/>
        </w:numPr>
        <w:tabs>
          <w:tab w:val="left" w:pos="720"/>
        </w:tabs>
        <w:spacing w:after="0"/>
        <w:rPr>
          <w:rFonts w:ascii="Times New Roman" w:hAnsi="Times New Roman" w:cs="Times New Roman"/>
          <w:lang w:val="en-US"/>
        </w:rPr>
      </w:pPr>
      <w:r w:rsidRPr="00E07D30">
        <w:rPr>
          <w:rFonts w:ascii="Times New Roman" w:hAnsi="Times New Roman" w:cs="Times New Roman"/>
          <w:lang w:val="en-US"/>
        </w:rPr>
        <w:t xml:space="preserve">Step 2: </w:t>
      </w:r>
      <w:r w:rsidR="00095E7B" w:rsidRPr="00E07D30">
        <w:rPr>
          <w:rFonts w:ascii="Times New Roman" w:hAnsi="Times New Roman" w:cs="Times New Roman"/>
          <w:lang w:val="en-US"/>
        </w:rPr>
        <w:t xml:space="preserve"> </w:t>
      </w:r>
      <w:r w:rsidR="00683181" w:rsidRPr="00E07D30">
        <w:rPr>
          <w:rFonts w:ascii="Times New Roman" w:hAnsi="Times New Roman" w:cs="Times New Roman"/>
          <w:lang w:val="en-US"/>
        </w:rPr>
        <w:t xml:space="preserve">Read the section </w:t>
      </w:r>
      <w:r w:rsidR="00683181" w:rsidRPr="00AF21EA">
        <w:rPr>
          <w:rFonts w:ascii="Times New Roman" w:hAnsi="Times New Roman" w:cs="Times New Roman"/>
          <w:u w:val="single"/>
          <w:lang w:val="en-US"/>
        </w:rPr>
        <w:t>Using the Subjunctive</w:t>
      </w:r>
      <w:r w:rsidR="00AF21EA">
        <w:rPr>
          <w:rFonts w:ascii="Times New Roman" w:hAnsi="Times New Roman" w:cs="Times New Roman"/>
          <w:lang w:val="en-US"/>
        </w:rPr>
        <w:t>, pp. 397-398.</w:t>
      </w:r>
      <w:r w:rsidR="00683181" w:rsidRPr="00E07D30">
        <w:rPr>
          <w:rFonts w:ascii="Times New Roman" w:hAnsi="Times New Roman" w:cs="Times New Roman"/>
          <w:lang w:val="en-US"/>
        </w:rPr>
        <w:t xml:space="preserve"> As it is mentioned in the book, ‘shall’ is only one of several forms of subjunctive</w:t>
      </w:r>
      <w:r w:rsidR="00742582" w:rsidRPr="00E07D30">
        <w:rPr>
          <w:rFonts w:ascii="Times New Roman" w:hAnsi="Times New Roman" w:cs="Times New Roman"/>
          <w:lang w:val="en-US"/>
        </w:rPr>
        <w:t xml:space="preserve"> formation. How should we negate subjunctive verbs? </w:t>
      </w:r>
      <w:r w:rsidR="00AF21EA">
        <w:rPr>
          <w:rFonts w:ascii="Times New Roman" w:hAnsi="Times New Roman" w:cs="Times New Roman"/>
          <w:lang w:val="en-US"/>
        </w:rPr>
        <w:t>Record and learn the various uses and details in this section.</w:t>
      </w:r>
    </w:p>
    <w:p w:rsidR="00742582" w:rsidRPr="00E07D30" w:rsidRDefault="00742582" w:rsidP="006A38DA">
      <w:pPr>
        <w:pStyle w:val="ListParagraph"/>
        <w:numPr>
          <w:ilvl w:val="0"/>
          <w:numId w:val="1"/>
        </w:numPr>
        <w:tabs>
          <w:tab w:val="left" w:pos="720"/>
        </w:tabs>
        <w:spacing w:after="0"/>
        <w:rPr>
          <w:rFonts w:ascii="Times New Roman" w:hAnsi="Times New Roman" w:cs="Times New Roman"/>
          <w:lang w:val="en-US"/>
        </w:rPr>
      </w:pPr>
      <w:r w:rsidRPr="00E07D30">
        <w:rPr>
          <w:rFonts w:ascii="Times New Roman" w:hAnsi="Times New Roman" w:cs="Times New Roman"/>
          <w:lang w:val="en-US"/>
        </w:rPr>
        <w:t xml:space="preserve">Step 3: Read the section </w:t>
      </w:r>
      <w:r w:rsidRPr="00AF21EA">
        <w:rPr>
          <w:rFonts w:ascii="Times New Roman" w:hAnsi="Times New Roman" w:cs="Times New Roman"/>
          <w:u w:val="single"/>
          <w:lang w:val="en-US"/>
        </w:rPr>
        <w:t>Verbs with Irregular Subjunctive Forms</w:t>
      </w:r>
      <w:r w:rsidR="00AF21EA">
        <w:rPr>
          <w:rFonts w:ascii="Times New Roman" w:hAnsi="Times New Roman" w:cs="Times New Roman"/>
          <w:lang w:val="en-US"/>
        </w:rPr>
        <w:t>, pp. 398-399</w:t>
      </w:r>
      <w:r w:rsidRPr="00E07D30">
        <w:rPr>
          <w:rFonts w:ascii="Times New Roman" w:hAnsi="Times New Roman" w:cs="Times New Roman"/>
          <w:lang w:val="en-US"/>
        </w:rPr>
        <w:t xml:space="preserve">. </w:t>
      </w:r>
      <w:r w:rsidR="00AF21EA">
        <w:rPr>
          <w:rFonts w:ascii="Times New Roman" w:hAnsi="Times New Roman" w:cs="Times New Roman"/>
          <w:lang w:val="en-US"/>
        </w:rPr>
        <w:t>Memorize the forms that are exceptional. The verbs in this case are some of the usual suspects for having irregular forms.</w:t>
      </w:r>
    </w:p>
    <w:p w:rsidR="00742582" w:rsidRPr="00E07D30" w:rsidRDefault="00742582" w:rsidP="006A38DA">
      <w:pPr>
        <w:pStyle w:val="ListParagraph"/>
        <w:numPr>
          <w:ilvl w:val="0"/>
          <w:numId w:val="1"/>
        </w:numPr>
        <w:tabs>
          <w:tab w:val="left" w:pos="720"/>
        </w:tabs>
        <w:spacing w:after="0"/>
        <w:rPr>
          <w:rFonts w:ascii="Times New Roman" w:hAnsi="Times New Roman" w:cs="Times New Roman"/>
          <w:lang w:val="en-US"/>
        </w:rPr>
      </w:pPr>
      <w:r w:rsidRPr="00E07D30">
        <w:rPr>
          <w:rFonts w:ascii="Times New Roman" w:hAnsi="Times New Roman" w:cs="Times New Roman"/>
          <w:lang w:val="en-US"/>
        </w:rPr>
        <w:t xml:space="preserve">Step 4: </w:t>
      </w:r>
      <w:r w:rsidR="00540BCE" w:rsidRPr="00E07D30">
        <w:rPr>
          <w:rFonts w:ascii="Times New Roman" w:hAnsi="Times New Roman" w:cs="Times New Roman"/>
          <w:u w:val="single"/>
          <w:lang w:val="en-US"/>
        </w:rPr>
        <w:t>Read Expressing What One Wants Others to Do</w:t>
      </w:r>
      <w:r w:rsidR="00AF21EA">
        <w:rPr>
          <w:rFonts w:ascii="Times New Roman" w:hAnsi="Times New Roman" w:cs="Times New Roman"/>
          <w:lang w:val="en-US"/>
        </w:rPr>
        <w:t>, pp. 399-400</w:t>
      </w:r>
      <w:r w:rsidR="00540BCE" w:rsidRPr="00E07D30">
        <w:rPr>
          <w:rFonts w:ascii="Times New Roman" w:hAnsi="Times New Roman" w:cs="Times New Roman"/>
          <w:lang w:val="en-US"/>
        </w:rPr>
        <w:t>. What is the sentence pattern to express our desire that another person perform an action?</w:t>
      </w:r>
    </w:p>
    <w:p w:rsidR="00540BCE" w:rsidRPr="00E07D30" w:rsidRDefault="00540BCE" w:rsidP="006A38DA">
      <w:pPr>
        <w:pStyle w:val="ListParagraph"/>
        <w:numPr>
          <w:ilvl w:val="0"/>
          <w:numId w:val="1"/>
        </w:numPr>
        <w:tabs>
          <w:tab w:val="left" w:pos="720"/>
        </w:tabs>
        <w:spacing w:after="0"/>
        <w:rPr>
          <w:rFonts w:ascii="Times New Roman" w:hAnsi="Times New Roman" w:cs="Times New Roman"/>
          <w:lang w:val="en-US"/>
        </w:rPr>
      </w:pPr>
      <w:r w:rsidRPr="00E07D30">
        <w:rPr>
          <w:rFonts w:ascii="Times New Roman" w:hAnsi="Times New Roman" w:cs="Times New Roman"/>
          <w:iCs/>
        </w:rPr>
        <w:t xml:space="preserve">Step </w:t>
      </w:r>
      <w:r w:rsidR="00AF21EA">
        <w:rPr>
          <w:rFonts w:ascii="Times New Roman" w:hAnsi="Times New Roman" w:cs="Times New Roman"/>
          <w:iCs/>
        </w:rPr>
        <w:t>5</w:t>
      </w:r>
      <w:r w:rsidRPr="00E07D30">
        <w:rPr>
          <w:rFonts w:ascii="Times New Roman" w:hAnsi="Times New Roman" w:cs="Times New Roman"/>
          <w:iCs/>
        </w:rPr>
        <w:t xml:space="preserve">: Study </w:t>
      </w:r>
      <w:r w:rsidRPr="00E07D30">
        <w:rPr>
          <w:rFonts w:ascii="Times New Roman" w:hAnsi="Times New Roman" w:cs="Times New Roman"/>
          <w:iCs/>
          <w:u w:val="single"/>
        </w:rPr>
        <w:t>Vocabulary 1</w:t>
      </w:r>
      <w:r w:rsidRPr="00E07D30">
        <w:rPr>
          <w:rFonts w:ascii="Times New Roman" w:hAnsi="Times New Roman" w:cs="Times New Roman"/>
          <w:iCs/>
        </w:rPr>
        <w:t xml:space="preserve">. </w:t>
      </w:r>
      <w:r w:rsidR="00AF21EA">
        <w:rPr>
          <w:rFonts w:ascii="Times New Roman" w:hAnsi="Times New Roman" w:cs="Times New Roman"/>
          <w:iCs/>
        </w:rPr>
        <w:t>Make flashcards or otherwise record the words and memorize them</w:t>
      </w:r>
      <w:r w:rsidRPr="00E07D30">
        <w:rPr>
          <w:rFonts w:ascii="Times New Roman" w:hAnsi="Times New Roman" w:cs="Times New Roman"/>
          <w:iCs/>
        </w:rPr>
        <w:t>.</w:t>
      </w:r>
    </w:p>
    <w:p w:rsidR="009F77D9" w:rsidRPr="006A38DA" w:rsidRDefault="009F77D9" w:rsidP="006A38DA">
      <w:pPr>
        <w:pStyle w:val="ListParagraph"/>
        <w:numPr>
          <w:ilvl w:val="0"/>
          <w:numId w:val="1"/>
        </w:numPr>
        <w:tabs>
          <w:tab w:val="left" w:pos="720"/>
        </w:tabs>
        <w:spacing w:after="0"/>
        <w:rPr>
          <w:rFonts w:ascii="Times New Roman" w:hAnsi="Times New Roman" w:cs="Times New Roman"/>
          <w:lang w:val="en-US"/>
        </w:rPr>
      </w:pPr>
      <w:r w:rsidRPr="00E07D30">
        <w:rPr>
          <w:rFonts w:ascii="Times New Roman" w:hAnsi="Times New Roman" w:cs="Times New Roman"/>
          <w:lang w:val="en-US"/>
        </w:rPr>
        <w:t xml:space="preserve">Step </w:t>
      </w:r>
      <w:r w:rsidR="00AF21EA">
        <w:rPr>
          <w:rFonts w:ascii="Times New Roman" w:hAnsi="Times New Roman" w:cs="Times New Roman"/>
          <w:lang w:val="en-US"/>
        </w:rPr>
        <w:t>6</w:t>
      </w:r>
      <w:r w:rsidRPr="00E07D30">
        <w:rPr>
          <w:rFonts w:ascii="Times New Roman" w:hAnsi="Times New Roman" w:cs="Times New Roman"/>
          <w:lang w:val="en-US"/>
        </w:rPr>
        <w:t>: Complete Exercise 1</w:t>
      </w:r>
      <w:r w:rsidRPr="00E07D30">
        <w:rPr>
          <w:rFonts w:ascii="Times New Roman" w:hAnsi="Times New Roman" w:cs="Times New Roman"/>
          <w:iCs/>
          <w:lang w:val="en-US"/>
        </w:rPr>
        <w:t>.</w:t>
      </w:r>
    </w:p>
    <w:p w:rsidR="009F77D9" w:rsidRPr="00E07D30" w:rsidRDefault="009F77D9" w:rsidP="006A38DA">
      <w:pPr>
        <w:pStyle w:val="ListParagraph"/>
        <w:numPr>
          <w:ilvl w:val="0"/>
          <w:numId w:val="1"/>
        </w:numPr>
        <w:tabs>
          <w:tab w:val="left" w:pos="720"/>
        </w:tabs>
        <w:spacing w:after="0"/>
        <w:rPr>
          <w:rFonts w:ascii="Times New Roman" w:hAnsi="Times New Roman" w:cs="Times New Roman"/>
          <w:lang w:val="en-US"/>
        </w:rPr>
      </w:pPr>
      <w:r w:rsidRPr="00E07D30">
        <w:rPr>
          <w:rFonts w:ascii="Times New Roman" w:hAnsi="Times New Roman" w:cs="Times New Roman"/>
          <w:iCs/>
          <w:lang w:val="en-US"/>
        </w:rPr>
        <w:t xml:space="preserve">Step </w:t>
      </w:r>
      <w:r w:rsidR="006A38DA">
        <w:rPr>
          <w:rFonts w:ascii="Times New Roman" w:hAnsi="Times New Roman" w:cs="Times New Roman"/>
          <w:iCs/>
          <w:lang w:val="en-US"/>
        </w:rPr>
        <w:t>7</w:t>
      </w:r>
      <w:r w:rsidRPr="00E07D30">
        <w:rPr>
          <w:rFonts w:ascii="Times New Roman" w:hAnsi="Times New Roman" w:cs="Times New Roman"/>
          <w:iCs/>
          <w:lang w:val="en-US"/>
        </w:rPr>
        <w:t>: Complete Exercise 3. You should use subjunctive structures expressing ‘should not’ ‘shall not and alike; for instance, students should not ‘play music loudly at night …’</w:t>
      </w:r>
    </w:p>
    <w:p w:rsidR="009F77D9" w:rsidRPr="006A38DA" w:rsidRDefault="009F77D9" w:rsidP="006A38DA">
      <w:pPr>
        <w:pStyle w:val="ListParagraph"/>
        <w:numPr>
          <w:ilvl w:val="0"/>
          <w:numId w:val="1"/>
        </w:numPr>
        <w:tabs>
          <w:tab w:val="left" w:pos="720"/>
        </w:tabs>
        <w:spacing w:after="0"/>
        <w:rPr>
          <w:rFonts w:ascii="Times New Roman" w:hAnsi="Times New Roman" w:cs="Times New Roman"/>
          <w:lang w:val="en-US"/>
        </w:rPr>
      </w:pPr>
      <w:r w:rsidRPr="00E07D30">
        <w:rPr>
          <w:rFonts w:ascii="Times New Roman" w:hAnsi="Times New Roman" w:cs="Times New Roman"/>
          <w:iCs/>
          <w:lang w:val="en-US"/>
        </w:rPr>
        <w:t xml:space="preserve">Step </w:t>
      </w:r>
      <w:r w:rsidR="006A38DA">
        <w:rPr>
          <w:rFonts w:ascii="Times New Roman" w:hAnsi="Times New Roman" w:cs="Times New Roman"/>
          <w:iCs/>
          <w:lang w:val="en-US"/>
        </w:rPr>
        <w:t>8</w:t>
      </w:r>
      <w:r w:rsidRPr="00E07D30">
        <w:rPr>
          <w:rFonts w:ascii="Times New Roman" w:hAnsi="Times New Roman" w:cs="Times New Roman"/>
          <w:iCs/>
          <w:lang w:val="en-US"/>
        </w:rPr>
        <w:t xml:space="preserve">: </w:t>
      </w:r>
      <w:r w:rsidR="00405802" w:rsidRPr="00E07D30">
        <w:rPr>
          <w:rFonts w:ascii="Times New Roman" w:hAnsi="Times New Roman" w:cs="Times New Roman"/>
          <w:iCs/>
          <w:lang w:val="en-US"/>
        </w:rPr>
        <w:t>Complete Exercise 4. Connect two columns accordingly in your book.</w:t>
      </w:r>
    </w:p>
    <w:p w:rsidR="006A38DA" w:rsidRPr="006A38DA" w:rsidRDefault="006A38DA" w:rsidP="006A38DA">
      <w:pPr>
        <w:pStyle w:val="ListParagraph"/>
        <w:numPr>
          <w:ilvl w:val="1"/>
          <w:numId w:val="1"/>
        </w:numPr>
        <w:spacing w:after="0"/>
        <w:rPr>
          <w:rFonts w:asciiTheme="majorBidi" w:hAnsiTheme="majorBidi" w:cstheme="majorBidi"/>
          <w:lang w:val="en-US"/>
        </w:rPr>
      </w:pPr>
      <w:r w:rsidRPr="006A38DA">
        <w:rPr>
          <w:rFonts w:asciiTheme="majorBidi" w:hAnsiTheme="majorBidi" w:cstheme="majorBidi"/>
          <w:b/>
          <w:bCs/>
          <w:lang w:val="en-US"/>
        </w:rPr>
        <w:t>HAND IN:</w:t>
      </w:r>
      <w:r w:rsidRPr="006A38DA">
        <w:rPr>
          <w:rFonts w:asciiTheme="majorBidi" w:hAnsiTheme="majorBidi" w:cstheme="majorBidi"/>
          <w:lang w:val="en-US"/>
        </w:rPr>
        <w:t xml:space="preserve"> Complete Exercise 1.</w:t>
      </w:r>
    </w:p>
    <w:p w:rsidR="006A38DA" w:rsidRPr="006A38DA" w:rsidRDefault="006A38DA" w:rsidP="006A38DA">
      <w:pPr>
        <w:pStyle w:val="ListParagraph"/>
        <w:numPr>
          <w:ilvl w:val="1"/>
          <w:numId w:val="1"/>
        </w:numPr>
        <w:spacing w:after="0"/>
        <w:rPr>
          <w:rFonts w:asciiTheme="majorBidi" w:hAnsiTheme="majorBidi" w:cstheme="majorBidi"/>
          <w:lang w:val="en-US"/>
        </w:rPr>
      </w:pPr>
      <w:r w:rsidRPr="006A38DA">
        <w:rPr>
          <w:rFonts w:asciiTheme="majorBidi" w:hAnsiTheme="majorBidi" w:cstheme="majorBidi"/>
          <w:b/>
          <w:bCs/>
          <w:lang w:val="en-US"/>
        </w:rPr>
        <w:t xml:space="preserve">HAND IN: </w:t>
      </w:r>
      <w:r w:rsidRPr="006A38DA">
        <w:rPr>
          <w:rFonts w:asciiTheme="majorBidi" w:hAnsiTheme="majorBidi" w:cstheme="majorBidi"/>
          <w:lang w:val="en-US"/>
        </w:rPr>
        <w:t>Complete Exercise 3.</w:t>
      </w:r>
    </w:p>
    <w:p w:rsidR="006A38DA" w:rsidRPr="006A38DA" w:rsidRDefault="006A38DA" w:rsidP="006A38DA">
      <w:pPr>
        <w:pStyle w:val="ListParagraph"/>
        <w:numPr>
          <w:ilvl w:val="1"/>
          <w:numId w:val="1"/>
        </w:numPr>
        <w:spacing w:after="0"/>
        <w:rPr>
          <w:rFonts w:asciiTheme="majorBidi" w:hAnsiTheme="majorBidi" w:cstheme="majorBidi"/>
          <w:lang w:val="en-US"/>
        </w:rPr>
      </w:pPr>
      <w:r w:rsidRPr="006A38DA">
        <w:rPr>
          <w:rFonts w:asciiTheme="majorBidi" w:hAnsiTheme="majorBidi" w:cstheme="majorBidi"/>
          <w:b/>
          <w:bCs/>
          <w:lang w:val="en-US"/>
        </w:rPr>
        <w:t xml:space="preserve">HAND IN: </w:t>
      </w:r>
      <w:r w:rsidRPr="006A38DA">
        <w:rPr>
          <w:rFonts w:asciiTheme="majorBidi" w:hAnsiTheme="majorBidi" w:cstheme="majorBidi"/>
          <w:lang w:val="en-US"/>
        </w:rPr>
        <w:t xml:space="preserve">Complete Exercise 4. </w:t>
      </w:r>
    </w:p>
    <w:p w:rsidR="006A38DA" w:rsidRDefault="006A38DA" w:rsidP="006A38DA">
      <w:pPr>
        <w:pStyle w:val="ListParagraph"/>
        <w:numPr>
          <w:ilvl w:val="1"/>
          <w:numId w:val="1"/>
        </w:numPr>
        <w:spacing w:after="0"/>
        <w:rPr>
          <w:rFonts w:asciiTheme="majorBidi" w:hAnsiTheme="majorBidi" w:cstheme="majorBidi"/>
          <w:lang w:val="en-US"/>
        </w:rPr>
      </w:pPr>
      <w:r w:rsidRPr="006A38DA">
        <w:rPr>
          <w:rFonts w:asciiTheme="majorBidi" w:hAnsiTheme="majorBidi" w:cstheme="majorBidi"/>
          <w:b/>
          <w:bCs/>
          <w:lang w:val="en-US"/>
        </w:rPr>
        <w:t xml:space="preserve">HAND IN: </w:t>
      </w:r>
      <w:r w:rsidRPr="006A38DA">
        <w:rPr>
          <w:rFonts w:asciiTheme="majorBidi" w:hAnsiTheme="majorBidi" w:cstheme="majorBidi"/>
          <w:lang w:val="en-US"/>
        </w:rPr>
        <w:t>Write a dialogue in which a dorm RA tells the rules of their dormitory to the students staying on their floor/area, and answers a few questions from the students. Write at least 15 lines.</w:t>
      </w:r>
    </w:p>
    <w:p w:rsidR="00D53FB7" w:rsidRPr="00AF21EA" w:rsidRDefault="00D53FB7" w:rsidP="006A38DA">
      <w:pPr>
        <w:pStyle w:val="Heading1"/>
        <w:spacing w:before="0" w:after="120"/>
        <w:rPr>
          <w:lang w:val="en-US"/>
        </w:rPr>
      </w:pPr>
      <w:r w:rsidRPr="00E07D30">
        <w:rPr>
          <w:lang w:val="en-US"/>
        </w:rPr>
        <w:lastRenderedPageBreak/>
        <w:t>Conversation Session Preparation</w:t>
      </w:r>
    </w:p>
    <w:p w:rsidR="00EB5175" w:rsidRDefault="00EB5175" w:rsidP="006A38DA">
      <w:pPr>
        <w:pStyle w:val="ListParagraph"/>
        <w:numPr>
          <w:ilvl w:val="0"/>
          <w:numId w:val="6"/>
        </w:numPr>
        <w:spacing w:after="0"/>
        <w:rPr>
          <w:rFonts w:asciiTheme="majorBidi" w:eastAsia="Arial Unicode MS" w:hAnsiTheme="majorBidi" w:cstheme="majorBidi"/>
          <w:u w:color="000000"/>
        </w:rPr>
      </w:pPr>
      <w:r w:rsidRPr="00AF21EA">
        <w:rPr>
          <w:rFonts w:asciiTheme="majorBidi" w:eastAsia="Arial Unicode MS" w:hAnsiTheme="majorBidi" w:cstheme="majorBidi"/>
          <w:u w:color="000000"/>
        </w:rPr>
        <w:t xml:space="preserve">Be prepared to discuss with your conversation partner the rules you have come up with (Exercise 3) to make the dormitory safe and a nice residence. Explain the rules you have distributed among students. </w:t>
      </w:r>
    </w:p>
    <w:p w:rsidR="006A38DA" w:rsidRPr="00AF21EA" w:rsidRDefault="006A38DA" w:rsidP="006A38DA">
      <w:pPr>
        <w:pStyle w:val="ListParagraph"/>
        <w:numPr>
          <w:ilvl w:val="0"/>
          <w:numId w:val="6"/>
        </w:numPr>
        <w:spacing w:after="0"/>
        <w:rPr>
          <w:rFonts w:asciiTheme="majorBidi" w:eastAsia="Arial Unicode MS" w:hAnsiTheme="majorBidi" w:cstheme="majorBidi"/>
          <w:u w:color="000000"/>
        </w:rPr>
      </w:pPr>
      <w:r>
        <w:rPr>
          <w:rFonts w:asciiTheme="majorBidi" w:eastAsia="Arial Unicode MS" w:hAnsiTheme="majorBidi" w:cstheme="majorBidi"/>
          <w:u w:color="000000"/>
        </w:rPr>
        <w:t xml:space="preserve">Be prepared to roleplay a flight attendant ushering people onto a plane and </w:t>
      </w:r>
      <w:r w:rsidR="00D4260A">
        <w:rPr>
          <w:rFonts w:asciiTheme="majorBidi" w:eastAsia="Arial Unicode MS" w:hAnsiTheme="majorBidi" w:cstheme="majorBidi"/>
          <w:u w:color="000000"/>
        </w:rPr>
        <w:t>giving them safety instructions etc.</w:t>
      </w:r>
    </w:p>
    <w:p w:rsidR="00EB5175" w:rsidRPr="00AF21EA" w:rsidRDefault="00EB5175" w:rsidP="006A38DA">
      <w:pPr>
        <w:pStyle w:val="ListParagraph"/>
        <w:numPr>
          <w:ilvl w:val="0"/>
          <w:numId w:val="6"/>
        </w:numPr>
        <w:spacing w:after="0"/>
        <w:rPr>
          <w:rFonts w:asciiTheme="majorBidi" w:eastAsia="Arial Unicode MS" w:hAnsiTheme="majorBidi" w:cstheme="majorBidi"/>
          <w:u w:color="000000"/>
        </w:rPr>
      </w:pPr>
      <w:r w:rsidRPr="00AF21EA">
        <w:rPr>
          <w:rFonts w:asciiTheme="majorBidi" w:eastAsia="Arial Unicode MS" w:hAnsiTheme="majorBidi" w:cstheme="majorBidi"/>
          <w:u w:color="000000"/>
        </w:rPr>
        <w:t xml:space="preserve">Be prepared </w:t>
      </w:r>
      <w:r w:rsidR="00D4260A">
        <w:rPr>
          <w:rFonts w:asciiTheme="majorBidi" w:eastAsia="Arial Unicode MS" w:hAnsiTheme="majorBidi" w:cstheme="majorBidi"/>
          <w:u w:color="000000"/>
        </w:rPr>
        <w:t>to do an activity where one of you lists a problem, and the other person gives an instruction to solve the problem. You will suggest both problems and solutions.</w:t>
      </w:r>
      <w:bookmarkStart w:id="0" w:name="_GoBack"/>
      <w:bookmarkEnd w:id="0"/>
      <w:r w:rsidRPr="00AF21EA">
        <w:rPr>
          <w:rFonts w:asciiTheme="majorBidi" w:eastAsia="Arial Unicode MS" w:hAnsiTheme="majorBidi" w:cstheme="majorBidi"/>
          <w:u w:color="000000"/>
        </w:rPr>
        <w:t xml:space="preserve"> </w:t>
      </w:r>
    </w:p>
    <w:p w:rsidR="00D53FB7" w:rsidRPr="00AF21EA" w:rsidRDefault="0046009A" w:rsidP="006A38DA">
      <w:pPr>
        <w:pStyle w:val="ListParagraph"/>
        <w:numPr>
          <w:ilvl w:val="0"/>
          <w:numId w:val="6"/>
        </w:numPr>
        <w:spacing w:after="120"/>
        <w:rPr>
          <w:rFonts w:asciiTheme="majorBidi" w:eastAsia="Arial Unicode MS" w:hAnsiTheme="majorBidi" w:cstheme="majorBidi"/>
          <w:u w:color="000000"/>
        </w:rPr>
      </w:pPr>
      <w:r w:rsidRPr="00AF21EA">
        <w:rPr>
          <w:rFonts w:asciiTheme="majorBidi" w:eastAsia="Arial Unicode MS" w:hAnsiTheme="majorBidi" w:cstheme="majorBidi"/>
          <w:u w:color="000000"/>
        </w:rPr>
        <w:t>Be prepared to discuss with your conversation partner appropriate behavior in different places, such as library, cinema, cl</w:t>
      </w:r>
      <w:r w:rsidR="00E07D30" w:rsidRPr="00AF21EA">
        <w:rPr>
          <w:rFonts w:asciiTheme="majorBidi" w:eastAsia="Arial Unicode MS" w:hAnsiTheme="majorBidi" w:cstheme="majorBidi"/>
          <w:u w:color="000000"/>
        </w:rPr>
        <w:t>assrooms, campus, or res</w:t>
      </w:r>
      <w:r w:rsidR="00E43536">
        <w:rPr>
          <w:rFonts w:asciiTheme="majorBidi" w:eastAsia="Arial Unicode MS" w:hAnsiTheme="majorBidi" w:cstheme="majorBidi"/>
          <w:u w:color="000000"/>
        </w:rPr>
        <w:t>t</w:t>
      </w:r>
      <w:r w:rsidR="00E07D30" w:rsidRPr="00AF21EA">
        <w:rPr>
          <w:rFonts w:asciiTheme="majorBidi" w:eastAsia="Arial Unicode MS" w:hAnsiTheme="majorBidi" w:cstheme="majorBidi"/>
          <w:u w:color="000000"/>
        </w:rPr>
        <w:t xml:space="preserve">aurant. </w:t>
      </w:r>
      <w:r w:rsidR="00E43536">
        <w:rPr>
          <w:rFonts w:asciiTheme="majorBidi" w:eastAsia="Arial Unicode MS" w:hAnsiTheme="majorBidi" w:cstheme="majorBidi"/>
          <w:u w:color="000000"/>
        </w:rPr>
        <w:t>You will then roleplay someone who is teaching someone else the proper etiquette at those places.</w:t>
      </w:r>
      <w:r w:rsidR="00E07D30" w:rsidRPr="00AF21EA">
        <w:rPr>
          <w:rFonts w:asciiTheme="majorBidi" w:eastAsia="Arial Unicode MS" w:hAnsiTheme="majorBidi" w:cstheme="majorBidi"/>
          <w:u w:color="000000"/>
        </w:rPr>
        <w:t xml:space="preserve"> </w:t>
      </w:r>
    </w:p>
    <w:p w:rsidR="00D53FB7" w:rsidRPr="006A38DA" w:rsidRDefault="00D53FB7" w:rsidP="006A38DA">
      <w:pPr>
        <w:pStyle w:val="Heading1"/>
        <w:spacing w:before="0" w:after="120"/>
        <w:rPr>
          <w:rFonts w:asciiTheme="majorHAnsi" w:hAnsiTheme="majorHAnsi"/>
          <w:lang w:val="en-US"/>
        </w:rPr>
      </w:pPr>
      <w:r w:rsidRPr="00E07D30">
        <w:rPr>
          <w:lang w:val="en-US"/>
        </w:rPr>
        <w:t>Homework for Tutorial</w:t>
      </w:r>
    </w:p>
    <w:p w:rsidR="00D53FB7" w:rsidRPr="00E07D30" w:rsidRDefault="006A38DA" w:rsidP="006A38DA">
      <w:pPr>
        <w:pStyle w:val="ListParagraph"/>
        <w:numPr>
          <w:ilvl w:val="0"/>
          <w:numId w:val="1"/>
        </w:numPr>
        <w:tabs>
          <w:tab w:val="left" w:pos="720"/>
        </w:tabs>
        <w:spacing w:after="0"/>
        <w:rPr>
          <w:rFonts w:ascii="Times New Roman" w:hAnsi="Times New Roman" w:cs="Times New Roman"/>
          <w:lang w:val="en-US"/>
        </w:rPr>
      </w:pPr>
      <w:r>
        <w:rPr>
          <w:rFonts w:ascii="Times New Roman" w:hAnsi="Times New Roman" w:cs="Times New Roman"/>
          <w:b/>
          <w:bCs/>
          <w:iCs/>
          <w:lang w:val="en-US"/>
        </w:rPr>
        <w:t>HAND IN:</w:t>
      </w:r>
      <w:r w:rsidR="00D53FB7" w:rsidRPr="00E07D30">
        <w:rPr>
          <w:rFonts w:ascii="Times New Roman" w:hAnsi="Times New Roman" w:cs="Times New Roman"/>
          <w:iCs/>
          <w:lang w:val="en-US"/>
        </w:rPr>
        <w:t xml:space="preserve"> </w:t>
      </w:r>
      <w:r>
        <w:rPr>
          <w:rFonts w:ascii="Times New Roman" w:hAnsi="Times New Roman" w:cs="Times New Roman"/>
          <w:iCs/>
          <w:lang w:val="en-US"/>
        </w:rPr>
        <w:t xml:space="preserve">Complete </w:t>
      </w:r>
      <w:r w:rsidR="00D53FB7" w:rsidRPr="00E07D30">
        <w:rPr>
          <w:rFonts w:ascii="Times New Roman" w:hAnsi="Times New Roman" w:cs="Times New Roman"/>
          <w:iCs/>
          <w:lang w:val="en-US"/>
        </w:rPr>
        <w:t>Exercise 1.</w:t>
      </w:r>
    </w:p>
    <w:p w:rsidR="00D53FB7" w:rsidRPr="00E07D30" w:rsidRDefault="006A38DA" w:rsidP="006A38DA">
      <w:pPr>
        <w:pStyle w:val="ListParagraph"/>
        <w:numPr>
          <w:ilvl w:val="0"/>
          <w:numId w:val="1"/>
        </w:numPr>
        <w:tabs>
          <w:tab w:val="left" w:pos="720"/>
        </w:tabs>
        <w:spacing w:after="0"/>
        <w:rPr>
          <w:rFonts w:ascii="Times New Roman" w:hAnsi="Times New Roman" w:cs="Times New Roman"/>
          <w:lang w:val="en-US"/>
        </w:rPr>
      </w:pPr>
      <w:r>
        <w:rPr>
          <w:rFonts w:ascii="Times New Roman" w:hAnsi="Times New Roman" w:cs="Times New Roman"/>
          <w:b/>
          <w:bCs/>
          <w:lang w:val="en-US"/>
        </w:rPr>
        <w:t xml:space="preserve">HAND IN: </w:t>
      </w:r>
      <w:r>
        <w:rPr>
          <w:rFonts w:ascii="Times New Roman" w:hAnsi="Times New Roman" w:cs="Times New Roman"/>
          <w:lang w:val="en-US"/>
        </w:rPr>
        <w:t xml:space="preserve">Complete </w:t>
      </w:r>
      <w:r w:rsidR="00D53FB7" w:rsidRPr="00E07D30">
        <w:rPr>
          <w:rFonts w:ascii="Times New Roman" w:hAnsi="Times New Roman" w:cs="Times New Roman"/>
          <w:lang w:val="en-US"/>
        </w:rPr>
        <w:t>Exercise 3.</w:t>
      </w:r>
    </w:p>
    <w:p w:rsidR="00703150" w:rsidRPr="00E07D30" w:rsidRDefault="006A38DA" w:rsidP="006A38DA">
      <w:pPr>
        <w:pStyle w:val="ListParagraph"/>
        <w:numPr>
          <w:ilvl w:val="0"/>
          <w:numId w:val="3"/>
        </w:numPr>
        <w:tabs>
          <w:tab w:val="left" w:pos="720"/>
        </w:tabs>
        <w:spacing w:after="0"/>
        <w:rPr>
          <w:rFonts w:ascii="Times New Roman" w:hAnsi="Times New Roman" w:cs="Times New Roman"/>
          <w:lang w:val="en-US"/>
        </w:rPr>
      </w:pPr>
      <w:r>
        <w:rPr>
          <w:rFonts w:ascii="Times New Roman" w:hAnsi="Times New Roman" w:cs="Times New Roman"/>
          <w:b/>
          <w:bCs/>
          <w:lang w:val="en-US"/>
        </w:rPr>
        <w:t xml:space="preserve">HAND IN: </w:t>
      </w:r>
      <w:r>
        <w:rPr>
          <w:rFonts w:ascii="Times New Roman" w:hAnsi="Times New Roman" w:cs="Times New Roman"/>
          <w:lang w:val="en-US"/>
        </w:rPr>
        <w:t>Complete</w:t>
      </w:r>
      <w:r w:rsidR="00D53FB7" w:rsidRPr="00E07D30">
        <w:rPr>
          <w:rFonts w:ascii="Times New Roman" w:hAnsi="Times New Roman" w:cs="Times New Roman"/>
          <w:lang w:val="en-US"/>
        </w:rPr>
        <w:t xml:space="preserve"> Exercise 4. </w:t>
      </w:r>
    </w:p>
    <w:p w:rsidR="006A38DA" w:rsidRPr="006A38DA" w:rsidRDefault="006A38DA" w:rsidP="006A38DA">
      <w:pPr>
        <w:pStyle w:val="ListParagraph"/>
        <w:numPr>
          <w:ilvl w:val="0"/>
          <w:numId w:val="3"/>
        </w:numPr>
        <w:tabs>
          <w:tab w:val="left" w:pos="720"/>
        </w:tabs>
        <w:spacing w:after="120"/>
        <w:rPr>
          <w:rFonts w:ascii="Times New Roman" w:hAnsi="Times New Roman" w:cs="Times New Roman"/>
          <w:lang w:val="en-US"/>
        </w:rPr>
      </w:pPr>
      <w:r>
        <w:rPr>
          <w:rFonts w:ascii="Times New Roman" w:hAnsi="Times New Roman" w:cs="Times New Roman"/>
          <w:b/>
          <w:bCs/>
          <w:lang w:val="en-US"/>
        </w:rPr>
        <w:t xml:space="preserve">HAND IN: </w:t>
      </w:r>
      <w:r>
        <w:rPr>
          <w:rFonts w:ascii="Times New Roman" w:hAnsi="Times New Roman" w:cs="Times New Roman"/>
          <w:lang w:val="en-US"/>
        </w:rPr>
        <w:t>Write a dialogue in which a dorm RA tells the rules of their dormitory to the students staying on their floor/area</w:t>
      </w:r>
      <w:r w:rsidR="0049656A">
        <w:rPr>
          <w:rFonts w:ascii="Times New Roman" w:hAnsi="Times New Roman" w:cs="Times New Roman"/>
          <w:lang w:val="en-US"/>
        </w:rPr>
        <w:t xml:space="preserve"> in a formal meeting</w:t>
      </w:r>
      <w:r>
        <w:rPr>
          <w:rFonts w:ascii="Times New Roman" w:hAnsi="Times New Roman" w:cs="Times New Roman"/>
          <w:lang w:val="en-US"/>
        </w:rPr>
        <w:t>, and answers a few questions from the students. Write at least 15 lines.</w:t>
      </w:r>
    </w:p>
    <w:sectPr w:rsidR="006A38DA" w:rsidRPr="006A38DA" w:rsidSect="00095E7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077EE"/>
    <w:multiLevelType w:val="hybridMultilevel"/>
    <w:tmpl w:val="80F24E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6A8408F"/>
    <w:multiLevelType w:val="hybridMultilevel"/>
    <w:tmpl w:val="41722948"/>
    <w:lvl w:ilvl="0" w:tplc="8B98E0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1A336B"/>
    <w:multiLevelType w:val="hybridMultilevel"/>
    <w:tmpl w:val="1958B4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C4C4592"/>
    <w:multiLevelType w:val="hybridMultilevel"/>
    <w:tmpl w:val="85104520"/>
    <w:lvl w:ilvl="0" w:tplc="8B98E0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20017D"/>
    <w:multiLevelType w:val="hybridMultilevel"/>
    <w:tmpl w:val="10B0ACBE"/>
    <w:lvl w:ilvl="0" w:tplc="9434243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725D383B"/>
    <w:multiLevelType w:val="hybridMultilevel"/>
    <w:tmpl w:val="E7B0E3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FB7"/>
    <w:rsid w:val="000247DD"/>
    <w:rsid w:val="00095E7B"/>
    <w:rsid w:val="002946CD"/>
    <w:rsid w:val="003165AA"/>
    <w:rsid w:val="00405802"/>
    <w:rsid w:val="0046009A"/>
    <w:rsid w:val="0049656A"/>
    <w:rsid w:val="004B6EF1"/>
    <w:rsid w:val="00540BCE"/>
    <w:rsid w:val="00611961"/>
    <w:rsid w:val="006158E5"/>
    <w:rsid w:val="00674279"/>
    <w:rsid w:val="00683181"/>
    <w:rsid w:val="006A38DA"/>
    <w:rsid w:val="00703150"/>
    <w:rsid w:val="00742582"/>
    <w:rsid w:val="008907BF"/>
    <w:rsid w:val="008F1F3D"/>
    <w:rsid w:val="00927233"/>
    <w:rsid w:val="009D2FC4"/>
    <w:rsid w:val="009F77D9"/>
    <w:rsid w:val="00A94745"/>
    <w:rsid w:val="00AF21EA"/>
    <w:rsid w:val="00B27E58"/>
    <w:rsid w:val="00B75D13"/>
    <w:rsid w:val="00B96873"/>
    <w:rsid w:val="00D4260A"/>
    <w:rsid w:val="00D53FB7"/>
    <w:rsid w:val="00D622F2"/>
    <w:rsid w:val="00E07D30"/>
    <w:rsid w:val="00E43536"/>
    <w:rsid w:val="00EB5175"/>
    <w:rsid w:val="00EC38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1B2F5"/>
  <w15:chartTrackingRefBased/>
  <w15:docId w15:val="{23FADE15-04A5-40E9-979D-C6E701A0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3FB7"/>
    <w:pPr>
      <w:spacing w:after="200" w:line="276" w:lineRule="auto"/>
    </w:pPr>
    <w:rPr>
      <w:rFonts w:ascii="Calibri" w:eastAsia="Times New Roman" w:hAnsi="Calibri" w:cs="Arial"/>
      <w:sz w:val="22"/>
      <w:szCs w:val="22"/>
      <w:lang w:val="it-IT"/>
    </w:rPr>
  </w:style>
  <w:style w:type="paragraph" w:styleId="Heading1">
    <w:name w:val="heading 1"/>
    <w:basedOn w:val="Normal"/>
    <w:next w:val="Normal"/>
    <w:link w:val="Heading1Char"/>
    <w:qFormat/>
    <w:rsid w:val="006A38DA"/>
    <w:pPr>
      <w:keepNext/>
      <w:keepLines/>
      <w:spacing w:before="240" w:after="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rsid w:val="006A38DA"/>
    <w:pPr>
      <w:keepNext/>
      <w:keepLines/>
      <w:spacing w:before="40" w:after="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3FB7"/>
    <w:rPr>
      <w:rFonts w:cs="Times New Roman"/>
      <w:color w:val="0000FF"/>
      <w:u w:val="single"/>
    </w:rPr>
  </w:style>
  <w:style w:type="paragraph" w:styleId="ListParagraph">
    <w:name w:val="List Paragraph"/>
    <w:basedOn w:val="Normal"/>
    <w:qFormat/>
    <w:rsid w:val="00D53FB7"/>
    <w:pPr>
      <w:ind w:left="720"/>
    </w:pPr>
  </w:style>
  <w:style w:type="character" w:customStyle="1" w:styleId="Heading1Char">
    <w:name w:val="Heading 1 Char"/>
    <w:basedOn w:val="DefaultParagraphFont"/>
    <w:link w:val="Heading1"/>
    <w:rsid w:val="006A38DA"/>
    <w:rPr>
      <w:rFonts w:asciiTheme="majorBidi" w:eastAsiaTheme="majorEastAsia" w:hAnsiTheme="majorBidi" w:cstheme="majorBidi"/>
      <w:b/>
      <w:sz w:val="32"/>
      <w:szCs w:val="32"/>
      <w:u w:val="single"/>
      <w:lang w:val="it-IT"/>
    </w:rPr>
  </w:style>
  <w:style w:type="paragraph" w:styleId="Title">
    <w:name w:val="Title"/>
    <w:basedOn w:val="Normal"/>
    <w:next w:val="Normal"/>
    <w:link w:val="TitleChar"/>
    <w:qFormat/>
    <w:rsid w:val="006A38DA"/>
    <w:pPr>
      <w:spacing w:after="0" w:line="240" w:lineRule="auto"/>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6A38DA"/>
    <w:rPr>
      <w:rFonts w:asciiTheme="majorBidi" w:eastAsiaTheme="majorEastAsia" w:hAnsiTheme="majorBidi" w:cstheme="majorBidi"/>
      <w:b/>
      <w:spacing w:val="-10"/>
      <w:kern w:val="28"/>
      <w:sz w:val="36"/>
      <w:szCs w:val="56"/>
      <w:lang w:val="it-IT"/>
    </w:rPr>
  </w:style>
  <w:style w:type="paragraph" w:styleId="Subtitle">
    <w:name w:val="Subtitle"/>
    <w:basedOn w:val="Normal"/>
    <w:next w:val="Normal"/>
    <w:link w:val="SubtitleChar"/>
    <w:qFormat/>
    <w:rsid w:val="006A38DA"/>
    <w:pPr>
      <w:numPr>
        <w:ilvl w:val="1"/>
      </w:numPr>
      <w:spacing w:after="160"/>
    </w:pPr>
    <w:rPr>
      <w:rFonts w:asciiTheme="majorBidi" w:eastAsiaTheme="minorEastAsia" w:hAnsiTheme="majorBidi" w:cstheme="minorBidi"/>
      <w:color w:val="5A5A5A" w:themeColor="text1" w:themeTint="A5"/>
      <w:spacing w:val="15"/>
    </w:rPr>
  </w:style>
  <w:style w:type="character" w:customStyle="1" w:styleId="SubtitleChar">
    <w:name w:val="Subtitle Char"/>
    <w:basedOn w:val="DefaultParagraphFont"/>
    <w:link w:val="Subtitle"/>
    <w:rsid w:val="006A38DA"/>
    <w:rPr>
      <w:rFonts w:asciiTheme="majorBidi" w:eastAsiaTheme="minorEastAsia" w:hAnsiTheme="majorBidi" w:cstheme="minorBidi"/>
      <w:color w:val="5A5A5A" w:themeColor="text1" w:themeTint="A5"/>
      <w:spacing w:val="15"/>
      <w:sz w:val="22"/>
      <w:szCs w:val="22"/>
      <w:lang w:val="it-IT"/>
    </w:rPr>
  </w:style>
  <w:style w:type="character" w:customStyle="1" w:styleId="Heading2Char">
    <w:name w:val="Heading 2 Char"/>
    <w:basedOn w:val="DefaultParagraphFont"/>
    <w:link w:val="Heading2"/>
    <w:rsid w:val="006A38DA"/>
    <w:rPr>
      <w:rFonts w:asciiTheme="majorBidi" w:eastAsiaTheme="majorEastAsia" w:hAnsiTheme="majorBidi" w:cstheme="majorBidi"/>
      <w:b/>
      <w:sz w:val="28"/>
      <w:szCs w:val="2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ngmedia.fivecolleges.edu/strate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2</Pages>
  <Words>579</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Five Colleges, Incorporated</Company>
  <LinksUpToDate>false</LinksUpToDate>
  <CharactersWithSpaces>3796</CharactersWithSpaces>
  <SharedDoc>false</SharedDoc>
  <HLinks>
    <vt:vector size="6" baseType="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fcprojects</dc:creator>
  <cp:keywords/>
  <cp:lastModifiedBy>Karla Carruth</cp:lastModifiedBy>
  <cp:revision>11</cp:revision>
  <dcterms:created xsi:type="dcterms:W3CDTF">2017-12-18T16:01:00Z</dcterms:created>
  <dcterms:modified xsi:type="dcterms:W3CDTF">2023-08-02T19:13:00Z</dcterms:modified>
</cp:coreProperties>
</file>