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49" w:rsidRPr="007D1AF5" w:rsidRDefault="005A7049" w:rsidP="005A7049">
      <w:pPr>
        <w:pStyle w:val="Title"/>
        <w:rPr>
          <w:lang w:val="en-US"/>
        </w:rPr>
      </w:pPr>
      <w:r w:rsidRPr="007D1AF5">
        <w:rPr>
          <w:lang w:val="en-US"/>
        </w:rPr>
        <w:t>Urdu Study Guide 10</w:t>
      </w:r>
    </w:p>
    <w:p w:rsidR="005A7049" w:rsidRPr="007D1AF5" w:rsidRDefault="005A7049" w:rsidP="005A7049">
      <w:pPr>
        <w:pStyle w:val="Subtitle"/>
        <w:spacing w:after="0"/>
        <w:rPr>
          <w:rFonts w:cstheme="majorBidi"/>
          <w:lang w:val="en-US"/>
        </w:rPr>
      </w:pPr>
      <w:r w:rsidRPr="007D1AF5">
        <w:rPr>
          <w:rFonts w:cstheme="majorBidi"/>
          <w:lang w:val="en-US"/>
        </w:rPr>
        <w:t>Five College Center for World Languages</w:t>
      </w:r>
    </w:p>
    <w:p w:rsidR="005A7049" w:rsidRPr="007D1AF5" w:rsidRDefault="005A7049" w:rsidP="005A7049">
      <w:pPr>
        <w:pStyle w:val="Subtitle"/>
        <w:rPr>
          <w:rFonts w:cstheme="majorBidi"/>
          <w:lang w:val="en-US"/>
        </w:rPr>
      </w:pPr>
      <w:r w:rsidRPr="007D1AF5">
        <w:rPr>
          <w:rFonts w:cstheme="majorBidi"/>
          <w:lang w:val="en-US"/>
        </w:rPr>
        <w:t xml:space="preserve">Available online at </w:t>
      </w:r>
      <w:hyperlink r:id="rId5" w:history="1">
        <w:r w:rsidRPr="007D1AF5">
          <w:rPr>
            <w:rStyle w:val="Hyperlink"/>
            <w:rFonts w:cstheme="majorBidi"/>
            <w:bCs/>
            <w:lang w:val="en-US"/>
          </w:rPr>
          <w:t>http://langmedia.fivecolleges.edu</w:t>
        </w:r>
      </w:hyperlink>
      <w:r w:rsidRPr="007D1AF5">
        <w:rPr>
          <w:rFonts w:cstheme="majorBidi"/>
          <w:lang w:val="en-US"/>
        </w:rPr>
        <w:tab/>
        <w:t xml:space="preserve">       Version Date: </w:t>
      </w:r>
      <w:r w:rsidRPr="007D1AF5">
        <w:rPr>
          <w:rFonts w:cstheme="majorBidi"/>
        </w:rPr>
        <w:t>May 2023</w:t>
      </w:r>
    </w:p>
    <w:p w:rsidR="005A7049" w:rsidRPr="007D1AF5" w:rsidRDefault="005A7049" w:rsidP="005A7049">
      <w:pPr>
        <w:pStyle w:val="Heading1"/>
        <w:spacing w:before="0" w:after="240"/>
        <w:rPr>
          <w:b w:val="0"/>
          <w:lang w:val="en-US"/>
        </w:rPr>
      </w:pPr>
      <w:r w:rsidRPr="007D1AF5">
        <w:rPr>
          <w:lang w:val="en-US"/>
        </w:rPr>
        <w:t>Materials for this Study Guide</w:t>
      </w:r>
    </w:p>
    <w:p w:rsidR="00C9391E" w:rsidRPr="007D1AF5" w:rsidRDefault="00C9391E" w:rsidP="005A7049">
      <w:pPr>
        <w:pStyle w:val="ListParagraph"/>
        <w:numPr>
          <w:ilvl w:val="0"/>
          <w:numId w:val="15"/>
        </w:numPr>
        <w:rPr>
          <w:rFonts w:asciiTheme="majorBidi" w:eastAsia="Arial Unicode MS" w:hAnsiTheme="majorBidi" w:cstheme="majorBidi"/>
          <w:u w:color="000000"/>
        </w:rPr>
      </w:pPr>
      <w:r w:rsidRPr="007D1AF5">
        <w:rPr>
          <w:rFonts w:asciiTheme="majorBidi" w:eastAsia="Arial Unicode MS" w:hAnsiTheme="majorBidi" w:cstheme="majorBidi"/>
          <w:i/>
          <w:u w:color="000000"/>
        </w:rPr>
        <w:t xml:space="preserve">Beginning Urdu: A Complete Course </w:t>
      </w:r>
      <w:r w:rsidRPr="007D1AF5">
        <w:rPr>
          <w:rFonts w:asciiTheme="majorBidi" w:eastAsia="Arial Unicode MS" w:hAnsiTheme="majorBidi" w:cstheme="majorBidi"/>
          <w:u w:color="000000"/>
        </w:rPr>
        <w:t xml:space="preserve">(and </w:t>
      </w:r>
      <w:hyperlink r:id="rId6" w:history="1">
        <w:r w:rsidR="007D1AF5" w:rsidRPr="003F1D56">
          <w:rPr>
            <w:rStyle w:val="Hyperlink"/>
            <w:rFonts w:asciiTheme="majorBidi" w:hAnsiTheme="majorBidi" w:cstheme="majorBidi"/>
            <w:iCs/>
          </w:rPr>
          <w:t>accompanying audio recordings under "Additional Resources"</w:t>
        </w:r>
      </w:hyperlink>
      <w:r w:rsidRPr="007D1AF5">
        <w:rPr>
          <w:rFonts w:asciiTheme="majorBidi" w:eastAsia="Arial Unicode MS" w:hAnsiTheme="majorBidi" w:cstheme="majorBidi"/>
          <w:u w:color="000000"/>
        </w:rPr>
        <w:t>)</w:t>
      </w:r>
    </w:p>
    <w:p w:rsidR="00C9391E" w:rsidRPr="007D1AF5" w:rsidRDefault="00C9391E" w:rsidP="005A7049">
      <w:pPr>
        <w:pStyle w:val="ListParagraph"/>
        <w:numPr>
          <w:ilvl w:val="1"/>
          <w:numId w:val="15"/>
        </w:numPr>
        <w:spacing w:after="240"/>
        <w:rPr>
          <w:rFonts w:asciiTheme="majorBidi" w:eastAsia="Arial Unicode MS" w:hAnsiTheme="majorBidi" w:cstheme="majorBidi"/>
          <w:u w:val="single"/>
        </w:rPr>
      </w:pPr>
      <w:r w:rsidRPr="007D1AF5">
        <w:rPr>
          <w:rFonts w:asciiTheme="majorBidi" w:eastAsia="Arial Unicode MS" w:hAnsiTheme="majorBidi" w:cstheme="majorBidi"/>
          <w:u w:color="000000"/>
        </w:rPr>
        <w:t xml:space="preserve">Unit 1: </w:t>
      </w:r>
      <w:r w:rsidR="004F7542" w:rsidRPr="007D1AF5">
        <w:rPr>
          <w:rFonts w:asciiTheme="majorBidi" w:eastAsia="Arial Unicode MS" w:hAnsiTheme="majorBidi" w:cstheme="majorBidi"/>
          <w:u w:color="000000"/>
        </w:rPr>
        <w:t xml:space="preserve"> Chapter 6 - </w:t>
      </w:r>
      <w:r w:rsidRPr="007D1AF5">
        <w:rPr>
          <w:rFonts w:asciiTheme="majorBidi" w:eastAsia="Arial Unicode MS" w:hAnsiTheme="majorBidi" w:cstheme="majorBidi"/>
          <w:u w:val="single"/>
        </w:rPr>
        <w:t>Unit 1 Review Activities</w:t>
      </w:r>
    </w:p>
    <w:bookmarkStart w:id="0" w:name="_Hlk135919830"/>
    <w:bookmarkStart w:id="1" w:name="_GoBack"/>
    <w:p w:rsidR="005A7049" w:rsidRPr="007D1AF5" w:rsidRDefault="00F845F3" w:rsidP="005A7049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Theme="majorBidi" w:hAnsiTheme="majorBidi" w:cstheme="majorBidi"/>
          <w:b/>
        </w:rPr>
      </w:pPr>
      <w:r w:rsidRPr="007D1AF5">
        <w:rPr>
          <w:rFonts w:asciiTheme="majorBidi" w:hAnsiTheme="majorBidi" w:cstheme="majorBidi"/>
        </w:rPr>
        <w:fldChar w:fldCharType="begin"/>
      </w:r>
      <w:r w:rsidRPr="007D1AF5">
        <w:rPr>
          <w:rFonts w:asciiTheme="majorBidi" w:hAnsiTheme="majorBidi" w:cstheme="majorBidi"/>
        </w:rPr>
        <w:instrText xml:space="preserve"> HYPERLINK "http://langmedia.fivecolleges.edu/strategies" </w:instrText>
      </w:r>
      <w:r w:rsidRPr="007D1AF5">
        <w:rPr>
          <w:rFonts w:asciiTheme="majorBidi" w:hAnsiTheme="majorBidi" w:cstheme="majorBidi"/>
        </w:rPr>
        <w:fldChar w:fldCharType="separate"/>
      </w:r>
      <w:r w:rsidR="005A7049" w:rsidRPr="007D1AF5">
        <w:rPr>
          <w:rStyle w:val="Hyperlink"/>
          <w:rFonts w:asciiTheme="majorBidi" w:eastAsiaTheme="majorEastAsia" w:hAnsiTheme="majorBidi" w:cstheme="majorBidi"/>
        </w:rPr>
        <w:t xml:space="preserve">Language Learning Strategies and Tools on </w:t>
      </w:r>
      <w:proofErr w:type="spellStart"/>
      <w:r w:rsidR="005A7049" w:rsidRPr="007D1AF5">
        <w:rPr>
          <w:rStyle w:val="Hyperlink"/>
          <w:rFonts w:asciiTheme="majorBidi" w:eastAsiaTheme="majorEastAsia" w:hAnsiTheme="majorBidi" w:cstheme="majorBidi"/>
        </w:rPr>
        <w:t>LangMedia</w:t>
      </w:r>
      <w:proofErr w:type="spellEnd"/>
      <w:r w:rsidRPr="007D1AF5">
        <w:rPr>
          <w:rStyle w:val="Hyperlink"/>
          <w:rFonts w:asciiTheme="majorBidi" w:eastAsiaTheme="majorEastAsia" w:hAnsiTheme="majorBidi" w:cstheme="majorBidi"/>
        </w:rPr>
        <w:fldChar w:fldCharType="end"/>
      </w:r>
    </w:p>
    <w:bookmarkEnd w:id="0"/>
    <w:bookmarkEnd w:id="1"/>
    <w:p w:rsidR="006E61FF" w:rsidRPr="007D1AF5" w:rsidRDefault="00C9391E" w:rsidP="005A7049">
      <w:pPr>
        <w:pStyle w:val="Heading1"/>
        <w:spacing w:before="0" w:after="240"/>
        <w:rPr>
          <w:rFonts w:eastAsia="Arial Unicode MS"/>
          <w:u w:color="000000"/>
        </w:rPr>
      </w:pPr>
      <w:r w:rsidRPr="007D1AF5">
        <w:rPr>
          <w:rFonts w:eastAsia="Arial Unicode MS"/>
          <w:u w:color="000000"/>
        </w:rPr>
        <w:t xml:space="preserve">Assignments for Independent Study </w:t>
      </w:r>
    </w:p>
    <w:p w:rsidR="00C9391E" w:rsidRPr="007D1AF5" w:rsidRDefault="00C9391E" w:rsidP="005A7049">
      <w:pPr>
        <w:pStyle w:val="Heading2"/>
        <w:spacing w:after="240"/>
        <w:rPr>
          <w:rFonts w:eastAsia="Arial Unicode MS"/>
          <w:u w:color="000000"/>
        </w:rPr>
      </w:pPr>
      <w:r w:rsidRPr="007D1AF5">
        <w:rPr>
          <w:rFonts w:eastAsia="Arial Unicode MS"/>
          <w:u w:color="000000"/>
        </w:rPr>
        <w:t xml:space="preserve">Learning to Speak in Urdu: </w:t>
      </w:r>
      <w:r w:rsidRPr="007D1AF5">
        <w:rPr>
          <w:rFonts w:eastAsia="Arial Unicode MS"/>
          <w:u w:val="single"/>
        </w:rPr>
        <w:t>Unit 1 Review Activities</w:t>
      </w:r>
    </w:p>
    <w:p w:rsidR="00C9391E" w:rsidRPr="007D1AF5" w:rsidRDefault="00C9391E" w:rsidP="005A7049">
      <w:pPr>
        <w:pStyle w:val="ListParagraph"/>
        <w:numPr>
          <w:ilvl w:val="0"/>
          <w:numId w:val="12"/>
        </w:numPr>
        <w:rPr>
          <w:rFonts w:asciiTheme="majorBidi" w:eastAsia="Arial Unicode MS" w:hAnsiTheme="majorBidi" w:cstheme="majorBidi"/>
          <w:u w:color="000000"/>
        </w:rPr>
      </w:pPr>
      <w:r w:rsidRPr="007D1AF5">
        <w:rPr>
          <w:rFonts w:asciiTheme="majorBidi" w:eastAsia="Arial Unicode MS" w:hAnsiTheme="majorBidi" w:cstheme="majorBidi"/>
          <w:u w:color="000000"/>
        </w:rPr>
        <w:t xml:space="preserve">Step 1: Read </w:t>
      </w:r>
      <w:r w:rsidR="0064190C" w:rsidRPr="007D1AF5">
        <w:rPr>
          <w:rFonts w:asciiTheme="majorBidi" w:eastAsia="Arial Unicode MS" w:hAnsiTheme="majorBidi" w:cstheme="majorBidi"/>
          <w:u w:color="000000"/>
        </w:rPr>
        <w:t xml:space="preserve">1. </w:t>
      </w:r>
      <w:r w:rsidR="006E61FF" w:rsidRPr="007D1AF5">
        <w:rPr>
          <w:rFonts w:asciiTheme="majorBidi" w:eastAsia="Arial Unicode MS" w:hAnsiTheme="majorBidi" w:cstheme="majorBidi"/>
          <w:u w:val="single"/>
        </w:rPr>
        <w:t>Grammar Review</w:t>
      </w:r>
      <w:r w:rsidR="00E70544" w:rsidRPr="007D1AF5">
        <w:rPr>
          <w:rFonts w:asciiTheme="majorBidi" w:eastAsia="Arial Unicode MS" w:hAnsiTheme="majorBidi" w:cstheme="majorBidi"/>
          <w:u w:color="000000"/>
        </w:rPr>
        <w:t xml:space="preserve"> on pg. 106.</w:t>
      </w:r>
    </w:p>
    <w:p w:rsidR="00E70544" w:rsidRPr="007D1AF5" w:rsidRDefault="00E70544" w:rsidP="00E70544">
      <w:pPr>
        <w:pStyle w:val="ListParagraph"/>
        <w:numPr>
          <w:ilvl w:val="1"/>
          <w:numId w:val="12"/>
        </w:numPr>
        <w:rPr>
          <w:rFonts w:asciiTheme="majorBidi" w:eastAsia="Arial Unicode MS" w:hAnsiTheme="majorBidi" w:cstheme="majorBidi"/>
          <w:u w:color="000000"/>
        </w:rPr>
      </w:pPr>
      <w:r w:rsidRPr="007D1AF5">
        <w:rPr>
          <w:rFonts w:asciiTheme="majorBidi" w:eastAsia="Arial Unicode MS" w:hAnsiTheme="majorBidi" w:cstheme="majorBidi"/>
          <w:u w:color="000000"/>
        </w:rPr>
        <w:t>Work through the items. Confirm whether you can answer the questions or not, and if not go review that information.</w:t>
      </w:r>
    </w:p>
    <w:p w:rsidR="00C9391E" w:rsidRPr="007D1AF5" w:rsidRDefault="00E70544" w:rsidP="005A7049">
      <w:pPr>
        <w:pStyle w:val="ListParagraph"/>
        <w:numPr>
          <w:ilvl w:val="0"/>
          <w:numId w:val="12"/>
        </w:numPr>
        <w:rPr>
          <w:rFonts w:asciiTheme="majorBidi" w:eastAsia="Arial Unicode MS" w:hAnsiTheme="majorBidi" w:cstheme="majorBidi"/>
          <w:b/>
          <w:bCs/>
          <w:u w:color="000000"/>
        </w:rPr>
      </w:pPr>
      <w:r w:rsidRPr="007D1AF5">
        <w:rPr>
          <w:rFonts w:asciiTheme="majorBidi" w:eastAsia="Arial Unicode MS" w:hAnsiTheme="majorBidi" w:cstheme="majorBidi"/>
          <w:b/>
          <w:bCs/>
          <w:u w:color="000000"/>
        </w:rPr>
        <w:t xml:space="preserve">HAND IN: </w:t>
      </w:r>
      <w:r w:rsidRPr="007D1AF5">
        <w:rPr>
          <w:rFonts w:asciiTheme="majorBidi" w:eastAsia="Arial Unicode MS" w:hAnsiTheme="majorBidi" w:cstheme="majorBidi"/>
          <w:u w:color="000000"/>
        </w:rPr>
        <w:t>Write two dialogues, at least 12 lines each, where two people who are strangers introduce themselves to one another and discuss where they are from and what they do.</w:t>
      </w:r>
    </w:p>
    <w:p w:rsidR="00C9391E" w:rsidRPr="007D1AF5" w:rsidRDefault="00E70544" w:rsidP="00E70544">
      <w:pPr>
        <w:pStyle w:val="ListParagraph"/>
        <w:numPr>
          <w:ilvl w:val="0"/>
          <w:numId w:val="12"/>
        </w:numPr>
        <w:rPr>
          <w:rFonts w:asciiTheme="majorBidi" w:eastAsia="Arial Unicode MS" w:hAnsiTheme="majorBidi" w:cstheme="majorBidi"/>
          <w:b/>
          <w:bCs/>
          <w:u w:color="000000"/>
        </w:rPr>
      </w:pPr>
      <w:r w:rsidRPr="007D1AF5">
        <w:rPr>
          <w:rFonts w:asciiTheme="majorBidi" w:eastAsia="Arial Unicode MS" w:hAnsiTheme="majorBidi" w:cstheme="majorBidi"/>
          <w:b/>
          <w:bCs/>
          <w:u w:color="000000"/>
        </w:rPr>
        <w:t xml:space="preserve">HAND IN: </w:t>
      </w:r>
      <w:r w:rsidRPr="007D1AF5">
        <w:rPr>
          <w:rFonts w:asciiTheme="majorBidi" w:eastAsia="Arial Unicode MS" w:hAnsiTheme="majorBidi" w:cstheme="majorBidi"/>
          <w:u w:color="000000"/>
        </w:rPr>
        <w:t>Complete Review Activity 4</w:t>
      </w:r>
    </w:p>
    <w:p w:rsidR="00C9391E" w:rsidRPr="007D1AF5" w:rsidRDefault="00E70544" w:rsidP="005A7049">
      <w:pPr>
        <w:pStyle w:val="ListParagraph"/>
        <w:numPr>
          <w:ilvl w:val="0"/>
          <w:numId w:val="12"/>
        </w:numPr>
        <w:spacing w:after="240"/>
        <w:rPr>
          <w:rFonts w:asciiTheme="majorBidi" w:eastAsia="Arial Unicode MS" w:hAnsiTheme="majorBidi" w:cstheme="majorBidi"/>
          <w:b/>
          <w:bCs/>
          <w:u w:color="000000"/>
        </w:rPr>
      </w:pPr>
      <w:r w:rsidRPr="007D1AF5">
        <w:rPr>
          <w:rFonts w:asciiTheme="majorBidi" w:eastAsia="Arial Unicode MS" w:hAnsiTheme="majorBidi" w:cstheme="majorBidi"/>
          <w:b/>
          <w:bCs/>
          <w:u w:color="000000"/>
        </w:rPr>
        <w:t xml:space="preserve">HAND IN: </w:t>
      </w:r>
      <w:r w:rsidRPr="007D1AF5">
        <w:rPr>
          <w:rFonts w:asciiTheme="majorBidi" w:eastAsia="Arial Unicode MS" w:hAnsiTheme="majorBidi" w:cstheme="majorBidi"/>
          <w:u w:color="000000"/>
        </w:rPr>
        <w:t>Complete Review Activity 5</w:t>
      </w:r>
    </w:p>
    <w:p w:rsidR="00E70544" w:rsidRPr="007D1AF5" w:rsidRDefault="00E70544" w:rsidP="005A7049">
      <w:pPr>
        <w:pStyle w:val="ListParagraph"/>
        <w:numPr>
          <w:ilvl w:val="0"/>
          <w:numId w:val="12"/>
        </w:numPr>
        <w:spacing w:after="240"/>
        <w:rPr>
          <w:rFonts w:asciiTheme="majorBidi" w:eastAsia="Arial Unicode MS" w:hAnsiTheme="majorBidi" w:cstheme="majorBidi"/>
          <w:b/>
          <w:bCs/>
          <w:u w:color="000000"/>
        </w:rPr>
      </w:pPr>
      <w:r w:rsidRPr="007D1AF5">
        <w:rPr>
          <w:rFonts w:asciiTheme="majorBidi" w:eastAsia="Arial Unicode MS" w:hAnsiTheme="majorBidi" w:cstheme="majorBidi"/>
          <w:b/>
          <w:bCs/>
          <w:u w:color="000000"/>
        </w:rPr>
        <w:t>HAND IN:</w:t>
      </w:r>
      <w:r w:rsidRPr="007D1AF5">
        <w:rPr>
          <w:rFonts w:asciiTheme="majorBidi" w:eastAsia="Arial Unicode MS" w:hAnsiTheme="majorBidi" w:cstheme="majorBidi"/>
          <w:u w:color="000000"/>
        </w:rPr>
        <w:t xml:space="preserve"> Complete Review Activity 6 (the first part, not the second conversation portion). Answer the questions in Urdu.</w:t>
      </w:r>
    </w:p>
    <w:p w:rsidR="00C9391E" w:rsidRPr="007D1AF5" w:rsidRDefault="00C9391E" w:rsidP="005A7049">
      <w:pPr>
        <w:pStyle w:val="Heading1"/>
        <w:spacing w:before="0" w:after="240"/>
        <w:rPr>
          <w:rFonts w:eastAsia="Arial Unicode MS"/>
          <w:u w:color="000000"/>
        </w:rPr>
      </w:pPr>
      <w:r w:rsidRPr="007D1AF5">
        <w:rPr>
          <w:rFonts w:eastAsia="Arial Unicode MS"/>
          <w:u w:color="000000"/>
        </w:rPr>
        <w:t>Conversation Session Preparation</w:t>
      </w:r>
    </w:p>
    <w:p w:rsidR="00C9391E" w:rsidRPr="007D1AF5" w:rsidRDefault="00C9391E" w:rsidP="005A7049">
      <w:pPr>
        <w:pStyle w:val="ListParagraph"/>
        <w:numPr>
          <w:ilvl w:val="0"/>
          <w:numId w:val="13"/>
        </w:numPr>
        <w:rPr>
          <w:rFonts w:asciiTheme="majorBidi" w:eastAsia="Arial Unicode MS" w:hAnsiTheme="majorBidi" w:cstheme="majorBidi"/>
          <w:u w:color="000000"/>
        </w:rPr>
      </w:pPr>
      <w:r w:rsidRPr="007D1AF5">
        <w:rPr>
          <w:rFonts w:asciiTheme="majorBidi" w:eastAsia="Arial Unicode MS" w:hAnsiTheme="majorBidi" w:cstheme="majorBidi"/>
          <w:u w:color="000000"/>
        </w:rPr>
        <w:t>Be prepared to role-play both informal and formal greetings</w:t>
      </w:r>
      <w:r w:rsidR="00E70544" w:rsidRPr="007D1AF5">
        <w:rPr>
          <w:rFonts w:asciiTheme="majorBidi" w:eastAsia="Arial Unicode MS" w:hAnsiTheme="majorBidi" w:cstheme="majorBidi"/>
          <w:u w:color="000000"/>
        </w:rPr>
        <w:t xml:space="preserve"> with people of various ages and social statues.</w:t>
      </w:r>
    </w:p>
    <w:p w:rsidR="00314396" w:rsidRPr="007D1AF5" w:rsidRDefault="00E70544" w:rsidP="005A7049">
      <w:pPr>
        <w:pStyle w:val="ListParagraph"/>
        <w:numPr>
          <w:ilvl w:val="0"/>
          <w:numId w:val="13"/>
        </w:numPr>
        <w:spacing w:after="240"/>
        <w:rPr>
          <w:rFonts w:asciiTheme="majorBidi" w:eastAsia="Arial Unicode MS" w:hAnsiTheme="majorBidi" w:cstheme="majorBidi"/>
          <w:u w:color="000000"/>
        </w:rPr>
      </w:pPr>
      <w:r w:rsidRPr="007D1AF5">
        <w:rPr>
          <w:rFonts w:asciiTheme="majorBidi" w:eastAsia="Arial Unicode MS" w:hAnsiTheme="majorBidi" w:cstheme="majorBidi"/>
          <w:u w:color="000000"/>
        </w:rPr>
        <w:t>Be prepared to roleplay meeting someone you know and don’t know.</w:t>
      </w:r>
    </w:p>
    <w:p w:rsidR="00E70544" w:rsidRPr="007D1AF5" w:rsidRDefault="00E70544" w:rsidP="005A7049">
      <w:pPr>
        <w:pStyle w:val="ListParagraph"/>
        <w:numPr>
          <w:ilvl w:val="0"/>
          <w:numId w:val="13"/>
        </w:numPr>
        <w:spacing w:after="240"/>
        <w:rPr>
          <w:rFonts w:asciiTheme="majorBidi" w:eastAsia="Arial Unicode MS" w:hAnsiTheme="majorBidi" w:cstheme="majorBidi"/>
          <w:u w:color="000000"/>
        </w:rPr>
      </w:pPr>
      <w:r w:rsidRPr="007D1AF5">
        <w:rPr>
          <w:rFonts w:asciiTheme="majorBidi" w:eastAsia="Arial Unicode MS" w:hAnsiTheme="majorBidi" w:cstheme="majorBidi"/>
          <w:u w:color="000000"/>
        </w:rPr>
        <w:t>Be prepared to do roleplays and activities where you ask and answer questions about how many things there are, whose they are, what they’re like, and where they are.</w:t>
      </w:r>
    </w:p>
    <w:p w:rsidR="00E70544" w:rsidRPr="007D1AF5" w:rsidRDefault="00E70544" w:rsidP="005A7049">
      <w:pPr>
        <w:pStyle w:val="ListParagraph"/>
        <w:numPr>
          <w:ilvl w:val="0"/>
          <w:numId w:val="13"/>
        </w:numPr>
        <w:spacing w:after="240"/>
        <w:rPr>
          <w:rFonts w:asciiTheme="majorBidi" w:eastAsia="Arial Unicode MS" w:hAnsiTheme="majorBidi" w:cstheme="majorBidi"/>
          <w:u w:color="000000"/>
        </w:rPr>
      </w:pPr>
      <w:r w:rsidRPr="007D1AF5">
        <w:rPr>
          <w:rFonts w:asciiTheme="majorBidi" w:eastAsia="Arial Unicode MS" w:hAnsiTheme="majorBidi" w:cstheme="majorBidi"/>
          <w:u w:color="000000"/>
        </w:rPr>
        <w:t xml:space="preserve">Be prepared to do roleplays featuring both formal and informal commands. </w:t>
      </w:r>
    </w:p>
    <w:p w:rsidR="006E61FF" w:rsidRPr="007D1AF5" w:rsidRDefault="00C9391E" w:rsidP="005A7049">
      <w:pPr>
        <w:pStyle w:val="Heading1"/>
        <w:spacing w:before="0" w:after="240"/>
        <w:rPr>
          <w:rFonts w:eastAsia="Arial Unicode MS"/>
          <w:u w:color="000000"/>
        </w:rPr>
      </w:pPr>
      <w:r w:rsidRPr="007D1AF5">
        <w:rPr>
          <w:rFonts w:eastAsia="Arial Unicode MS"/>
          <w:u w:color="000000"/>
        </w:rPr>
        <w:t xml:space="preserve">Homework for Tutorial </w:t>
      </w:r>
    </w:p>
    <w:p w:rsidR="00E70544" w:rsidRPr="007D1AF5" w:rsidRDefault="00E70544" w:rsidP="00E70544">
      <w:pPr>
        <w:pStyle w:val="ListParagraph"/>
        <w:numPr>
          <w:ilvl w:val="0"/>
          <w:numId w:val="14"/>
        </w:numPr>
        <w:rPr>
          <w:rFonts w:asciiTheme="majorBidi" w:eastAsia="Arial Unicode MS" w:hAnsiTheme="majorBidi" w:cstheme="majorBidi"/>
          <w:b/>
          <w:bCs/>
          <w:u w:color="000000"/>
        </w:rPr>
      </w:pPr>
      <w:r w:rsidRPr="007D1AF5">
        <w:rPr>
          <w:rFonts w:asciiTheme="majorBidi" w:eastAsia="Arial Unicode MS" w:hAnsiTheme="majorBidi" w:cstheme="majorBidi"/>
          <w:b/>
          <w:bCs/>
          <w:u w:color="000000"/>
        </w:rPr>
        <w:t xml:space="preserve">HAND IN: </w:t>
      </w:r>
      <w:r w:rsidRPr="007D1AF5">
        <w:rPr>
          <w:rFonts w:asciiTheme="majorBidi" w:eastAsia="Arial Unicode MS" w:hAnsiTheme="majorBidi" w:cstheme="majorBidi"/>
          <w:u w:color="000000"/>
        </w:rPr>
        <w:t>Write two dialogues, at least 12 lines each, where two people who are strangers introduce themselves to one another and discuss where they are from and what they do.</w:t>
      </w:r>
    </w:p>
    <w:p w:rsidR="00E70544" w:rsidRPr="007D1AF5" w:rsidRDefault="00E70544" w:rsidP="00E70544">
      <w:pPr>
        <w:pStyle w:val="ListParagraph"/>
        <w:numPr>
          <w:ilvl w:val="0"/>
          <w:numId w:val="14"/>
        </w:numPr>
        <w:rPr>
          <w:rFonts w:asciiTheme="majorBidi" w:eastAsia="Arial Unicode MS" w:hAnsiTheme="majorBidi" w:cstheme="majorBidi"/>
          <w:b/>
          <w:bCs/>
          <w:u w:color="000000"/>
        </w:rPr>
      </w:pPr>
      <w:r w:rsidRPr="007D1AF5">
        <w:rPr>
          <w:rFonts w:asciiTheme="majorBidi" w:eastAsia="Arial Unicode MS" w:hAnsiTheme="majorBidi" w:cstheme="majorBidi"/>
          <w:b/>
          <w:bCs/>
          <w:u w:color="000000"/>
        </w:rPr>
        <w:t xml:space="preserve">HAND IN: </w:t>
      </w:r>
      <w:r w:rsidRPr="007D1AF5">
        <w:rPr>
          <w:rFonts w:asciiTheme="majorBidi" w:eastAsia="Arial Unicode MS" w:hAnsiTheme="majorBidi" w:cstheme="majorBidi"/>
          <w:u w:color="000000"/>
        </w:rPr>
        <w:t>Complete Review Activity 4</w:t>
      </w:r>
    </w:p>
    <w:p w:rsidR="00E70544" w:rsidRPr="007D1AF5" w:rsidRDefault="00E70544" w:rsidP="00E70544">
      <w:pPr>
        <w:pStyle w:val="ListParagraph"/>
        <w:numPr>
          <w:ilvl w:val="0"/>
          <w:numId w:val="14"/>
        </w:numPr>
        <w:spacing w:after="240"/>
        <w:rPr>
          <w:rFonts w:asciiTheme="majorBidi" w:eastAsia="Arial Unicode MS" w:hAnsiTheme="majorBidi" w:cstheme="majorBidi"/>
          <w:b/>
          <w:bCs/>
          <w:u w:color="000000"/>
        </w:rPr>
      </w:pPr>
      <w:r w:rsidRPr="007D1AF5">
        <w:rPr>
          <w:rFonts w:asciiTheme="majorBidi" w:eastAsia="Arial Unicode MS" w:hAnsiTheme="majorBidi" w:cstheme="majorBidi"/>
          <w:b/>
          <w:bCs/>
          <w:u w:color="000000"/>
        </w:rPr>
        <w:t xml:space="preserve">HAND IN: </w:t>
      </w:r>
      <w:r w:rsidRPr="007D1AF5">
        <w:rPr>
          <w:rFonts w:asciiTheme="majorBidi" w:eastAsia="Arial Unicode MS" w:hAnsiTheme="majorBidi" w:cstheme="majorBidi"/>
          <w:u w:color="000000"/>
        </w:rPr>
        <w:t>Complete Review Activity 5</w:t>
      </w:r>
    </w:p>
    <w:p w:rsidR="00E70544" w:rsidRPr="007D1AF5" w:rsidRDefault="00E70544" w:rsidP="00E70544">
      <w:pPr>
        <w:pStyle w:val="ListParagraph"/>
        <w:numPr>
          <w:ilvl w:val="0"/>
          <w:numId w:val="14"/>
        </w:numPr>
        <w:spacing w:after="240"/>
        <w:rPr>
          <w:rFonts w:asciiTheme="majorBidi" w:eastAsia="Arial Unicode MS" w:hAnsiTheme="majorBidi" w:cstheme="majorBidi"/>
          <w:b/>
          <w:bCs/>
          <w:u w:color="000000"/>
        </w:rPr>
      </w:pPr>
      <w:r w:rsidRPr="007D1AF5">
        <w:rPr>
          <w:rFonts w:asciiTheme="majorBidi" w:eastAsia="Arial Unicode MS" w:hAnsiTheme="majorBidi" w:cstheme="majorBidi"/>
          <w:b/>
          <w:bCs/>
          <w:u w:color="000000"/>
        </w:rPr>
        <w:t>HAND IN:</w:t>
      </w:r>
      <w:r w:rsidRPr="007D1AF5">
        <w:rPr>
          <w:rFonts w:asciiTheme="majorBidi" w:eastAsia="Arial Unicode MS" w:hAnsiTheme="majorBidi" w:cstheme="majorBidi"/>
          <w:u w:color="000000"/>
        </w:rPr>
        <w:t xml:space="preserve"> Complete Review Activity 6 (the first part, not the second conversation portion). Answer the questions in Urdu.</w:t>
      </w:r>
    </w:p>
    <w:p w:rsidR="009A0F76" w:rsidRPr="007D1AF5" w:rsidRDefault="006E61FF" w:rsidP="005A7049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lang w:bidi="x-none"/>
        </w:rPr>
      </w:pPr>
      <w:r w:rsidRPr="007D1AF5">
        <w:rPr>
          <w:rFonts w:asciiTheme="majorBidi" w:eastAsia="Arial Unicode MS" w:hAnsiTheme="majorBidi" w:cstheme="majorBidi"/>
        </w:rPr>
        <w:t xml:space="preserve">Bring in questions you may have regarding Unit 1, Part I, and Part II of </w:t>
      </w:r>
      <w:r w:rsidRPr="007D1AF5">
        <w:rPr>
          <w:rFonts w:asciiTheme="majorBidi" w:eastAsia="Arial Unicode MS" w:hAnsiTheme="majorBidi" w:cstheme="majorBidi"/>
          <w:i/>
        </w:rPr>
        <w:t>Beginning Urdu: A Complete Course</w:t>
      </w:r>
    </w:p>
    <w:p w:rsidR="00C9391E" w:rsidRPr="007D1AF5" w:rsidRDefault="009A0F76" w:rsidP="005A7049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lang w:bidi="x-none"/>
        </w:rPr>
      </w:pPr>
      <w:r w:rsidRPr="007D1AF5">
        <w:rPr>
          <w:rFonts w:asciiTheme="majorBidi" w:eastAsia="Arial Unicode MS" w:hAnsiTheme="majorBidi" w:cstheme="majorBidi"/>
          <w:bCs/>
          <w:u w:color="000000"/>
        </w:rPr>
        <w:lastRenderedPageBreak/>
        <w:t xml:space="preserve">Prepare to read </w:t>
      </w:r>
      <w:r w:rsidR="006655FD" w:rsidRPr="007D1AF5">
        <w:rPr>
          <w:rFonts w:asciiTheme="majorBidi" w:eastAsia="Arial Unicode MS" w:hAnsiTheme="majorBidi" w:cstheme="majorBidi"/>
          <w:bCs/>
          <w:u w:color="000000"/>
        </w:rPr>
        <w:t xml:space="preserve">and try to understand </w:t>
      </w:r>
      <w:r w:rsidRPr="007D1AF5">
        <w:rPr>
          <w:rFonts w:asciiTheme="majorBidi" w:eastAsia="Arial Unicode MS" w:hAnsiTheme="majorBidi" w:cstheme="majorBidi"/>
          <w:bCs/>
          <w:u w:color="000000"/>
        </w:rPr>
        <w:t xml:space="preserve">some of the sayings and poetry under </w:t>
      </w:r>
      <w:r w:rsidRPr="007D1AF5">
        <w:rPr>
          <w:rFonts w:asciiTheme="majorBidi" w:eastAsia="Arial Unicode MS" w:hAnsiTheme="majorBidi" w:cstheme="majorBidi"/>
          <w:bCs/>
          <w:u w:val="single" w:color="000000"/>
        </w:rPr>
        <w:t>Additional Authentic Materials</w:t>
      </w:r>
      <w:r w:rsidRPr="007D1AF5">
        <w:rPr>
          <w:rFonts w:asciiTheme="majorBidi" w:eastAsia="Arial Unicode MS" w:hAnsiTheme="majorBidi" w:cstheme="majorBidi"/>
          <w:bCs/>
          <w:u w:color="000000"/>
        </w:rPr>
        <w:t xml:space="preserve"> on pg. 110.</w:t>
      </w:r>
      <w:r w:rsidR="00C9391E" w:rsidRPr="007D1AF5">
        <w:rPr>
          <w:rFonts w:asciiTheme="majorBidi" w:eastAsia="Arial Unicode MS" w:hAnsiTheme="majorBidi" w:cstheme="majorBidi"/>
          <w:b/>
          <w:u w:color="000000"/>
        </w:rPr>
        <w:br/>
      </w:r>
    </w:p>
    <w:sectPr w:rsidR="00C9391E" w:rsidRPr="007D1AF5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526"/>
    <w:multiLevelType w:val="hybridMultilevel"/>
    <w:tmpl w:val="0A745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7F1"/>
    <w:multiLevelType w:val="hybridMultilevel"/>
    <w:tmpl w:val="9E12C726"/>
    <w:lvl w:ilvl="0" w:tplc="6F4AD3F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00747"/>
    <w:multiLevelType w:val="hybridMultilevel"/>
    <w:tmpl w:val="BE7E9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E4500"/>
    <w:multiLevelType w:val="hybridMultilevel"/>
    <w:tmpl w:val="C386A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01500"/>
    <w:multiLevelType w:val="hybridMultilevel"/>
    <w:tmpl w:val="B2C6E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852C0"/>
    <w:multiLevelType w:val="hybridMultilevel"/>
    <w:tmpl w:val="AEFA2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E615A7"/>
    <w:multiLevelType w:val="hybridMultilevel"/>
    <w:tmpl w:val="9A122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03939"/>
    <w:multiLevelType w:val="hybridMultilevel"/>
    <w:tmpl w:val="15360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D5795"/>
    <w:multiLevelType w:val="hybridMultilevel"/>
    <w:tmpl w:val="653E9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8B3760"/>
    <w:multiLevelType w:val="hybridMultilevel"/>
    <w:tmpl w:val="16BA4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87F4E"/>
    <w:multiLevelType w:val="hybridMultilevel"/>
    <w:tmpl w:val="680E7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6442A"/>
    <w:multiLevelType w:val="hybridMultilevel"/>
    <w:tmpl w:val="73BEBA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7A581F"/>
    <w:multiLevelType w:val="hybridMultilevel"/>
    <w:tmpl w:val="C0448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767E98"/>
    <w:multiLevelType w:val="hybridMultilevel"/>
    <w:tmpl w:val="B482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2A4689"/>
    <w:multiLevelType w:val="hybridMultilevel"/>
    <w:tmpl w:val="73DA1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8894A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A5BC7"/>
    <w:multiLevelType w:val="hybridMultilevel"/>
    <w:tmpl w:val="31E69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FF"/>
    <w:rsid w:val="000241A4"/>
    <w:rsid w:val="00113EDE"/>
    <w:rsid w:val="00314396"/>
    <w:rsid w:val="00455E32"/>
    <w:rsid w:val="004F7542"/>
    <w:rsid w:val="0057422C"/>
    <w:rsid w:val="005A7049"/>
    <w:rsid w:val="0064190C"/>
    <w:rsid w:val="006655FD"/>
    <w:rsid w:val="006E61FF"/>
    <w:rsid w:val="00706B73"/>
    <w:rsid w:val="0071118D"/>
    <w:rsid w:val="007B0C91"/>
    <w:rsid w:val="007D1AF5"/>
    <w:rsid w:val="009A0F76"/>
    <w:rsid w:val="00A63A97"/>
    <w:rsid w:val="00A654EB"/>
    <w:rsid w:val="00C9391E"/>
    <w:rsid w:val="00D6152F"/>
    <w:rsid w:val="00DC584A"/>
    <w:rsid w:val="00E70544"/>
    <w:rsid w:val="00F8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E3AC378-80DC-406B-AAE5-6B647E0A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A7049"/>
    <w:pPr>
      <w:keepNext/>
      <w:keepLines/>
      <w:spacing w:before="240" w:line="276" w:lineRule="auto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  <w:lang w:val="it-IT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A7049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locked/>
    <w:rsid w:val="0031439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A7049"/>
    <w:rPr>
      <w:rFonts w:asciiTheme="majorBidi" w:eastAsiaTheme="majorEastAsia" w:hAnsiTheme="majorBidi" w:cstheme="majorBidi"/>
      <w:b/>
      <w:sz w:val="32"/>
      <w:szCs w:val="32"/>
      <w:u w:val="single"/>
      <w:lang w:val="it-IT"/>
    </w:rPr>
  </w:style>
  <w:style w:type="paragraph" w:styleId="Title">
    <w:name w:val="Title"/>
    <w:basedOn w:val="Normal"/>
    <w:next w:val="Normal"/>
    <w:link w:val="TitleChar"/>
    <w:qFormat/>
    <w:locked/>
    <w:rsid w:val="005A7049"/>
    <w:pPr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  <w:lang w:val="it-IT"/>
    </w:rPr>
  </w:style>
  <w:style w:type="character" w:customStyle="1" w:styleId="TitleChar">
    <w:name w:val="Title Char"/>
    <w:basedOn w:val="DefaultParagraphFont"/>
    <w:link w:val="Title"/>
    <w:rsid w:val="005A7049"/>
    <w:rPr>
      <w:rFonts w:asciiTheme="majorBidi" w:eastAsiaTheme="majorEastAsia" w:hAnsiTheme="majorBidi" w:cstheme="majorBidi"/>
      <w:b/>
      <w:spacing w:val="-10"/>
      <w:kern w:val="28"/>
      <w:sz w:val="36"/>
      <w:szCs w:val="56"/>
      <w:lang w:val="it-IT"/>
    </w:rPr>
  </w:style>
  <w:style w:type="paragraph" w:styleId="Subtitle">
    <w:name w:val="Subtitle"/>
    <w:basedOn w:val="Normal"/>
    <w:next w:val="Normal"/>
    <w:link w:val="SubtitleChar"/>
    <w:qFormat/>
    <w:locked/>
    <w:rsid w:val="005A7049"/>
    <w:pPr>
      <w:numPr>
        <w:ilvl w:val="1"/>
      </w:numPr>
      <w:spacing w:after="160" w:line="276" w:lineRule="auto"/>
    </w:pPr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val="it-IT"/>
    </w:rPr>
  </w:style>
  <w:style w:type="character" w:customStyle="1" w:styleId="SubtitleChar">
    <w:name w:val="Subtitle Char"/>
    <w:basedOn w:val="DefaultParagraphFont"/>
    <w:link w:val="Subtitle"/>
    <w:rsid w:val="005A7049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val="it-IT"/>
    </w:rPr>
  </w:style>
  <w:style w:type="paragraph" w:styleId="ListParagraph">
    <w:name w:val="List Paragraph"/>
    <w:basedOn w:val="Normal"/>
    <w:uiPriority w:val="99"/>
    <w:qFormat/>
    <w:rsid w:val="005A70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A7049"/>
    <w:rPr>
      <w:rFonts w:asciiTheme="majorBidi" w:eastAsiaTheme="majorEastAsia" w:hAnsiTheme="majorBid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georgetown.edu/Book/Beginning-Urdu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2221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Karla Carruth</cp:lastModifiedBy>
  <cp:revision>11</cp:revision>
  <dcterms:created xsi:type="dcterms:W3CDTF">2017-12-18T15:29:00Z</dcterms:created>
  <dcterms:modified xsi:type="dcterms:W3CDTF">2023-05-25T19:21:00Z</dcterms:modified>
</cp:coreProperties>
</file>