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A" w:rsidRPr="007524D4" w:rsidRDefault="00A96609" w:rsidP="00A96609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26</w:t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>
        <w:rPr>
          <w:rFonts w:ascii="Times New Roman" w:hAnsi="Times New Roman" w:cs="Times New Roman"/>
          <w:b/>
          <w:bCs/>
          <w:lang w:val="en-US"/>
        </w:rPr>
        <w:tab/>
      </w:r>
      <w:r w:rsidR="006B0175" w:rsidRPr="007524D4">
        <w:rPr>
          <w:rFonts w:ascii="Times New Roman" w:hAnsi="Times New Roman" w:cs="Times New Roman"/>
          <w:lang w:val="en-US"/>
        </w:rPr>
        <w:t xml:space="preserve">Version Date: </w:t>
      </w:r>
      <w:r w:rsidRPr="00A96609">
        <w:rPr>
          <w:rFonts w:ascii="Times New Roman" w:hAnsi="Times New Roman" w:cs="Times New Roman"/>
          <w:lang w:val="en-US"/>
        </w:rPr>
        <w:t>January 2018</w:t>
      </w:r>
    </w:p>
    <w:p w:rsidR="00F4741A" w:rsidRPr="007524D4" w:rsidRDefault="00F4741A" w:rsidP="00F4741A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7524D4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7524D4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7524D4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7524D4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F4741A" w:rsidRPr="007524D4" w:rsidRDefault="00F4741A" w:rsidP="007F6BEF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</w:p>
    <w:p w:rsidR="00F4741A" w:rsidRPr="007524D4" w:rsidRDefault="00F4741A" w:rsidP="00F4741A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F4741A" w:rsidRDefault="00F4741A" w:rsidP="00F4741A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F4741A" w:rsidRPr="00376AB9" w:rsidRDefault="00F4741A" w:rsidP="00F4741A">
      <w:pPr>
        <w:spacing w:after="0"/>
        <w:rPr>
          <w:rFonts w:ascii="Times New Roman" w:hAnsi="Times New Roman" w:cs="Times New Roman"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8E3A18" w:rsidRDefault="00F4741A" w:rsidP="008E3A18">
      <w:pPr>
        <w:spacing w:after="0"/>
        <w:ind w:firstLine="72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</w:t>
      </w:r>
      <w:r w:rsidR="00C054FD">
        <w:rPr>
          <w:rFonts w:ascii="Times New Roman" w:hAnsi="Times New Roman" w:cs="Times New Roman"/>
          <w:iCs/>
          <w:lang w:val="en-US"/>
        </w:rPr>
        <w:t>IV</w:t>
      </w:r>
      <w:r>
        <w:rPr>
          <w:rFonts w:ascii="Times New Roman" w:hAnsi="Times New Roman" w:cs="Times New Roman"/>
          <w:iCs/>
          <w:lang w:val="en-US"/>
        </w:rPr>
        <w:t>: Cha</w:t>
      </w:r>
      <w:r w:rsidR="00C054FD">
        <w:rPr>
          <w:rFonts w:ascii="Times New Roman" w:hAnsi="Times New Roman" w:cs="Times New Roman"/>
          <w:iCs/>
          <w:lang w:val="en-US"/>
        </w:rPr>
        <w:t>pter 18</w:t>
      </w:r>
      <w:r>
        <w:rPr>
          <w:rFonts w:ascii="Times New Roman" w:hAnsi="Times New Roman" w:cs="Times New Roman"/>
          <w:iCs/>
          <w:lang w:val="en-US"/>
        </w:rPr>
        <w:t xml:space="preserve">: </w:t>
      </w:r>
      <w:r w:rsidR="00910B6A" w:rsidRPr="00910B6A">
        <w:rPr>
          <w:rFonts w:ascii="Times New Roman" w:hAnsi="Times New Roman" w:cs="Times New Roman"/>
          <w:iCs/>
          <w:u w:val="single"/>
          <w:lang w:val="en-US"/>
        </w:rPr>
        <w:t>Expressing Likes and Needs</w:t>
      </w:r>
    </w:p>
    <w:p w:rsidR="000E6853" w:rsidRDefault="000E6853" w:rsidP="000E6853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</w:p>
    <w:p w:rsidR="000E6853" w:rsidRPr="000E6853" w:rsidRDefault="000E6853" w:rsidP="000E6853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F4741A" w:rsidRDefault="00F4741A" w:rsidP="008E3A18">
      <w:pPr>
        <w:spacing w:before="240"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F4741A" w:rsidRDefault="00F4741A" w:rsidP="00F4741A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F4741A" w:rsidRDefault="00F4741A" w:rsidP="00130734">
      <w:pPr>
        <w:tabs>
          <w:tab w:val="left" w:pos="1170"/>
        </w:tabs>
        <w:spacing w:before="120" w:after="0"/>
        <w:rPr>
          <w:rFonts w:ascii="Times New Roman" w:hAnsi="Times New Roman" w:cs="Times New Roman"/>
          <w:u w:val="single"/>
          <w:lang w:val="en-US"/>
        </w:rPr>
      </w:pPr>
      <w:r w:rsidRPr="00130734">
        <w:rPr>
          <w:rFonts w:ascii="Times New Roman" w:hAnsi="Times New Roman" w:cs="Times New Roman"/>
          <w:i/>
          <w:iCs/>
          <w:lang w:val="en-US"/>
        </w:rPr>
        <w:t xml:space="preserve">Chapter </w:t>
      </w:r>
      <w:r w:rsidR="00910B6A" w:rsidRPr="00130734">
        <w:rPr>
          <w:rFonts w:ascii="Times New Roman" w:hAnsi="Times New Roman" w:cs="Times New Roman"/>
          <w:i/>
          <w:iCs/>
          <w:lang w:val="en-US"/>
        </w:rPr>
        <w:t>18</w:t>
      </w:r>
      <w:r>
        <w:rPr>
          <w:rFonts w:ascii="Times New Roman" w:hAnsi="Times New Roman" w:cs="Times New Roman"/>
          <w:lang w:val="en-US"/>
        </w:rPr>
        <w:t xml:space="preserve">: </w:t>
      </w:r>
      <w:r w:rsidR="00910B6A" w:rsidRPr="00910B6A">
        <w:rPr>
          <w:rFonts w:ascii="Times New Roman" w:hAnsi="Times New Roman" w:cs="Times New Roman"/>
          <w:iCs/>
          <w:u w:val="single"/>
          <w:lang w:val="en-US"/>
        </w:rPr>
        <w:t>Expressing Likes and Needs</w:t>
      </w:r>
    </w:p>
    <w:p w:rsidR="007172B1" w:rsidRDefault="007172B1" w:rsidP="00F4741A">
      <w:pPr>
        <w:pStyle w:val="ListParagraph"/>
        <w:numPr>
          <w:ilvl w:val="0"/>
          <w:numId w:val="2"/>
        </w:numPr>
      </w:pPr>
      <w:r>
        <w:t>Step 1: Read the section Indirect Constructions.</w:t>
      </w:r>
    </w:p>
    <w:p w:rsidR="007172B1" w:rsidRDefault="007172B1" w:rsidP="00C26B24">
      <w:pPr>
        <w:pStyle w:val="ListParagraph"/>
        <w:numPr>
          <w:ilvl w:val="0"/>
          <w:numId w:val="2"/>
        </w:numPr>
      </w:pPr>
      <w:r>
        <w:t xml:space="preserve">Step 2: </w:t>
      </w:r>
      <w:r w:rsidR="00905A9E">
        <w:t>What is the patte</w:t>
      </w:r>
      <w:r w:rsidR="008715BE">
        <w:t xml:space="preserve">rn for expressing likes? How do you form a question to </w:t>
      </w:r>
      <w:r w:rsidR="00905A9E">
        <w:t xml:space="preserve">ask about likes? How do you answer </w:t>
      </w:r>
      <w:r w:rsidR="00C26B24">
        <w:t>those questions</w:t>
      </w:r>
      <w:r w:rsidR="00905A9E">
        <w:t>?</w:t>
      </w:r>
    </w:p>
    <w:p w:rsidR="00905A9E" w:rsidRDefault="00905A9E" w:rsidP="00F4741A">
      <w:pPr>
        <w:pStyle w:val="ListParagraph"/>
        <w:numPr>
          <w:ilvl w:val="0"/>
          <w:numId w:val="2"/>
        </w:numPr>
      </w:pPr>
      <w:r>
        <w:t xml:space="preserve">Step 3: </w:t>
      </w:r>
      <w:r w:rsidR="008715BE">
        <w:t>In what way(s) asking and answering about ‘needs’ is different from ‘likes?’</w:t>
      </w:r>
    </w:p>
    <w:p w:rsidR="001D4125" w:rsidRDefault="007172B1" w:rsidP="00393BC2">
      <w:pPr>
        <w:pStyle w:val="ListParagraph"/>
        <w:numPr>
          <w:ilvl w:val="0"/>
          <w:numId w:val="2"/>
        </w:numPr>
      </w:pPr>
      <w:r>
        <w:t>Step: Pay</w:t>
      </w:r>
      <w:r w:rsidR="00C26B24">
        <w:t xml:space="preserve"> close</w:t>
      </w:r>
      <w:r>
        <w:t xml:space="preserve"> attention to </w:t>
      </w:r>
      <w:r w:rsidR="00393BC2">
        <w:t>the essential characteristic of the Indirect Constructions,</w:t>
      </w:r>
      <w:r>
        <w:t xml:space="preserve"> that subject is marked with a postposition.</w:t>
      </w:r>
      <w:r w:rsidR="001D4125">
        <w:t xml:space="preserve"> </w:t>
      </w:r>
    </w:p>
    <w:p w:rsidR="004E1B96" w:rsidRDefault="001D4125" w:rsidP="00393BC2">
      <w:pPr>
        <w:pStyle w:val="ListParagraph"/>
        <w:numPr>
          <w:ilvl w:val="0"/>
          <w:numId w:val="2"/>
        </w:numPr>
      </w:pPr>
      <w:r>
        <w:t>Step 4: What is the problem with agreement of verb? What is</w:t>
      </w:r>
      <w:r w:rsidR="00C26B24">
        <w:t xml:space="preserve"> the</w:t>
      </w:r>
      <w:r>
        <w:t xml:space="preserve"> general rule and how adding a postposition to the subject changes this general rule?</w:t>
      </w:r>
    </w:p>
    <w:p w:rsidR="007172B1" w:rsidRDefault="004E1B96" w:rsidP="00C26B24">
      <w:pPr>
        <w:pStyle w:val="ListParagraph"/>
        <w:numPr>
          <w:ilvl w:val="0"/>
          <w:numId w:val="2"/>
        </w:numPr>
      </w:pPr>
      <w:r>
        <w:t xml:space="preserve">Step 5: What are some other examples of indirect constructions? Remember that the main point of the lesson is expressing ‘likes’ and ‘needs.’ Therefore, while you </w:t>
      </w:r>
      <w:r w:rsidR="00C26B24">
        <w:t>go through</w:t>
      </w:r>
      <w:r>
        <w:t xml:space="preserve"> the other indirect constructions</w:t>
      </w:r>
      <w:r w:rsidR="00C26B24">
        <w:t>,</w:t>
      </w:r>
      <w:r>
        <w:t xml:space="preserve"> you should </w:t>
      </w:r>
      <w:r w:rsidR="00C26B24">
        <w:t>focus on</w:t>
      </w:r>
      <w:r>
        <w:t xml:space="preserve"> indirect construction related to ‘likes’ and ‘needs.’</w:t>
      </w:r>
    </w:p>
    <w:p w:rsidR="00970461" w:rsidRDefault="00CD189A" w:rsidP="00970461">
      <w:pPr>
        <w:pStyle w:val="ListParagraph"/>
        <w:numPr>
          <w:ilvl w:val="0"/>
          <w:numId w:val="2"/>
        </w:numPr>
      </w:pPr>
      <w:r>
        <w:t>Step 6: Read the section Additional Points.</w:t>
      </w:r>
    </w:p>
    <w:p w:rsidR="0090378E" w:rsidRDefault="00970461" w:rsidP="00970461">
      <w:pPr>
        <w:pStyle w:val="ListParagraph"/>
        <w:numPr>
          <w:ilvl w:val="0"/>
          <w:numId w:val="2"/>
        </w:numPr>
      </w:pPr>
      <w:r>
        <w:t xml:space="preserve">Step 7: </w:t>
      </w:r>
      <w:r w:rsidR="0090378E">
        <w:t>How do you negate indirect constructions? Is there any difference between using reflexive pronouns in</w:t>
      </w:r>
      <w:r w:rsidR="00C26B24">
        <w:t xml:space="preserve"> the</w:t>
      </w:r>
      <w:r w:rsidR="0090378E">
        <w:t xml:space="preserve"> direct and indirect constructions?</w:t>
      </w:r>
    </w:p>
    <w:p w:rsidR="00F4741A" w:rsidRPr="00F75581" w:rsidRDefault="00416DEE" w:rsidP="00C26B24">
      <w:pPr>
        <w:pStyle w:val="ListParagraph"/>
        <w:numPr>
          <w:ilvl w:val="0"/>
          <w:numId w:val="2"/>
        </w:numPr>
        <w:rPr>
          <w:u w:val="single"/>
        </w:rPr>
      </w:pPr>
      <w:r>
        <w:t>Step 8</w:t>
      </w:r>
      <w:r w:rsidR="00F4741A">
        <w:t xml:space="preserve">: Study words in </w:t>
      </w:r>
      <w:r w:rsidR="00F4741A">
        <w:rPr>
          <w:u w:val="single"/>
        </w:rPr>
        <w:t xml:space="preserve">Vocabulary </w:t>
      </w:r>
      <w:r>
        <w:rPr>
          <w:u w:val="single"/>
        </w:rPr>
        <w:t>1</w:t>
      </w:r>
      <w:r w:rsidR="00F4741A">
        <w:t xml:space="preserve"> and make flashcards for them.</w:t>
      </w:r>
      <w:r>
        <w:t xml:space="preserve"> Remember to listen to vocabularies a few </w:t>
      </w:r>
      <w:r w:rsidR="0073012E">
        <w:t>times</w:t>
      </w:r>
      <w:r>
        <w:t>.</w:t>
      </w:r>
    </w:p>
    <w:p w:rsidR="00F4741A" w:rsidRPr="00174F93" w:rsidRDefault="00C909C1" w:rsidP="00C26B24">
      <w:pPr>
        <w:pStyle w:val="ListParagraph"/>
        <w:numPr>
          <w:ilvl w:val="0"/>
          <w:numId w:val="2"/>
        </w:numPr>
        <w:rPr>
          <w:u w:val="single"/>
        </w:rPr>
      </w:pPr>
      <w:r>
        <w:t>Step 9</w:t>
      </w:r>
      <w:r w:rsidR="00F4741A">
        <w:t>: Complete Exercise 1 on a separate sheet of paper</w:t>
      </w:r>
      <w:r w:rsidR="00416DEE">
        <w:t xml:space="preserve">. Fill in the </w:t>
      </w:r>
      <w:r w:rsidR="00C00993">
        <w:t>blanks;</w:t>
      </w:r>
      <w:r w:rsidR="00416DEE">
        <w:t xml:space="preserve"> write down complete sentences and their translations.</w:t>
      </w:r>
    </w:p>
    <w:p w:rsidR="00F4741A" w:rsidRPr="00334D08" w:rsidRDefault="00C909C1" w:rsidP="00F4741A">
      <w:pPr>
        <w:pStyle w:val="ListParagraph"/>
        <w:numPr>
          <w:ilvl w:val="0"/>
          <w:numId w:val="2"/>
        </w:numPr>
        <w:rPr>
          <w:u w:val="single"/>
        </w:rPr>
      </w:pPr>
      <w:r>
        <w:t>Step 10</w:t>
      </w:r>
      <w:r w:rsidR="00F4741A">
        <w:t>: Complete Exercise 3 on a separate sheet of paper.</w:t>
      </w:r>
    </w:p>
    <w:p w:rsidR="00334D08" w:rsidRPr="00652090" w:rsidRDefault="00C909C1" w:rsidP="00652090">
      <w:pPr>
        <w:pStyle w:val="ListParagraph"/>
        <w:numPr>
          <w:ilvl w:val="0"/>
          <w:numId w:val="2"/>
        </w:numPr>
        <w:rPr>
          <w:u w:val="single"/>
        </w:rPr>
      </w:pPr>
      <w:r>
        <w:t>Step 11</w:t>
      </w:r>
      <w:r w:rsidR="00334D08">
        <w:t>: Complete Exercise 4 on a separate sheet of paper.</w:t>
      </w:r>
    </w:p>
    <w:p w:rsidR="00F4741A" w:rsidRDefault="00F4741A" w:rsidP="00130734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F4741A" w:rsidRPr="00174F93" w:rsidRDefault="00F4741A" w:rsidP="00086434">
      <w:pPr>
        <w:pStyle w:val="ListParagraph"/>
        <w:numPr>
          <w:ilvl w:val="0"/>
          <w:numId w:val="3"/>
        </w:numPr>
        <w:rPr>
          <w:b/>
        </w:rPr>
      </w:pPr>
      <w:r>
        <w:t xml:space="preserve">Be prepared to complete Exercise </w:t>
      </w:r>
      <w:r w:rsidR="00086434">
        <w:t>3</w:t>
      </w:r>
      <w:r>
        <w:t xml:space="preserve"> in </w:t>
      </w:r>
      <w:r w:rsidR="00086434" w:rsidRPr="00910B6A">
        <w:rPr>
          <w:iCs/>
          <w:u w:val="single"/>
        </w:rPr>
        <w:t>Expressing Likes and Needs</w:t>
      </w:r>
      <w:r w:rsidR="00086434">
        <w:t xml:space="preserve"> </w:t>
      </w:r>
      <w:r>
        <w:t>with your conversation partner.</w:t>
      </w:r>
    </w:p>
    <w:p w:rsidR="00F4741A" w:rsidRPr="00310940" w:rsidRDefault="00F4741A" w:rsidP="00C35CE4">
      <w:pPr>
        <w:pStyle w:val="ListParagraph"/>
        <w:rPr>
          <w:iCs/>
        </w:rPr>
      </w:pPr>
      <w:r>
        <w:rPr>
          <w:iCs/>
        </w:rPr>
        <w:t xml:space="preserve">Be prepared </w:t>
      </w:r>
      <w:r w:rsidR="00C35CE4">
        <w:rPr>
          <w:iCs/>
        </w:rPr>
        <w:t>complete Exercise 5</w:t>
      </w:r>
      <w:r>
        <w:rPr>
          <w:iCs/>
        </w:rPr>
        <w:t xml:space="preserve"> in </w:t>
      </w:r>
      <w:r w:rsidR="00334D08" w:rsidRPr="00910B6A">
        <w:rPr>
          <w:iCs/>
          <w:u w:val="single"/>
        </w:rPr>
        <w:t>Expressing Likes and Needs</w:t>
      </w:r>
      <w:r w:rsidR="00334D08">
        <w:t xml:space="preserve"> </w:t>
      </w:r>
      <w:r>
        <w:t>with your conversation partner</w:t>
      </w:r>
      <w:r w:rsidR="00334D08">
        <w:t>.</w:t>
      </w:r>
    </w:p>
    <w:p w:rsidR="00F4741A" w:rsidRPr="001B0B5E" w:rsidRDefault="00C4033F" w:rsidP="00F451A2">
      <w:pPr>
        <w:pStyle w:val="ListParagraph"/>
        <w:rPr>
          <w:iCs/>
        </w:rPr>
      </w:pPr>
      <w:r>
        <w:t xml:space="preserve">Be prepared to role </w:t>
      </w:r>
      <w:r w:rsidR="00F4741A">
        <w:t xml:space="preserve">play </w:t>
      </w:r>
      <w:r w:rsidR="00F451A2">
        <w:t>the</w:t>
      </w:r>
      <w:r w:rsidR="00F4741A">
        <w:t xml:space="preserve"> dialogue between</w:t>
      </w:r>
      <w:r w:rsidR="00F451A2">
        <w:t xml:space="preserve"> </w:t>
      </w:r>
      <w:proofErr w:type="spellStart"/>
      <w:r w:rsidR="00F451A2">
        <w:t>Nasreen</w:t>
      </w:r>
      <w:proofErr w:type="spellEnd"/>
      <w:r w:rsidR="00F451A2">
        <w:t xml:space="preserve"> and </w:t>
      </w:r>
      <w:proofErr w:type="spellStart"/>
      <w:r w:rsidR="00F451A2">
        <w:t>Tasneem</w:t>
      </w:r>
      <w:proofErr w:type="spellEnd"/>
      <w:r w:rsidR="00F451A2">
        <w:t xml:space="preserve"> in Exercise 6.</w:t>
      </w:r>
    </w:p>
    <w:p w:rsidR="00F4741A" w:rsidRPr="00253E3E" w:rsidRDefault="00F4741A" w:rsidP="00C4033F">
      <w:pPr>
        <w:pStyle w:val="ListParagraph"/>
        <w:rPr>
          <w:iCs/>
        </w:rPr>
      </w:pPr>
      <w:r>
        <w:t>Be prepared to role</w:t>
      </w:r>
      <w:r w:rsidR="00C4033F">
        <w:t xml:space="preserve"> </w:t>
      </w:r>
      <w:r>
        <w:t>play</w:t>
      </w:r>
      <w:r w:rsidR="00F451A2">
        <w:t xml:space="preserve"> Exercise 7 with </w:t>
      </w:r>
      <w:proofErr w:type="gramStart"/>
      <w:r w:rsidR="00F451A2">
        <w:t>you</w:t>
      </w:r>
      <w:proofErr w:type="gramEnd"/>
      <w:r w:rsidR="00F451A2">
        <w:t xml:space="preserve"> conversation partner.</w:t>
      </w:r>
    </w:p>
    <w:p w:rsidR="00253E3E" w:rsidRPr="001B0B5E" w:rsidRDefault="00253E3E" w:rsidP="00153116">
      <w:pPr>
        <w:pStyle w:val="ListParagraph"/>
        <w:rPr>
          <w:iCs/>
        </w:rPr>
      </w:pPr>
      <w:r>
        <w:t xml:space="preserve">Be prepared to talk with your conversation partner about what you like generally and what you need for the coming week. </w:t>
      </w:r>
      <w:proofErr w:type="spellStart"/>
      <w:r w:rsidR="00153116">
        <w:t>Be</w:t>
      </w:r>
      <w:proofErr w:type="spellEnd"/>
      <w:r w:rsidR="00153116">
        <w:t xml:space="preserve"> also</w:t>
      </w:r>
      <w:r>
        <w:t xml:space="preserve"> ready to ask your partner about his or her ‘needs’ and ‘likes.’ </w:t>
      </w:r>
    </w:p>
    <w:p w:rsidR="00F4741A" w:rsidRDefault="00F4741A" w:rsidP="00F4741A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</w:p>
    <w:p w:rsidR="007E2215" w:rsidRDefault="007E2215" w:rsidP="00F4741A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bookmarkStart w:id="0" w:name="_GoBack"/>
      <w:bookmarkEnd w:id="0"/>
    </w:p>
    <w:p w:rsidR="00F4741A" w:rsidRDefault="00F4741A" w:rsidP="00130734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lastRenderedPageBreak/>
        <w:t>Homework for Tutorial</w:t>
      </w:r>
    </w:p>
    <w:p w:rsidR="00F4741A" w:rsidRPr="00792B19" w:rsidRDefault="00F4741A" w:rsidP="00591D82">
      <w:pPr>
        <w:pStyle w:val="ListParagraph"/>
      </w:pPr>
      <w:r>
        <w:t>Written task for Exercise 1</w:t>
      </w:r>
      <w:r w:rsidRPr="00296F7E">
        <w:t xml:space="preserve"> in </w:t>
      </w:r>
      <w:r w:rsidR="00591D82" w:rsidRPr="00910B6A">
        <w:rPr>
          <w:iCs/>
          <w:u w:val="single"/>
        </w:rPr>
        <w:t>Expressing Likes and Needs</w:t>
      </w:r>
      <w:r>
        <w:rPr>
          <w:u w:val="single"/>
        </w:rPr>
        <w:t>.</w:t>
      </w:r>
    </w:p>
    <w:p w:rsidR="00F4741A" w:rsidRPr="00792B19" w:rsidRDefault="00591D82" w:rsidP="00591D82">
      <w:pPr>
        <w:pStyle w:val="ListParagraph"/>
        <w:rPr>
          <w:iCs/>
        </w:rPr>
      </w:pPr>
      <w:r>
        <w:t xml:space="preserve">Written task for Exercise 2 </w:t>
      </w:r>
      <w:r w:rsidR="00F4741A">
        <w:t xml:space="preserve">in </w:t>
      </w:r>
      <w:r w:rsidRPr="00910B6A">
        <w:rPr>
          <w:iCs/>
          <w:u w:val="single"/>
        </w:rPr>
        <w:t>Expressing Likes and Needs</w:t>
      </w:r>
      <w:r w:rsidR="00F4741A">
        <w:rPr>
          <w:u w:val="single"/>
        </w:rPr>
        <w:t>.</w:t>
      </w:r>
    </w:p>
    <w:p w:rsidR="00F4741A" w:rsidRPr="00174F93" w:rsidRDefault="00F4741A" w:rsidP="00C909C1">
      <w:pPr>
        <w:pStyle w:val="ListParagraph"/>
        <w:rPr>
          <w:iCs/>
        </w:rPr>
      </w:pPr>
      <w:r>
        <w:rPr>
          <w:iCs/>
        </w:rPr>
        <w:t xml:space="preserve">Written task for Exercise 4 in </w:t>
      </w:r>
      <w:r w:rsidR="00C909C1" w:rsidRPr="00910B6A">
        <w:rPr>
          <w:iCs/>
          <w:u w:val="single"/>
        </w:rPr>
        <w:t>Expressing Likes and Needs</w:t>
      </w:r>
      <w:r>
        <w:t>.</w:t>
      </w:r>
      <w:r w:rsidR="00F7051D">
        <w:t xml:space="preserve"> Hand in the completed chart.</w:t>
      </w:r>
    </w:p>
    <w:p w:rsidR="00F4741A" w:rsidRPr="00174F93" w:rsidRDefault="008A3B1A" w:rsidP="00F4741A">
      <w:pPr>
        <w:pStyle w:val="ListParagraph"/>
        <w:rPr>
          <w:iCs/>
        </w:rPr>
      </w:pPr>
      <w:r>
        <w:rPr>
          <w:iCs/>
        </w:rPr>
        <w:t xml:space="preserve">Hand in the translation of the dialogue between </w:t>
      </w:r>
      <w:proofErr w:type="spellStart"/>
      <w:r>
        <w:rPr>
          <w:iCs/>
        </w:rPr>
        <w:t>Tasneem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Nasreen</w:t>
      </w:r>
      <w:proofErr w:type="spellEnd"/>
      <w:r>
        <w:rPr>
          <w:iCs/>
        </w:rPr>
        <w:t xml:space="preserve"> in Exercise 7 in </w:t>
      </w:r>
      <w:r w:rsidRPr="00910B6A">
        <w:rPr>
          <w:iCs/>
          <w:u w:val="single"/>
        </w:rPr>
        <w:t>Expressing Likes and Needs</w:t>
      </w:r>
      <w:r>
        <w:rPr>
          <w:iCs/>
          <w:u w:val="single"/>
        </w:rPr>
        <w:t>.</w:t>
      </w:r>
    </w:p>
    <w:p w:rsidR="00F4741A" w:rsidRPr="00792B19" w:rsidRDefault="00F4741A" w:rsidP="00F4741A">
      <w:pPr>
        <w:ind w:left="720"/>
      </w:pPr>
    </w:p>
    <w:p w:rsidR="00F4741A" w:rsidRPr="00174F93" w:rsidRDefault="00F4741A" w:rsidP="00F4741A">
      <w:pPr>
        <w:tabs>
          <w:tab w:val="left" w:pos="1170"/>
        </w:tabs>
        <w:spacing w:after="0"/>
        <w:ind w:left="360"/>
        <w:rPr>
          <w:rFonts w:ascii="Times New Roman" w:hAnsi="Times New Roman" w:cs="Times New Roman"/>
          <w:iCs/>
          <w:u w:val="single"/>
          <w:lang w:val="en-US"/>
        </w:rPr>
      </w:pPr>
    </w:p>
    <w:p w:rsidR="00F4741A" w:rsidRPr="00943ABD" w:rsidRDefault="00F4741A" w:rsidP="00F4741A">
      <w:p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</w:p>
    <w:p w:rsidR="00703150" w:rsidRPr="00F4741A" w:rsidRDefault="00703150">
      <w:pPr>
        <w:rPr>
          <w:lang w:val="en-US"/>
        </w:rPr>
      </w:pPr>
    </w:p>
    <w:sectPr w:rsidR="00703150" w:rsidRPr="00F4741A" w:rsidSect="00F474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CD5"/>
    <w:multiLevelType w:val="hybridMultilevel"/>
    <w:tmpl w:val="F78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338E"/>
    <w:multiLevelType w:val="hybridMultilevel"/>
    <w:tmpl w:val="0A36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47463"/>
    <w:multiLevelType w:val="hybridMultilevel"/>
    <w:tmpl w:val="B42E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AA2"/>
    <w:multiLevelType w:val="hybridMultilevel"/>
    <w:tmpl w:val="86F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1A"/>
    <w:rsid w:val="00086434"/>
    <w:rsid w:val="000E6853"/>
    <w:rsid w:val="00130734"/>
    <w:rsid w:val="00153116"/>
    <w:rsid w:val="001D4125"/>
    <w:rsid w:val="00253E3E"/>
    <w:rsid w:val="002D3E5C"/>
    <w:rsid w:val="00334D08"/>
    <w:rsid w:val="00393BC2"/>
    <w:rsid w:val="00416DEE"/>
    <w:rsid w:val="004E1B96"/>
    <w:rsid w:val="00591D82"/>
    <w:rsid w:val="00611961"/>
    <w:rsid w:val="00652090"/>
    <w:rsid w:val="006B0175"/>
    <w:rsid w:val="00703150"/>
    <w:rsid w:val="007172B1"/>
    <w:rsid w:val="0073012E"/>
    <w:rsid w:val="007E2215"/>
    <w:rsid w:val="007F6BEF"/>
    <w:rsid w:val="008715BE"/>
    <w:rsid w:val="008907BF"/>
    <w:rsid w:val="008A3B1A"/>
    <w:rsid w:val="008E3A18"/>
    <w:rsid w:val="0090378E"/>
    <w:rsid w:val="00905A9E"/>
    <w:rsid w:val="00910B6A"/>
    <w:rsid w:val="00927233"/>
    <w:rsid w:val="00951D68"/>
    <w:rsid w:val="00962B8E"/>
    <w:rsid w:val="00970461"/>
    <w:rsid w:val="009D6D78"/>
    <w:rsid w:val="00A96609"/>
    <w:rsid w:val="00BB6C8C"/>
    <w:rsid w:val="00C00993"/>
    <w:rsid w:val="00C054FD"/>
    <w:rsid w:val="00C26B24"/>
    <w:rsid w:val="00C35CE4"/>
    <w:rsid w:val="00C4033F"/>
    <w:rsid w:val="00C909C1"/>
    <w:rsid w:val="00CD189A"/>
    <w:rsid w:val="00EC38B3"/>
    <w:rsid w:val="00F451A2"/>
    <w:rsid w:val="00F4741A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B20AE0"/>
  <w15:chartTrackingRefBased/>
  <w15:docId w15:val="{D195026E-FD11-4A32-BF65-8CE838D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1A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41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4741A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2894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6</cp:revision>
  <dcterms:created xsi:type="dcterms:W3CDTF">2017-12-18T15:43:00Z</dcterms:created>
  <dcterms:modified xsi:type="dcterms:W3CDTF">2018-01-12T16:00:00Z</dcterms:modified>
</cp:coreProperties>
</file>