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91E" w:rsidRDefault="00C9391E">
      <w:pPr>
        <w:spacing w:line="276" w:lineRule="auto"/>
        <w:outlineLvl w:val="0"/>
        <w:rPr>
          <w:rFonts w:eastAsia="Arial Unicode MS"/>
          <w:b/>
          <w:color w:val="000000"/>
          <w:sz w:val="22"/>
          <w:u w:color="000000"/>
        </w:rPr>
      </w:pPr>
      <w:r>
        <w:rPr>
          <w:rFonts w:eastAsia="Arial Unicode MS" w:hAnsi="Arial Unicode MS"/>
          <w:b/>
          <w:color w:val="000000"/>
          <w:sz w:val="22"/>
          <w:u w:color="000000"/>
        </w:rPr>
        <w:t xml:space="preserve">Urdu Study Guide </w:t>
      </w:r>
      <w:r w:rsidR="006E61FF">
        <w:rPr>
          <w:rFonts w:eastAsia="Arial Unicode MS" w:hAnsi="Arial Unicode MS"/>
          <w:b/>
          <w:color w:val="000000"/>
          <w:sz w:val="22"/>
          <w:u w:color="000000"/>
        </w:rPr>
        <w:t>10</w:t>
      </w:r>
    </w:p>
    <w:p w:rsidR="00C9391E" w:rsidRDefault="00C9391E">
      <w:pPr>
        <w:spacing w:line="276" w:lineRule="auto"/>
        <w:outlineLvl w:val="0"/>
        <w:rPr>
          <w:rFonts w:eastAsia="Arial Unicode MS"/>
          <w:b/>
          <w:color w:val="000000"/>
          <w:sz w:val="22"/>
          <w:u w:color="000000"/>
        </w:rPr>
      </w:pPr>
      <w:r>
        <w:rPr>
          <w:rFonts w:eastAsia="Arial Unicode MS" w:hAnsi="Arial Unicode MS"/>
          <w:b/>
          <w:color w:val="000000"/>
          <w:sz w:val="22"/>
          <w:u w:color="000000"/>
        </w:rPr>
        <w:t>Five College Center for the Study of World Languages</w:t>
      </w:r>
    </w:p>
    <w:p w:rsidR="00C9391E" w:rsidRDefault="00C9391E" w:rsidP="00A63A97">
      <w:pPr>
        <w:spacing w:line="276" w:lineRule="auto"/>
        <w:outlineLvl w:val="0"/>
        <w:rPr>
          <w:rFonts w:eastAsia="Arial Unicode MS"/>
          <w:color w:val="000000"/>
          <w:sz w:val="22"/>
          <w:u w:color="000000"/>
        </w:rPr>
      </w:pPr>
      <w:r>
        <w:rPr>
          <w:rFonts w:eastAsia="Arial Unicode MS" w:hAnsi="Arial Unicode MS"/>
          <w:b/>
          <w:color w:val="000000"/>
          <w:sz w:val="22"/>
          <w:u w:color="000000"/>
        </w:rPr>
        <w:t xml:space="preserve">Available online at </w:t>
      </w:r>
      <w:hyperlink r:id="rId5" w:history="1">
        <w:r>
          <w:rPr>
            <w:rFonts w:eastAsia="Arial Unicode MS" w:hAnsi="Arial Unicode MS"/>
            <w:b/>
            <w:color w:val="0000FF"/>
            <w:sz w:val="22"/>
            <w:u w:val="single" w:color="0000FF"/>
          </w:rPr>
          <w:t>http://langmedia.fivecolleges.edu</w:t>
        </w:r>
      </w:hyperlink>
      <w:r>
        <w:rPr>
          <w:rFonts w:eastAsia="Arial Unicode MS" w:hAnsi="Arial Unicode MS"/>
          <w:b/>
          <w:color w:val="000000"/>
          <w:sz w:val="22"/>
          <w:u w:color="000000"/>
        </w:rPr>
        <w:tab/>
        <w:t xml:space="preserve">        </w:t>
      </w:r>
      <w:r>
        <w:rPr>
          <w:rFonts w:eastAsia="Arial Unicode MS" w:hAnsi="Arial Unicode MS"/>
          <w:b/>
          <w:color w:val="000000"/>
          <w:sz w:val="22"/>
          <w:u w:color="000000"/>
        </w:rPr>
        <w:tab/>
        <w:t xml:space="preserve"> </w:t>
      </w:r>
      <w:r w:rsidR="000241A4">
        <w:t xml:space="preserve">Version Date: </w:t>
      </w:r>
      <w:r w:rsidR="00A63A97" w:rsidRPr="00A63A97">
        <w:t>January 2018</w:t>
      </w:r>
    </w:p>
    <w:p w:rsidR="00C9391E" w:rsidRDefault="00C9391E">
      <w:pPr>
        <w:tabs>
          <w:tab w:val="left" w:pos="3540"/>
        </w:tabs>
        <w:spacing w:line="276" w:lineRule="auto"/>
        <w:outlineLvl w:val="0"/>
        <w:rPr>
          <w:rFonts w:eastAsia="Arial Unicode MS"/>
          <w:b/>
          <w:color w:val="000000"/>
          <w:sz w:val="20"/>
          <w:u w:color="000000"/>
        </w:rPr>
      </w:pPr>
      <w:r>
        <w:rPr>
          <w:rFonts w:eastAsia="Arial Unicode MS" w:hAnsi="Arial Unicode MS"/>
          <w:b/>
          <w:color w:val="000000"/>
          <w:sz w:val="20"/>
          <w:u w:color="000000"/>
        </w:rPr>
        <w:tab/>
      </w:r>
    </w:p>
    <w:p w:rsidR="00C9391E" w:rsidRDefault="00C9391E">
      <w:pPr>
        <w:spacing w:line="276" w:lineRule="auto"/>
        <w:outlineLvl w:val="0"/>
        <w:rPr>
          <w:rFonts w:eastAsia="Arial Unicode MS"/>
          <w:b/>
          <w:color w:val="000000"/>
          <w:sz w:val="22"/>
          <w:u w:color="000000"/>
        </w:rPr>
      </w:pPr>
      <w:r>
        <w:rPr>
          <w:rFonts w:eastAsia="Arial Unicode MS" w:hAnsi="Arial Unicode MS"/>
          <w:b/>
          <w:color w:val="000000"/>
          <w:sz w:val="22"/>
          <w:u w:color="000000"/>
        </w:rPr>
        <w:t>Materials for this Study Guide</w:t>
      </w:r>
    </w:p>
    <w:p w:rsidR="00C9391E" w:rsidRDefault="00C9391E">
      <w:pPr>
        <w:spacing w:line="276" w:lineRule="auto"/>
        <w:outlineLvl w:val="0"/>
        <w:rPr>
          <w:rFonts w:eastAsia="Arial Unicode MS"/>
          <w:color w:val="000000"/>
          <w:sz w:val="22"/>
          <w:u w:color="000000"/>
        </w:rPr>
      </w:pPr>
      <w:r>
        <w:rPr>
          <w:rFonts w:eastAsia="Arial Unicode MS" w:hAnsi="Arial Unicode MS"/>
          <w:i/>
          <w:color w:val="000000"/>
          <w:sz w:val="22"/>
          <w:u w:color="000000"/>
        </w:rPr>
        <w:t xml:space="preserve">Beginning Urdu: A Complete </w:t>
      </w:r>
      <w:proofErr w:type="gramStart"/>
      <w:r>
        <w:rPr>
          <w:rFonts w:eastAsia="Arial Unicode MS" w:hAnsi="Arial Unicode MS"/>
          <w:i/>
          <w:color w:val="000000"/>
          <w:sz w:val="22"/>
          <w:u w:color="000000"/>
        </w:rPr>
        <w:t xml:space="preserve">Course </w:t>
      </w:r>
      <w:r>
        <w:rPr>
          <w:rFonts w:eastAsia="Arial Unicode MS" w:hAnsi="Arial Unicode MS"/>
          <w:color w:val="000000"/>
          <w:sz w:val="22"/>
          <w:u w:color="000000"/>
        </w:rPr>
        <w:t xml:space="preserve"> (</w:t>
      </w:r>
      <w:proofErr w:type="gramEnd"/>
      <w:r>
        <w:rPr>
          <w:rFonts w:eastAsia="Arial Unicode MS" w:hAnsi="Arial Unicode MS"/>
          <w:color w:val="000000"/>
          <w:sz w:val="22"/>
          <w:u w:color="000000"/>
        </w:rPr>
        <w:t>and accompanying audio recordings on CD)</w:t>
      </w:r>
    </w:p>
    <w:p w:rsidR="00C9391E" w:rsidRDefault="00C9391E" w:rsidP="00455E32">
      <w:pPr>
        <w:spacing w:line="276" w:lineRule="auto"/>
        <w:ind w:firstLine="720"/>
        <w:outlineLvl w:val="0"/>
        <w:rPr>
          <w:rFonts w:eastAsia="Arial Unicode MS"/>
          <w:color w:val="000000"/>
          <w:sz w:val="22"/>
          <w:u w:color="000000"/>
        </w:rPr>
      </w:pPr>
      <w:r>
        <w:rPr>
          <w:rFonts w:eastAsia="Arial Unicode MS" w:hAnsi="Arial Unicode MS"/>
          <w:color w:val="000000"/>
          <w:sz w:val="22"/>
          <w:u w:color="000000"/>
        </w:rPr>
        <w:t xml:space="preserve">Part II: </w:t>
      </w:r>
      <w:r w:rsidR="006E61FF">
        <w:rPr>
          <w:rFonts w:eastAsia="Arial Unicode MS" w:hAnsi="Arial Unicode MS"/>
          <w:color w:val="000000"/>
          <w:sz w:val="22"/>
          <w:u w:color="000000"/>
        </w:rPr>
        <w:t xml:space="preserve">The Urdu Script: </w:t>
      </w:r>
      <w:r w:rsidRPr="006E61FF">
        <w:rPr>
          <w:rFonts w:eastAsia="Arial Unicode MS" w:hAnsi="Arial Unicode MS"/>
          <w:color w:val="000000"/>
          <w:sz w:val="22"/>
          <w:u w:val="single"/>
        </w:rPr>
        <w:t>The Arabic Definite Articles</w:t>
      </w:r>
    </w:p>
    <w:p w:rsidR="00C9391E" w:rsidRDefault="00C9391E" w:rsidP="00455E32">
      <w:pPr>
        <w:spacing w:line="276" w:lineRule="auto"/>
        <w:ind w:firstLine="720"/>
        <w:outlineLvl w:val="0"/>
        <w:rPr>
          <w:rFonts w:eastAsia="Arial Unicode MS" w:hAnsi="Arial Unicode MS"/>
          <w:color w:val="000000"/>
          <w:sz w:val="22"/>
          <w:u w:val="single"/>
        </w:rPr>
      </w:pPr>
      <w:r>
        <w:rPr>
          <w:rFonts w:eastAsia="Arial Unicode MS" w:hAnsi="Arial Unicode MS"/>
          <w:color w:val="000000"/>
          <w:sz w:val="22"/>
          <w:u w:color="000000"/>
        </w:rPr>
        <w:t xml:space="preserve">Unit 1: </w:t>
      </w:r>
      <w:r w:rsidR="004F7542">
        <w:rPr>
          <w:rFonts w:eastAsia="Arial Unicode MS" w:hAnsi="Arial Unicode MS"/>
          <w:color w:val="000000"/>
          <w:sz w:val="22"/>
          <w:u w:color="000000"/>
        </w:rPr>
        <w:t xml:space="preserve"> Chapter 6 - </w:t>
      </w:r>
      <w:r w:rsidRPr="006E61FF">
        <w:rPr>
          <w:rFonts w:eastAsia="Arial Unicode MS" w:hAnsi="Arial Unicode MS"/>
          <w:color w:val="000000"/>
          <w:sz w:val="22"/>
          <w:u w:val="single"/>
        </w:rPr>
        <w:t>Unit 1 Review Activities</w:t>
      </w:r>
    </w:p>
    <w:p w:rsidR="00314396" w:rsidRDefault="00314396" w:rsidP="00314396">
      <w:pPr>
        <w:spacing w:line="276" w:lineRule="auto"/>
        <w:outlineLvl w:val="0"/>
        <w:rPr>
          <w:rFonts w:eastAsia="Arial Unicode MS" w:hAnsi="Arial Unicode MS"/>
          <w:color w:val="000000"/>
          <w:sz w:val="22"/>
          <w:u w:val="single"/>
        </w:rPr>
      </w:pPr>
    </w:p>
    <w:p w:rsidR="00314396" w:rsidRPr="00314396" w:rsidRDefault="00314396" w:rsidP="00314396">
      <w:pPr>
        <w:spacing w:line="276" w:lineRule="auto"/>
        <w:outlineLvl w:val="0"/>
        <w:rPr>
          <w:rFonts w:eastAsia="Arial Unicode MS"/>
          <w:iCs/>
          <w:color w:val="000000"/>
          <w:sz w:val="22"/>
          <w:u w:color="000000"/>
        </w:rPr>
      </w:pPr>
      <w:r w:rsidRPr="00314396">
        <w:rPr>
          <w:rFonts w:eastAsia="Arial Unicode MS"/>
          <w:i/>
          <w:iCs/>
          <w:color w:val="000000"/>
          <w:sz w:val="22"/>
          <w:u w:color="000000"/>
          <w:lang w:val="en"/>
        </w:rPr>
        <w:t xml:space="preserve">Language Learning Strategies and Tools </w:t>
      </w:r>
      <w:r w:rsidRPr="00314396">
        <w:rPr>
          <w:rFonts w:eastAsia="Arial Unicode MS"/>
          <w:iCs/>
          <w:color w:val="000000"/>
          <w:sz w:val="22"/>
          <w:u w:color="000000"/>
          <w:lang w:val="en"/>
        </w:rPr>
        <w:t>on LangMedia (</w:t>
      </w:r>
      <w:hyperlink r:id="rId6" w:history="1">
        <w:r w:rsidRPr="00314396">
          <w:rPr>
            <w:rStyle w:val="Hyperlink"/>
            <w:rFonts w:eastAsia="Arial Unicode MS"/>
            <w:iCs/>
            <w:sz w:val="22"/>
            <w:u w:color="000000"/>
            <w:lang w:val="en"/>
          </w:rPr>
          <w:t>http://langmedia.fivecolleges.edu/strategies</w:t>
        </w:r>
      </w:hyperlink>
      <w:r w:rsidRPr="00314396">
        <w:rPr>
          <w:rFonts w:eastAsia="Arial Unicode MS"/>
          <w:iCs/>
          <w:color w:val="000000"/>
          <w:sz w:val="22"/>
          <w:u w:color="000000"/>
          <w:lang w:val="en"/>
        </w:rPr>
        <w:t>)</w:t>
      </w:r>
    </w:p>
    <w:p w:rsidR="00C9391E" w:rsidRDefault="00C9391E" w:rsidP="00455E32">
      <w:pPr>
        <w:spacing w:before="120" w:line="276" w:lineRule="auto"/>
        <w:outlineLvl w:val="0"/>
        <w:rPr>
          <w:rFonts w:eastAsia="Arial Unicode MS"/>
          <w:b/>
          <w:color w:val="000000"/>
          <w:sz w:val="22"/>
          <w:u w:color="000000"/>
        </w:rPr>
      </w:pPr>
      <w:r>
        <w:rPr>
          <w:rFonts w:eastAsia="Arial Unicode MS" w:hAnsi="Arial Unicode MS"/>
          <w:b/>
          <w:color w:val="000000"/>
          <w:sz w:val="22"/>
          <w:u w:color="000000"/>
        </w:rPr>
        <w:t xml:space="preserve">Assignments for Independent Study </w:t>
      </w:r>
    </w:p>
    <w:p w:rsidR="00C9391E" w:rsidRDefault="00C9391E">
      <w:pPr>
        <w:spacing w:line="276" w:lineRule="auto"/>
        <w:outlineLvl w:val="0"/>
        <w:rPr>
          <w:rFonts w:eastAsia="Arial Unicode MS"/>
          <w:i/>
          <w:color w:val="000000"/>
          <w:sz w:val="22"/>
          <w:u w:color="000000"/>
        </w:rPr>
      </w:pPr>
      <w:r>
        <w:rPr>
          <w:rFonts w:eastAsia="Arial Unicode MS" w:hAnsi="Arial Unicode MS"/>
          <w:i/>
          <w:color w:val="000000"/>
          <w:sz w:val="22"/>
          <w:u w:color="000000"/>
        </w:rPr>
        <w:t>Beginnin</w:t>
      </w:r>
      <w:r w:rsidR="00A654EB">
        <w:rPr>
          <w:rFonts w:eastAsia="Arial Unicode MS" w:hAnsi="Arial Unicode MS"/>
          <w:i/>
          <w:color w:val="000000"/>
          <w:sz w:val="22"/>
          <w:u w:color="000000"/>
        </w:rPr>
        <w:t>g Urdu: A Complete Course (BU)</w:t>
      </w:r>
    </w:p>
    <w:p w:rsidR="006E61FF" w:rsidRDefault="006E61FF">
      <w:pPr>
        <w:spacing w:line="276" w:lineRule="auto"/>
        <w:outlineLvl w:val="0"/>
        <w:rPr>
          <w:rFonts w:eastAsia="Arial Unicode MS" w:hAnsi="Arial Unicode MS"/>
          <w:i/>
          <w:color w:val="000000"/>
          <w:sz w:val="22"/>
          <w:u w:color="000000"/>
        </w:rPr>
      </w:pPr>
    </w:p>
    <w:p w:rsidR="00C9391E" w:rsidRPr="006E61FF" w:rsidRDefault="00C9391E">
      <w:pPr>
        <w:spacing w:line="276" w:lineRule="auto"/>
        <w:outlineLvl w:val="0"/>
        <w:rPr>
          <w:rFonts w:eastAsia="Arial Unicode MS"/>
          <w:color w:val="000000"/>
          <w:sz w:val="22"/>
          <w:u w:val="single"/>
        </w:rPr>
      </w:pPr>
      <w:r>
        <w:rPr>
          <w:rFonts w:eastAsia="Arial Unicode MS" w:hAnsi="Arial Unicode MS"/>
          <w:i/>
          <w:color w:val="000000"/>
          <w:sz w:val="22"/>
          <w:u w:color="000000"/>
        </w:rPr>
        <w:t>Learning to Write in Urdu</w:t>
      </w:r>
      <w:r>
        <w:rPr>
          <w:rFonts w:eastAsia="Arial Unicode MS" w:hAnsi="Arial Unicode MS"/>
          <w:color w:val="000000"/>
          <w:sz w:val="22"/>
          <w:u w:color="000000"/>
        </w:rPr>
        <w:t xml:space="preserve">: </w:t>
      </w:r>
      <w:r w:rsidRPr="006E61FF">
        <w:rPr>
          <w:rFonts w:eastAsia="Arial Unicode MS" w:hAnsi="Arial Unicode MS"/>
          <w:color w:val="000000"/>
          <w:sz w:val="22"/>
          <w:u w:val="single"/>
        </w:rPr>
        <w:t>The Arabic Definite Article</w:t>
      </w:r>
    </w:p>
    <w:p w:rsidR="00C9391E" w:rsidRDefault="006E61FF" w:rsidP="006E61FF">
      <w:pPr>
        <w:numPr>
          <w:ilvl w:val="0"/>
          <w:numId w:val="3"/>
        </w:numPr>
        <w:spacing w:line="276" w:lineRule="auto"/>
        <w:outlineLvl w:val="0"/>
        <w:rPr>
          <w:rFonts w:eastAsia="Arial Unicode MS"/>
          <w:color w:val="000000"/>
          <w:sz w:val="22"/>
          <w:u w:color="000000"/>
        </w:rPr>
      </w:pPr>
      <w:r>
        <w:rPr>
          <w:rFonts w:eastAsia="Arial Unicode MS" w:hAnsi="Arial Unicode MS"/>
          <w:color w:val="000000"/>
          <w:sz w:val="22"/>
          <w:u w:color="000000"/>
        </w:rPr>
        <w:t xml:space="preserve">Step 1:  Read </w:t>
      </w:r>
      <w:r w:rsidR="00C9391E" w:rsidRPr="006E61FF">
        <w:rPr>
          <w:rFonts w:eastAsia="Arial Unicode MS" w:hAnsi="Arial Unicode MS"/>
          <w:color w:val="000000"/>
          <w:sz w:val="22"/>
          <w:u w:val="single"/>
        </w:rPr>
        <w:t>The Arabic Definite Article</w:t>
      </w:r>
      <w:r>
        <w:rPr>
          <w:rFonts w:eastAsia="Arial Unicode MS" w:hAnsi="Arial Unicode MS"/>
          <w:color w:val="000000"/>
          <w:sz w:val="22"/>
          <w:u w:color="000000"/>
        </w:rPr>
        <w:t>.</w:t>
      </w:r>
      <w:r w:rsidR="00C9391E">
        <w:rPr>
          <w:rFonts w:eastAsia="Arial Unicode MS" w:hAnsi="Arial Unicode MS"/>
          <w:color w:val="000000"/>
          <w:sz w:val="22"/>
          <w:u w:color="000000"/>
        </w:rPr>
        <w:t xml:space="preserve">  How does the article's pronunciatio</w:t>
      </w:r>
      <w:r>
        <w:rPr>
          <w:rFonts w:eastAsia="Arial Unicode MS" w:hAnsi="Arial Unicode MS"/>
          <w:color w:val="000000"/>
          <w:sz w:val="22"/>
          <w:u w:color="000000"/>
        </w:rPr>
        <w:t>n differ based on the letter tha</w:t>
      </w:r>
      <w:r w:rsidR="00C9391E">
        <w:rPr>
          <w:rFonts w:eastAsia="Arial Unicode MS" w:hAnsi="Arial Unicode MS"/>
          <w:color w:val="000000"/>
          <w:sz w:val="22"/>
          <w:u w:color="000000"/>
        </w:rPr>
        <w:t>t follows it?</w:t>
      </w:r>
    </w:p>
    <w:p w:rsidR="00C9391E" w:rsidRDefault="00C9391E" w:rsidP="006E61FF">
      <w:pPr>
        <w:numPr>
          <w:ilvl w:val="0"/>
          <w:numId w:val="3"/>
        </w:numPr>
        <w:spacing w:line="276" w:lineRule="auto"/>
        <w:outlineLvl w:val="0"/>
        <w:rPr>
          <w:rFonts w:eastAsia="Arial Unicode MS"/>
          <w:color w:val="000000"/>
          <w:sz w:val="22"/>
          <w:u w:color="000000"/>
        </w:rPr>
      </w:pPr>
      <w:r>
        <w:rPr>
          <w:rFonts w:eastAsia="Arial Unicode MS" w:hAnsi="Arial Unicode MS"/>
          <w:color w:val="000000"/>
          <w:sz w:val="22"/>
          <w:u w:color="000000"/>
        </w:rPr>
        <w:t>Step 2: Which letters represents the Urdu sounds for t, h, s, and z?</w:t>
      </w:r>
    </w:p>
    <w:p w:rsidR="00C9391E" w:rsidRDefault="00C9391E" w:rsidP="006E61FF">
      <w:pPr>
        <w:numPr>
          <w:ilvl w:val="0"/>
          <w:numId w:val="3"/>
        </w:numPr>
        <w:spacing w:line="276" w:lineRule="auto"/>
        <w:outlineLvl w:val="0"/>
        <w:rPr>
          <w:rFonts w:eastAsia="Arial Unicode MS"/>
          <w:color w:val="000000"/>
          <w:sz w:val="22"/>
          <w:u w:color="000000"/>
        </w:rPr>
      </w:pPr>
      <w:r>
        <w:rPr>
          <w:rFonts w:eastAsia="Arial Unicode MS" w:hAnsi="Arial Unicode MS"/>
          <w:color w:val="000000"/>
          <w:sz w:val="22"/>
          <w:u w:color="000000"/>
        </w:rPr>
        <w:t>Step 3: Read</w:t>
      </w:r>
      <w:r w:rsidR="006E61FF">
        <w:rPr>
          <w:rFonts w:eastAsia="Arial Unicode MS" w:hAnsi="Arial Unicode MS"/>
          <w:color w:val="000000"/>
          <w:sz w:val="22"/>
          <w:u w:color="000000"/>
        </w:rPr>
        <w:t xml:space="preserve"> </w:t>
      </w:r>
      <w:r w:rsidRPr="006E61FF">
        <w:rPr>
          <w:rFonts w:eastAsia="Arial Unicode MS" w:hAnsi="Arial Unicode MS"/>
          <w:color w:val="000000"/>
          <w:sz w:val="22"/>
          <w:u w:val="single"/>
        </w:rPr>
        <w:t>Letters and sounds of I</w:t>
      </w:r>
      <w:r w:rsidR="006E61FF" w:rsidRPr="006E61FF">
        <w:rPr>
          <w:rFonts w:eastAsia="Arial Unicode MS" w:hAnsi="Arial Unicode MS"/>
          <w:color w:val="000000"/>
          <w:sz w:val="22"/>
          <w:u w:val="single"/>
        </w:rPr>
        <w:t>ndic vs. Arabic/Persian origin</w:t>
      </w:r>
      <w:r w:rsidR="006E61FF">
        <w:rPr>
          <w:rFonts w:eastAsia="Arial Unicode MS" w:hAnsi="Arial Unicode MS"/>
          <w:color w:val="000000"/>
          <w:sz w:val="22"/>
          <w:u w:color="000000"/>
        </w:rPr>
        <w:t>.</w:t>
      </w:r>
      <w:r>
        <w:rPr>
          <w:rFonts w:eastAsia="Arial Unicode MS" w:hAnsi="Arial Unicode MS"/>
          <w:color w:val="000000"/>
          <w:sz w:val="22"/>
          <w:u w:color="000000"/>
        </w:rPr>
        <w:t xml:space="preserve">  Which letters only occur in loanwords from Arabic and/or Persian?  To which words do some retroflex sounds and aspiration belong?</w:t>
      </w:r>
    </w:p>
    <w:p w:rsidR="00C9391E" w:rsidRDefault="00C9391E" w:rsidP="00455E32">
      <w:pPr>
        <w:numPr>
          <w:ilvl w:val="0"/>
          <w:numId w:val="3"/>
        </w:numPr>
        <w:spacing w:line="276" w:lineRule="auto"/>
        <w:outlineLvl w:val="0"/>
        <w:rPr>
          <w:rFonts w:eastAsia="Arial Unicode MS"/>
          <w:color w:val="000000"/>
          <w:sz w:val="22"/>
          <w:u w:color="000000"/>
        </w:rPr>
      </w:pPr>
      <w:r>
        <w:rPr>
          <w:rFonts w:eastAsia="Arial Unicode MS" w:hAnsi="Arial Unicode MS"/>
          <w:color w:val="000000"/>
          <w:sz w:val="22"/>
          <w:u w:color="000000"/>
        </w:rPr>
        <w:t xml:space="preserve">Step 4:  Go back to the beginning of Part II.  You should be able to write the Urdu alphabet and Urdu words comfortably.  You should also be able to read the Urdu script without referencing a transcription.  </w:t>
      </w:r>
    </w:p>
    <w:p w:rsidR="00C9391E" w:rsidRDefault="00C9391E" w:rsidP="00455E32">
      <w:pPr>
        <w:spacing w:before="120" w:line="276" w:lineRule="auto"/>
        <w:outlineLvl w:val="0"/>
        <w:rPr>
          <w:rFonts w:eastAsia="Arial Unicode MS"/>
          <w:color w:val="000000"/>
          <w:sz w:val="22"/>
          <w:u w:color="000000"/>
        </w:rPr>
      </w:pPr>
      <w:r>
        <w:rPr>
          <w:rFonts w:eastAsia="Arial Unicode MS" w:hAnsi="Arial Unicode MS"/>
          <w:i/>
          <w:color w:val="000000"/>
          <w:sz w:val="22"/>
          <w:u w:color="000000"/>
        </w:rPr>
        <w:t xml:space="preserve">Learning to Speak in Urdu: </w:t>
      </w:r>
      <w:r w:rsidRPr="006E61FF">
        <w:rPr>
          <w:rFonts w:eastAsia="Arial Unicode MS" w:hAnsi="Arial Unicode MS"/>
          <w:color w:val="000000"/>
          <w:sz w:val="22"/>
          <w:u w:val="single"/>
        </w:rPr>
        <w:t>Unit 1 Review Activities</w:t>
      </w:r>
    </w:p>
    <w:p w:rsidR="00C9391E" w:rsidRDefault="00C9391E" w:rsidP="006E61FF">
      <w:pPr>
        <w:numPr>
          <w:ilvl w:val="1"/>
          <w:numId w:val="5"/>
        </w:numPr>
        <w:spacing w:line="276" w:lineRule="auto"/>
        <w:outlineLvl w:val="0"/>
        <w:rPr>
          <w:rFonts w:eastAsia="Arial Unicode MS"/>
          <w:color w:val="000000"/>
          <w:sz w:val="22"/>
          <w:u w:color="000000"/>
        </w:rPr>
      </w:pPr>
      <w:r>
        <w:rPr>
          <w:rFonts w:eastAsia="Arial Unicode MS" w:hAnsi="Arial Unicode MS"/>
          <w:color w:val="000000"/>
          <w:sz w:val="22"/>
          <w:u w:color="000000"/>
        </w:rPr>
        <w:t xml:space="preserve">Step 1: Read </w:t>
      </w:r>
      <w:r w:rsidR="006E61FF" w:rsidRPr="006E61FF">
        <w:rPr>
          <w:rFonts w:eastAsia="Arial Unicode MS" w:hAnsi="Arial Unicode MS"/>
          <w:color w:val="000000"/>
          <w:sz w:val="22"/>
          <w:u w:val="single"/>
        </w:rPr>
        <w:t>Grammar Review</w:t>
      </w:r>
      <w:r w:rsidR="006E61FF">
        <w:rPr>
          <w:rFonts w:eastAsia="Arial Unicode MS" w:hAnsi="Arial Unicode MS"/>
          <w:color w:val="000000"/>
          <w:sz w:val="22"/>
          <w:u w:color="000000"/>
        </w:rPr>
        <w:t>.</w:t>
      </w:r>
      <w:r>
        <w:rPr>
          <w:rFonts w:eastAsia="Arial Unicode MS" w:hAnsi="Arial Unicode MS"/>
          <w:color w:val="000000"/>
          <w:sz w:val="22"/>
          <w:u w:color="000000"/>
        </w:rPr>
        <w:t xml:space="preserve">  Are you confident in your ability to complete all of the tasks outlined in this section?</w:t>
      </w:r>
    </w:p>
    <w:p w:rsidR="00C9391E" w:rsidRDefault="00C9391E" w:rsidP="006E61FF">
      <w:pPr>
        <w:numPr>
          <w:ilvl w:val="1"/>
          <w:numId w:val="5"/>
        </w:numPr>
        <w:spacing w:line="276" w:lineRule="auto"/>
        <w:outlineLvl w:val="0"/>
        <w:rPr>
          <w:rFonts w:eastAsia="Arial Unicode MS"/>
          <w:color w:val="000000"/>
          <w:sz w:val="22"/>
          <w:u w:color="000000"/>
        </w:rPr>
      </w:pPr>
      <w:r>
        <w:rPr>
          <w:rFonts w:eastAsia="Arial Unicode MS" w:hAnsi="Arial Unicode MS"/>
          <w:color w:val="000000"/>
          <w:sz w:val="22"/>
          <w:u w:color="000000"/>
        </w:rPr>
        <w:t>Step 2:  L</w:t>
      </w:r>
      <w:r w:rsidR="006E61FF">
        <w:rPr>
          <w:rFonts w:eastAsia="Arial Unicode MS" w:hAnsi="Arial Unicode MS"/>
          <w:color w:val="000000"/>
          <w:sz w:val="22"/>
          <w:u w:color="000000"/>
        </w:rPr>
        <w:t>isten to the short dialogues in</w:t>
      </w:r>
      <w:r>
        <w:rPr>
          <w:rFonts w:eastAsia="Arial Unicode MS" w:hAnsi="Arial Unicode MS"/>
          <w:color w:val="000000"/>
          <w:sz w:val="22"/>
          <w:u w:color="000000"/>
        </w:rPr>
        <w:t xml:space="preserve"> #2 and translate them into English on a separate sheet of paper.</w:t>
      </w:r>
    </w:p>
    <w:p w:rsidR="00C9391E" w:rsidRDefault="00C9391E" w:rsidP="006E61FF">
      <w:pPr>
        <w:numPr>
          <w:ilvl w:val="1"/>
          <w:numId w:val="5"/>
        </w:numPr>
        <w:spacing w:line="276" w:lineRule="auto"/>
        <w:outlineLvl w:val="0"/>
        <w:rPr>
          <w:rFonts w:eastAsia="Arial Unicode MS"/>
          <w:color w:val="000000"/>
          <w:sz w:val="22"/>
          <w:u w:color="000000"/>
        </w:rPr>
      </w:pPr>
      <w:r>
        <w:rPr>
          <w:rFonts w:eastAsia="Arial Unicode MS" w:hAnsi="Arial Unicode MS"/>
          <w:color w:val="000000"/>
          <w:sz w:val="22"/>
          <w:u w:color="000000"/>
        </w:rPr>
        <w:t>Step 3: Complete #4 on a separate sheet of paper and write down 5 sentences about yourself in Urdu.  Write both positive (I am...) and negative (I am not...) sentences.</w:t>
      </w:r>
    </w:p>
    <w:p w:rsidR="00C9391E" w:rsidRDefault="00C9391E" w:rsidP="00455E32">
      <w:pPr>
        <w:numPr>
          <w:ilvl w:val="1"/>
          <w:numId w:val="5"/>
        </w:numPr>
        <w:spacing w:line="276" w:lineRule="auto"/>
        <w:outlineLvl w:val="0"/>
        <w:rPr>
          <w:rFonts w:eastAsia="Arial Unicode MS"/>
          <w:color w:val="000000"/>
          <w:sz w:val="22"/>
          <w:u w:color="000000"/>
        </w:rPr>
      </w:pPr>
      <w:r>
        <w:rPr>
          <w:rFonts w:eastAsia="Arial Unicode MS" w:hAnsi="Arial Unicode MS"/>
          <w:color w:val="000000"/>
          <w:sz w:val="22"/>
          <w:u w:color="000000"/>
        </w:rPr>
        <w:t xml:space="preserve">Step 4: Complete # 5 on a separate sheet of paper.  </w:t>
      </w:r>
    </w:p>
    <w:p w:rsidR="00C9391E" w:rsidRDefault="00C9391E" w:rsidP="00455E32">
      <w:pPr>
        <w:tabs>
          <w:tab w:val="left" w:pos="1170"/>
        </w:tabs>
        <w:spacing w:before="120" w:line="276" w:lineRule="auto"/>
        <w:outlineLvl w:val="0"/>
        <w:rPr>
          <w:rFonts w:eastAsia="Arial Unicode MS"/>
          <w:b/>
          <w:color w:val="000000"/>
          <w:sz w:val="22"/>
          <w:u w:color="000000"/>
        </w:rPr>
      </w:pPr>
      <w:r>
        <w:rPr>
          <w:rFonts w:eastAsia="Arial Unicode MS" w:hAnsi="Arial Unicode MS"/>
          <w:b/>
          <w:color w:val="000000"/>
          <w:sz w:val="22"/>
          <w:u w:color="000000"/>
        </w:rPr>
        <w:t>Conversation Session Preparation</w:t>
      </w:r>
    </w:p>
    <w:p w:rsidR="00C9391E" w:rsidRDefault="00C9391E" w:rsidP="006E61FF">
      <w:pPr>
        <w:numPr>
          <w:ilvl w:val="0"/>
          <w:numId w:val="10"/>
        </w:numPr>
        <w:tabs>
          <w:tab w:val="left" w:pos="720"/>
        </w:tabs>
        <w:spacing w:line="276" w:lineRule="auto"/>
        <w:outlineLvl w:val="0"/>
        <w:rPr>
          <w:rFonts w:eastAsia="Arial Unicode MS"/>
          <w:color w:val="000000"/>
          <w:sz w:val="22"/>
          <w:u w:color="000000"/>
        </w:rPr>
      </w:pPr>
      <w:r>
        <w:rPr>
          <w:rFonts w:eastAsia="Arial Unicode MS" w:hAnsi="Arial Unicode MS"/>
          <w:color w:val="000000"/>
          <w:sz w:val="22"/>
          <w:u w:color="000000"/>
        </w:rPr>
        <w:t>Be prepared to role-play both informal and formal greetings.</w:t>
      </w:r>
    </w:p>
    <w:p w:rsidR="00C9391E" w:rsidRDefault="00C9391E" w:rsidP="006E61FF">
      <w:pPr>
        <w:numPr>
          <w:ilvl w:val="0"/>
          <w:numId w:val="10"/>
        </w:numPr>
        <w:tabs>
          <w:tab w:val="left" w:pos="720"/>
        </w:tabs>
        <w:spacing w:line="276" w:lineRule="auto"/>
        <w:outlineLvl w:val="0"/>
        <w:rPr>
          <w:rFonts w:eastAsia="Arial Unicode MS"/>
          <w:color w:val="000000"/>
          <w:sz w:val="22"/>
          <w:u w:color="000000"/>
        </w:rPr>
      </w:pPr>
      <w:r>
        <w:rPr>
          <w:rFonts w:eastAsia="Arial Unicode MS" w:hAnsi="Arial Unicode MS"/>
          <w:color w:val="000000"/>
          <w:sz w:val="22"/>
          <w:u w:color="000000"/>
        </w:rPr>
        <w:t>Be prepared to write down 5 short sentences your conversation partner reads aloud.</w:t>
      </w:r>
    </w:p>
    <w:p w:rsidR="00C9391E" w:rsidRDefault="00C9391E" w:rsidP="006E61FF">
      <w:pPr>
        <w:numPr>
          <w:ilvl w:val="0"/>
          <w:numId w:val="10"/>
        </w:numPr>
        <w:tabs>
          <w:tab w:val="left" w:pos="720"/>
        </w:tabs>
        <w:spacing w:line="276" w:lineRule="auto"/>
        <w:outlineLvl w:val="0"/>
        <w:rPr>
          <w:rFonts w:eastAsia="Arial Unicode MS"/>
          <w:color w:val="000000"/>
          <w:sz w:val="22"/>
          <w:u w:color="000000"/>
        </w:rPr>
      </w:pPr>
      <w:r>
        <w:rPr>
          <w:rFonts w:eastAsia="Arial Unicode MS" w:hAnsi="Arial Unicode MS"/>
          <w:color w:val="000000"/>
          <w:sz w:val="22"/>
          <w:u w:color="000000"/>
        </w:rPr>
        <w:t>Be prepared to describe yourself to your conversation partner without looking at your sentences.</w:t>
      </w:r>
    </w:p>
    <w:p w:rsidR="00C9391E" w:rsidRDefault="00C9391E" w:rsidP="006E61FF">
      <w:pPr>
        <w:numPr>
          <w:ilvl w:val="0"/>
          <w:numId w:val="10"/>
        </w:numPr>
        <w:tabs>
          <w:tab w:val="left" w:pos="720"/>
        </w:tabs>
        <w:spacing w:line="276" w:lineRule="auto"/>
        <w:outlineLvl w:val="0"/>
        <w:rPr>
          <w:rFonts w:eastAsia="Arial Unicode MS"/>
          <w:color w:val="000000"/>
          <w:sz w:val="22"/>
          <w:u w:color="000000"/>
        </w:rPr>
      </w:pPr>
      <w:r>
        <w:rPr>
          <w:rFonts w:eastAsia="Arial Unicode MS" w:hAnsi="Arial Unicode MS"/>
          <w:color w:val="000000"/>
          <w:sz w:val="22"/>
          <w:u w:color="000000"/>
        </w:rPr>
        <w:t>Be prepared to ask your conversation partner questions about him/herself.  You should expect to ask at least 5 different questions.</w:t>
      </w:r>
    </w:p>
    <w:p w:rsidR="00C9391E" w:rsidRDefault="00C9391E" w:rsidP="006E61FF">
      <w:pPr>
        <w:numPr>
          <w:ilvl w:val="0"/>
          <w:numId w:val="10"/>
        </w:numPr>
        <w:tabs>
          <w:tab w:val="left" w:pos="720"/>
          <w:tab w:val="left" w:pos="1170"/>
        </w:tabs>
        <w:spacing w:line="276" w:lineRule="auto"/>
        <w:outlineLvl w:val="0"/>
        <w:rPr>
          <w:rFonts w:eastAsia="Arial Unicode MS"/>
          <w:color w:val="000000"/>
          <w:sz w:val="22"/>
          <w:u w:color="000000"/>
        </w:rPr>
      </w:pPr>
      <w:r>
        <w:rPr>
          <w:rFonts w:eastAsia="Arial Unicode MS" w:hAnsi="Arial Unicode MS"/>
          <w:color w:val="000000"/>
          <w:sz w:val="22"/>
          <w:u w:color="000000"/>
        </w:rPr>
        <w:t>Be prepared to say how many objects are in the room tha</w:t>
      </w:r>
      <w:r w:rsidR="006E61FF">
        <w:rPr>
          <w:rFonts w:eastAsia="Arial Unicode MS" w:hAnsi="Arial Unicode MS"/>
          <w:color w:val="000000"/>
          <w:sz w:val="22"/>
          <w:u w:color="000000"/>
        </w:rPr>
        <w:t>t you recognize and how many of each.</w:t>
      </w:r>
    </w:p>
    <w:p w:rsidR="00C9391E" w:rsidRDefault="00C9391E" w:rsidP="006E61FF">
      <w:pPr>
        <w:numPr>
          <w:ilvl w:val="0"/>
          <w:numId w:val="10"/>
        </w:numPr>
        <w:tabs>
          <w:tab w:val="left" w:pos="720"/>
        </w:tabs>
        <w:spacing w:line="276" w:lineRule="auto"/>
        <w:outlineLvl w:val="0"/>
        <w:rPr>
          <w:rFonts w:eastAsia="Arial Unicode MS"/>
          <w:color w:val="000000"/>
          <w:sz w:val="22"/>
          <w:u w:color="000000"/>
        </w:rPr>
      </w:pPr>
      <w:r>
        <w:rPr>
          <w:rFonts w:eastAsia="Arial Unicode MS" w:hAnsi="Arial Unicode MS"/>
          <w:color w:val="000000"/>
          <w:sz w:val="22"/>
          <w:u w:color="000000"/>
        </w:rPr>
        <w:t>Be prepared to complete the Conversation in #6 with your conversation partner.</w:t>
      </w:r>
    </w:p>
    <w:p w:rsidR="00C9391E" w:rsidRPr="00314396" w:rsidRDefault="00C9391E" w:rsidP="006E61FF">
      <w:pPr>
        <w:numPr>
          <w:ilvl w:val="0"/>
          <w:numId w:val="10"/>
        </w:numPr>
        <w:tabs>
          <w:tab w:val="left" w:pos="720"/>
        </w:tabs>
        <w:spacing w:line="276" w:lineRule="auto"/>
        <w:outlineLvl w:val="0"/>
        <w:rPr>
          <w:rFonts w:eastAsia="Arial Unicode MS"/>
          <w:color w:val="000000"/>
          <w:sz w:val="22"/>
          <w:u w:color="000000"/>
        </w:rPr>
      </w:pPr>
      <w:r>
        <w:rPr>
          <w:rFonts w:eastAsia="Arial Unicode MS" w:hAnsi="Arial Unicode MS"/>
          <w:color w:val="000000"/>
          <w:sz w:val="22"/>
          <w:u w:color="000000"/>
        </w:rPr>
        <w:t>Be prepared to look over the "Additional Authentic Materials" for Unit 1 with your conversation partner. You will be asked to read them aloud and talk about them with your partner.</w:t>
      </w:r>
    </w:p>
    <w:p w:rsidR="00314396" w:rsidRDefault="00314396" w:rsidP="00314396">
      <w:pPr>
        <w:tabs>
          <w:tab w:val="left" w:pos="720"/>
        </w:tabs>
        <w:spacing w:line="276" w:lineRule="auto"/>
        <w:ind w:left="720"/>
        <w:outlineLvl w:val="0"/>
        <w:rPr>
          <w:rFonts w:eastAsia="Arial Unicode MS"/>
          <w:color w:val="000000"/>
          <w:sz w:val="22"/>
          <w:u w:color="000000"/>
        </w:rPr>
      </w:pPr>
      <w:bookmarkStart w:id="0" w:name="_GoBack"/>
      <w:bookmarkEnd w:id="0"/>
    </w:p>
    <w:p w:rsidR="006E61FF" w:rsidRDefault="00C9391E" w:rsidP="0071118D">
      <w:pPr>
        <w:spacing w:before="120" w:line="276" w:lineRule="auto"/>
        <w:outlineLvl w:val="0"/>
        <w:rPr>
          <w:rFonts w:eastAsia="Arial Unicode MS" w:hAnsi="Arial Unicode MS"/>
          <w:b/>
          <w:color w:val="000000"/>
          <w:sz w:val="22"/>
          <w:u w:color="000000"/>
        </w:rPr>
      </w:pPr>
      <w:r>
        <w:rPr>
          <w:rFonts w:eastAsia="Arial Unicode MS" w:hAnsi="Arial Unicode MS"/>
          <w:b/>
          <w:color w:val="000000"/>
          <w:sz w:val="22"/>
          <w:u w:color="000000"/>
        </w:rPr>
        <w:lastRenderedPageBreak/>
        <w:t xml:space="preserve">Homework for Tutorial </w:t>
      </w:r>
    </w:p>
    <w:p w:rsidR="00455E32" w:rsidRPr="00455E32" w:rsidRDefault="00455E32" w:rsidP="0071118D">
      <w:pPr>
        <w:numPr>
          <w:ilvl w:val="0"/>
          <w:numId w:val="11"/>
        </w:numPr>
        <w:spacing w:line="276" w:lineRule="auto"/>
        <w:ind w:left="709" w:hanging="425"/>
        <w:outlineLvl w:val="0"/>
        <w:rPr>
          <w:rFonts w:eastAsia="Arial Unicode MS"/>
          <w:b/>
          <w:color w:val="000000"/>
          <w:sz w:val="22"/>
          <w:u w:color="000000"/>
        </w:rPr>
      </w:pPr>
      <w:r>
        <w:rPr>
          <w:rFonts w:eastAsia="Arial Unicode MS" w:hAnsi="Arial Unicode MS"/>
          <w:color w:val="000000"/>
          <w:sz w:val="22"/>
          <w:u w:color="000000"/>
        </w:rPr>
        <w:t>Answer the question in task</w:t>
      </w:r>
      <w:r w:rsidR="00706B73">
        <w:rPr>
          <w:rFonts w:eastAsia="Arial Unicode MS" w:hAnsi="Arial Unicode MS"/>
          <w:color w:val="000000"/>
          <w:sz w:val="22"/>
          <w:u w:color="000000"/>
        </w:rPr>
        <w:t xml:space="preserve"> #2 and</w:t>
      </w:r>
      <w:r>
        <w:rPr>
          <w:rFonts w:eastAsia="Arial Unicode MS" w:hAnsi="Arial Unicode MS"/>
          <w:color w:val="000000"/>
          <w:sz w:val="22"/>
          <w:u w:color="000000"/>
        </w:rPr>
        <w:t xml:space="preserve"> #3</w:t>
      </w:r>
      <w:r w:rsidR="00113EDE">
        <w:rPr>
          <w:rFonts w:eastAsia="Arial Unicode MS" w:hAnsi="Arial Unicode MS"/>
          <w:color w:val="000000"/>
          <w:sz w:val="22"/>
          <w:u w:color="000000"/>
        </w:rPr>
        <w:t xml:space="preserve"> in </w:t>
      </w:r>
      <w:r w:rsidR="00113EDE" w:rsidRPr="00113EDE">
        <w:rPr>
          <w:rFonts w:eastAsia="Arial Unicode MS" w:hAnsi="Arial Unicode MS"/>
          <w:color w:val="000000"/>
          <w:sz w:val="22"/>
          <w:u w:val="single" w:color="000000"/>
        </w:rPr>
        <w:t>Grammar Review</w:t>
      </w:r>
      <w:r w:rsidR="00113EDE">
        <w:rPr>
          <w:rFonts w:eastAsia="Arial Unicode MS" w:hAnsi="Arial Unicode MS"/>
          <w:color w:val="000000"/>
          <w:sz w:val="22"/>
          <w:u w:val="single" w:color="000000"/>
        </w:rPr>
        <w:t>.</w:t>
      </w:r>
    </w:p>
    <w:p w:rsidR="00455E32" w:rsidRPr="006E61FF" w:rsidRDefault="006E61FF" w:rsidP="0071118D">
      <w:pPr>
        <w:numPr>
          <w:ilvl w:val="0"/>
          <w:numId w:val="11"/>
        </w:numPr>
        <w:spacing w:line="276" w:lineRule="auto"/>
        <w:ind w:left="709" w:hanging="425"/>
        <w:outlineLvl w:val="0"/>
        <w:rPr>
          <w:rFonts w:eastAsia="Arial Unicode MS"/>
          <w:b/>
          <w:color w:val="000000"/>
          <w:sz w:val="22"/>
          <w:u w:color="000000"/>
        </w:rPr>
      </w:pPr>
      <w:r>
        <w:rPr>
          <w:rFonts w:eastAsia="Arial Unicode MS" w:hAnsi="Arial Unicode MS"/>
          <w:color w:val="000000"/>
          <w:sz w:val="22"/>
          <w:u w:color="000000"/>
        </w:rPr>
        <w:t>Written task for</w:t>
      </w:r>
      <w:r w:rsidR="00455E32">
        <w:rPr>
          <w:rFonts w:eastAsia="Arial Unicode MS" w:hAnsi="Arial Unicode MS"/>
          <w:color w:val="000000"/>
          <w:sz w:val="22"/>
          <w:u w:color="000000"/>
        </w:rPr>
        <w:t xml:space="preserve"> </w:t>
      </w:r>
      <w:r>
        <w:rPr>
          <w:rFonts w:eastAsia="Arial Unicode MS" w:hAnsi="Arial Unicode MS"/>
          <w:color w:val="000000"/>
          <w:sz w:val="22"/>
          <w:u w:color="000000"/>
        </w:rPr>
        <w:t>#4</w:t>
      </w:r>
      <w:r w:rsidR="0057422C">
        <w:rPr>
          <w:rFonts w:eastAsia="Arial Unicode MS" w:hAnsi="Arial Unicode MS"/>
          <w:color w:val="000000"/>
          <w:sz w:val="22"/>
          <w:u w:color="000000"/>
        </w:rPr>
        <w:t>, #5, and #6</w:t>
      </w:r>
      <w:r>
        <w:rPr>
          <w:rFonts w:eastAsia="Arial Unicode MS" w:hAnsi="Arial Unicode MS"/>
          <w:color w:val="000000"/>
          <w:sz w:val="22"/>
          <w:u w:color="000000"/>
        </w:rPr>
        <w:t xml:space="preserve"> in </w:t>
      </w:r>
      <w:r w:rsidRPr="006E61FF">
        <w:rPr>
          <w:rFonts w:eastAsia="Arial Unicode MS" w:hAnsi="Arial Unicode MS"/>
          <w:color w:val="000000"/>
          <w:sz w:val="22"/>
          <w:u w:val="single"/>
        </w:rPr>
        <w:t>Grammar Review</w:t>
      </w:r>
      <w:r>
        <w:rPr>
          <w:rFonts w:eastAsia="Arial Unicode MS" w:hAnsi="Arial Unicode MS"/>
          <w:color w:val="000000"/>
          <w:sz w:val="22"/>
        </w:rPr>
        <w:t>.</w:t>
      </w:r>
    </w:p>
    <w:p w:rsidR="00C9391E" w:rsidRDefault="006E61FF" w:rsidP="0071118D">
      <w:pPr>
        <w:numPr>
          <w:ilvl w:val="0"/>
          <w:numId w:val="11"/>
        </w:numPr>
        <w:spacing w:line="276" w:lineRule="auto"/>
        <w:ind w:left="709" w:hanging="425"/>
        <w:outlineLvl w:val="0"/>
        <w:rPr>
          <w:sz w:val="20"/>
          <w:lang w:bidi="x-none"/>
        </w:rPr>
      </w:pPr>
      <w:r>
        <w:rPr>
          <w:rFonts w:eastAsia="Arial Unicode MS" w:hAnsi="Arial Unicode MS"/>
          <w:color w:val="000000"/>
          <w:sz w:val="22"/>
        </w:rPr>
        <w:t xml:space="preserve">Bring in questions you may have regarding Unit 1, Part I, and Part II of </w:t>
      </w:r>
      <w:r>
        <w:rPr>
          <w:rFonts w:eastAsia="Arial Unicode MS" w:hAnsi="Arial Unicode MS"/>
          <w:i/>
          <w:color w:val="000000"/>
          <w:sz w:val="22"/>
        </w:rPr>
        <w:t>Beginning Urdu: A Complete Course</w:t>
      </w:r>
      <w:r w:rsidR="00C9391E">
        <w:rPr>
          <w:rFonts w:eastAsia="Arial Unicode MS" w:hAnsi="Arial Unicode MS"/>
          <w:b/>
          <w:color w:val="000000"/>
          <w:sz w:val="22"/>
          <w:u w:color="000000"/>
        </w:rPr>
        <w:br/>
      </w:r>
    </w:p>
    <w:sectPr w:rsidR="00C9391E">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7526"/>
    <w:multiLevelType w:val="hybridMultilevel"/>
    <w:tmpl w:val="0A7456E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FD57F1"/>
    <w:multiLevelType w:val="hybridMultilevel"/>
    <w:tmpl w:val="9E12C726"/>
    <w:lvl w:ilvl="0" w:tplc="6F4AD3FA">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500747"/>
    <w:multiLevelType w:val="hybridMultilevel"/>
    <w:tmpl w:val="BE7E9F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4E4500"/>
    <w:multiLevelType w:val="hybridMultilevel"/>
    <w:tmpl w:val="C386A57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5601500"/>
    <w:multiLevelType w:val="hybridMultilevel"/>
    <w:tmpl w:val="B2C6ED32"/>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72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4E615A7"/>
    <w:multiLevelType w:val="hybridMultilevel"/>
    <w:tmpl w:val="9A12229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8E03939"/>
    <w:multiLevelType w:val="hybridMultilevel"/>
    <w:tmpl w:val="153604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98B3760"/>
    <w:multiLevelType w:val="hybridMultilevel"/>
    <w:tmpl w:val="16BA42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B987F4E"/>
    <w:multiLevelType w:val="hybridMultilevel"/>
    <w:tmpl w:val="680E77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2F6442A"/>
    <w:multiLevelType w:val="hybridMultilevel"/>
    <w:tmpl w:val="73BEBA9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772A4689"/>
    <w:multiLevelType w:val="hybridMultilevel"/>
    <w:tmpl w:val="73DA124E"/>
    <w:lvl w:ilvl="0" w:tplc="04100001">
      <w:start w:val="1"/>
      <w:numFmt w:val="bullet"/>
      <w:lvlText w:val=""/>
      <w:lvlJc w:val="left"/>
      <w:pPr>
        <w:ind w:left="720" w:hanging="360"/>
      </w:pPr>
      <w:rPr>
        <w:rFonts w:ascii="Symbol" w:hAnsi="Symbol" w:hint="default"/>
      </w:rPr>
    </w:lvl>
    <w:lvl w:ilvl="1" w:tplc="A7D8894A">
      <w:numFmt w:val="bullet"/>
      <w:lvlText w:val="-"/>
      <w:lvlJc w:val="left"/>
      <w:pPr>
        <w:ind w:left="1440" w:hanging="360"/>
      </w:pPr>
      <w:rPr>
        <w:rFonts w:ascii="Times New Roman" w:eastAsia="Arial Unicode MS"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0"/>
  </w:num>
  <w:num w:numId="4">
    <w:abstractNumId w:val="6"/>
  </w:num>
  <w:num w:numId="5">
    <w:abstractNumId w:val="4"/>
  </w:num>
  <w:num w:numId="6">
    <w:abstractNumId w:val="8"/>
  </w:num>
  <w:num w:numId="7">
    <w:abstractNumId w:val="3"/>
  </w:num>
  <w:num w:numId="8">
    <w:abstractNumId w:val="5"/>
  </w:num>
  <w:num w:numId="9">
    <w:abstractNumId w:val="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1FF"/>
    <w:rsid w:val="000241A4"/>
    <w:rsid w:val="00113EDE"/>
    <w:rsid w:val="00314396"/>
    <w:rsid w:val="00455E32"/>
    <w:rsid w:val="004F7542"/>
    <w:rsid w:val="0057422C"/>
    <w:rsid w:val="006E61FF"/>
    <w:rsid w:val="00706B73"/>
    <w:rsid w:val="0071118D"/>
    <w:rsid w:val="00A63A97"/>
    <w:rsid w:val="00A654EB"/>
    <w:rsid w:val="00C9391E"/>
    <w:rsid w:val="00D615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0" endcap="round"/>
    </o:shapedefaults>
    <o:shapelayout v:ext="edit">
      <o:idmap v:ext="edit" data="1"/>
    </o:shapelayout>
  </w:shapeDefaults>
  <w:doNotEmbedSmartTags/>
  <w:decimalSymbol w:val="."/>
  <w:listSeparator w:val=","/>
  <w14:docId w14:val="1E550E5D"/>
  <w15:chartTrackingRefBased/>
  <w15:docId w15:val="{EE3AC378-80DC-406B-AAE5-6B647E0AC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locked/>
    <w:rsid w:val="003143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00851">
      <w:bodyDiv w:val="1"/>
      <w:marLeft w:val="0"/>
      <w:marRight w:val="0"/>
      <w:marTop w:val="0"/>
      <w:marBottom w:val="0"/>
      <w:divBdr>
        <w:top w:val="none" w:sz="0" w:space="0" w:color="auto"/>
        <w:left w:val="none" w:sz="0" w:space="0" w:color="auto"/>
        <w:bottom w:val="none" w:sz="0" w:space="0" w:color="auto"/>
        <w:right w:val="none" w:sz="0" w:space="0" w:color="auto"/>
      </w:divBdr>
    </w:div>
    <w:div w:id="193176995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ngmedia.fivecolleges.edu/strategies" TargetMode="External"/><Relationship Id="rId5" Type="http://schemas.openxmlformats.org/officeDocument/2006/relationships/hyperlink" Target="http://langmedia.fivecollege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2812</CharactersWithSpaces>
  <SharedDoc>false</SharedDoc>
  <HLinks>
    <vt:vector size="6" baseType="variant">
      <vt:variant>
        <vt:i4>3866662</vt:i4>
      </vt:variant>
      <vt:variant>
        <vt:i4>0</vt:i4>
      </vt:variant>
      <vt:variant>
        <vt:i4>0</vt:i4>
      </vt:variant>
      <vt:variant>
        <vt:i4>5</vt:i4>
      </vt:variant>
      <vt:variant>
        <vt:lpwstr>http://langmedia.fivecolleges.edu/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cp:lastModifiedBy>Carson Carruth</cp:lastModifiedBy>
  <cp:revision>3</cp:revision>
  <dcterms:created xsi:type="dcterms:W3CDTF">2017-12-18T15:29:00Z</dcterms:created>
  <dcterms:modified xsi:type="dcterms:W3CDTF">2018-01-12T15:53:00Z</dcterms:modified>
</cp:coreProperties>
</file>