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51C4" w14:textId="25446962" w:rsidR="008B387A" w:rsidRPr="000A755F" w:rsidRDefault="008B387A" w:rsidP="008B387A">
      <w:pPr>
        <w:pStyle w:val="Title"/>
        <w:spacing w:before="0" w:after="0"/>
      </w:pPr>
      <w:r w:rsidRPr="000A755F">
        <w:t>Turkish Study Guide 5</w:t>
      </w:r>
      <w:r>
        <w:t>8</w:t>
      </w:r>
    </w:p>
    <w:p w14:paraId="00000002" w14:textId="0096D515" w:rsidR="006613C4" w:rsidRDefault="008B387A" w:rsidP="008B387A">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3B2EA6">
        <w:t>August</w:t>
      </w:r>
      <w:bookmarkStart w:id="0" w:name="_GoBack"/>
      <w:bookmarkEnd w:id="0"/>
      <w:r w:rsidRPr="000A755F">
        <w:t xml:space="preserve"> 2023</w:t>
      </w:r>
    </w:p>
    <w:p w14:paraId="3B27CDD5" w14:textId="77777777" w:rsidR="00BC534A" w:rsidRPr="00BC534A" w:rsidRDefault="00BC534A" w:rsidP="00BC534A"/>
    <w:p w14:paraId="00000008" w14:textId="458869FA" w:rsidR="006613C4" w:rsidRPr="00BC534A" w:rsidRDefault="00BC534A" w:rsidP="00BC534A">
      <w:pPr>
        <w:pStyle w:val="Heading1"/>
        <w:spacing w:before="0"/>
      </w:pPr>
      <w:r>
        <w:t>MATERIALS FOR THIS STUDY GUIDE</w:t>
      </w:r>
    </w:p>
    <w:p w14:paraId="00000009" w14:textId="57F84D43" w:rsidR="006613C4" w:rsidRDefault="00ED6A86" w:rsidP="008B387A">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8B387A">
        <w:rPr>
          <w:rFonts w:ascii="Times New Roman" w:eastAsia="Times New Roman" w:hAnsi="Times New Roman" w:cs="Times New Roman"/>
          <w:i/>
        </w:rPr>
        <w:t>p</w:t>
      </w:r>
      <w:r>
        <w:rPr>
          <w:rFonts w:ascii="Times New Roman" w:eastAsia="Times New Roman" w:hAnsi="Times New Roman" w:cs="Times New Roman"/>
          <w:i/>
        </w:rPr>
        <w:t>. 70-74</w:t>
      </w:r>
    </w:p>
    <w:p w14:paraId="0000000B" w14:textId="6BB8DCCD" w:rsidR="006613C4" w:rsidRPr="008B387A" w:rsidRDefault="00ED6A86" w:rsidP="00BC534A">
      <w:pPr>
        <w:numPr>
          <w:ilvl w:val="0"/>
          <w:numId w:val="11"/>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8B387A">
        <w:rPr>
          <w:rFonts w:ascii="Times New Roman" w:eastAsia="Times New Roman" w:hAnsi="Times New Roman" w:cs="Times New Roman"/>
          <w:i/>
        </w:rPr>
        <w:t>p</w:t>
      </w:r>
      <w:r>
        <w:rPr>
          <w:rFonts w:ascii="Times New Roman" w:eastAsia="Times New Roman" w:hAnsi="Times New Roman" w:cs="Times New Roman"/>
          <w:i/>
        </w:rPr>
        <w:t>. 26-27</w:t>
      </w:r>
    </w:p>
    <w:p w14:paraId="0000000E" w14:textId="34088DCE" w:rsidR="006613C4" w:rsidRPr="008B387A" w:rsidRDefault="003B2EA6" w:rsidP="008B387A">
      <w:pPr>
        <w:numPr>
          <w:ilvl w:val="0"/>
          <w:numId w:val="9"/>
        </w:numPr>
        <w:spacing w:after="240"/>
        <w:rPr>
          <w:rFonts w:ascii="Times New Roman" w:eastAsia="Times New Roman" w:hAnsi="Times New Roman" w:cs="Times New Roman"/>
        </w:rPr>
      </w:pPr>
      <w:hyperlink r:id="rId7">
        <w:r w:rsidR="00ED6A86">
          <w:rPr>
            <w:rFonts w:ascii="Times New Roman" w:eastAsia="Times New Roman" w:hAnsi="Times New Roman" w:cs="Times New Roman"/>
            <w:color w:val="1155CC"/>
            <w:u w:val="single"/>
          </w:rPr>
          <w:t>Easy Turkish - Learning Turkish from the Streets - [What is your biggest disappointment?]</w:t>
        </w:r>
      </w:hyperlink>
    </w:p>
    <w:p w14:paraId="00000010" w14:textId="4734EC0E" w:rsidR="006613C4" w:rsidRPr="008B387A" w:rsidRDefault="00ED6A86" w:rsidP="008B387A">
      <w:pPr>
        <w:pStyle w:val="Heading1"/>
        <w:spacing w:before="0"/>
      </w:pPr>
      <w:r>
        <w:t>Assignments for Independent Study</w:t>
      </w:r>
    </w:p>
    <w:p w14:paraId="00000011" w14:textId="77777777" w:rsidR="006613C4" w:rsidRDefault="00ED6A86" w:rsidP="008B387A">
      <w:pPr>
        <w:pStyle w:val="Heading2"/>
        <w:spacing w:before="0"/>
        <w:rPr>
          <w:i/>
        </w:rPr>
      </w:pPr>
      <w:r>
        <w:t>Review past forms of structures for reporting necessity</w:t>
      </w:r>
    </w:p>
    <w:p w14:paraId="00000012" w14:textId="29371A9D" w:rsidR="006613C4" w:rsidRDefault="00ED6A86" w:rsidP="008B387A">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72,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past forms of structures for reporting necessity.</w:t>
      </w:r>
    </w:p>
    <w:p w14:paraId="00000013" w14:textId="77777777" w:rsidR="006613C4" w:rsidRDefault="00ED6A86" w:rsidP="008B387A">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4" w14:textId="4D20984C" w:rsidR="006613C4" w:rsidRDefault="00ED6A86" w:rsidP="008B387A">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72, exercises 5-6 </w:t>
      </w:r>
    </w:p>
    <w:p w14:paraId="00000015" w14:textId="14B51856" w:rsidR="006613C4" w:rsidRDefault="00ED6A86" w:rsidP="008B387A">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73, exercise 7</w:t>
      </w:r>
    </w:p>
    <w:p w14:paraId="00000016" w14:textId="2031D164" w:rsidR="006613C4" w:rsidRDefault="00ED6A86" w:rsidP="008B387A">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87, exercise 1</w:t>
      </w:r>
    </w:p>
    <w:p w14:paraId="00000018" w14:textId="5764BE00" w:rsidR="006613C4" w:rsidRPr="008B387A" w:rsidRDefault="00ED6A86" w:rsidP="008B387A">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3</w:t>
      </w:r>
      <w:r>
        <w:rPr>
          <w:rFonts w:ascii="Times New Roman" w:eastAsia="Times New Roman" w:hAnsi="Times New Roman" w:cs="Times New Roman"/>
          <w:color w:val="000000"/>
        </w:rPr>
        <w:t xml:space="preserve">: </w:t>
      </w:r>
      <w:r w:rsidR="00576BFD">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complete exercises 2-4 on 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27 to review past forms of structures for reporting necessity</w:t>
      </w:r>
      <w:r>
        <w:rPr>
          <w:rFonts w:ascii="Times New Roman" w:eastAsia="Times New Roman" w:hAnsi="Times New Roman" w:cs="Times New Roman"/>
        </w:rPr>
        <w:t>.</w:t>
      </w:r>
    </w:p>
    <w:p w14:paraId="00000019" w14:textId="77777777" w:rsidR="006613C4" w:rsidRDefault="00ED6A86" w:rsidP="008B387A">
      <w:pPr>
        <w:pStyle w:val="Heading2"/>
        <w:spacing w:before="0"/>
      </w:pPr>
      <w:r>
        <w:t>Reading</w:t>
      </w:r>
    </w:p>
    <w:p w14:paraId="0000001A" w14:textId="2989C6D3" w:rsidR="006613C4" w:rsidRDefault="00ED6A86" w:rsidP="008B387A">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Okumanın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Yaşı</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Yoktur</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w:t>
      </w:r>
      <w:r w:rsidR="008B387A">
        <w:rPr>
          <w:rFonts w:ascii="Times New Roman" w:eastAsia="Times New Roman" w:hAnsi="Times New Roman" w:cs="Times New Roman"/>
          <w:color w:val="000000"/>
        </w:rPr>
        <w:t>pp</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70-71.</w:t>
      </w:r>
    </w:p>
    <w:p w14:paraId="0000001B" w14:textId="270B7E54" w:rsidR="006613C4" w:rsidRDefault="00ED6A86" w:rsidP="008B387A">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3-4 on 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71 according to the text.</w:t>
      </w:r>
    </w:p>
    <w:p w14:paraId="0000001C" w14:textId="5FFE52FD" w:rsidR="006613C4" w:rsidRDefault="00ED6A86" w:rsidP="008B387A">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and complete exercise 1 on 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70. </w:t>
      </w:r>
    </w:p>
    <w:p w14:paraId="0000001D" w14:textId="6A7C40A6" w:rsidR="006613C4" w:rsidRPr="008B387A" w:rsidRDefault="00ED6A86" w:rsidP="008B387A">
      <w:pPr>
        <w:pStyle w:val="ListParagraph"/>
        <w:numPr>
          <w:ilvl w:val="1"/>
          <w:numId w:val="3"/>
        </w:numPr>
        <w:pBdr>
          <w:top w:val="nil"/>
          <w:left w:val="nil"/>
          <w:bottom w:val="nil"/>
          <w:right w:val="nil"/>
          <w:between w:val="nil"/>
        </w:pBdr>
        <w:rPr>
          <w:rFonts w:ascii="Times New Roman" w:eastAsia="Times New Roman" w:hAnsi="Times New Roman" w:cs="Times New Roman"/>
          <w:color w:val="000000"/>
        </w:rPr>
      </w:pPr>
      <w:r w:rsidRPr="008B387A">
        <w:rPr>
          <w:rFonts w:ascii="Times New Roman" w:eastAsia="Times New Roman" w:hAnsi="Times New Roman" w:cs="Times New Roman"/>
          <w:b/>
          <w:color w:val="000000"/>
        </w:rPr>
        <w:t>FOR TUTORIAL:</w:t>
      </w:r>
      <w:r w:rsidRPr="008B387A">
        <w:rPr>
          <w:rFonts w:ascii="Times New Roman" w:eastAsia="Times New Roman" w:hAnsi="Times New Roman" w:cs="Times New Roman"/>
          <w:color w:val="000000"/>
        </w:rPr>
        <w:t xml:space="preserve"> </w:t>
      </w:r>
      <w:r w:rsidR="00576BFD">
        <w:rPr>
          <w:rFonts w:ascii="Times New Roman" w:eastAsia="Times New Roman" w:hAnsi="Times New Roman" w:cs="Times New Roman"/>
          <w:color w:val="000000"/>
        </w:rPr>
        <w:t>Write a passage giving your opinion</w:t>
      </w:r>
      <w:r w:rsidRPr="008B387A">
        <w:rPr>
          <w:rFonts w:ascii="Times New Roman" w:eastAsia="Times New Roman" w:hAnsi="Times New Roman" w:cs="Times New Roman"/>
          <w:color w:val="000000"/>
        </w:rPr>
        <w:t xml:space="preserve"> on whether there </w:t>
      </w:r>
      <w:r w:rsidR="009349C6">
        <w:rPr>
          <w:rFonts w:ascii="Times New Roman" w:eastAsia="Times New Roman" w:hAnsi="Times New Roman" w:cs="Times New Roman"/>
          <w:color w:val="000000"/>
        </w:rPr>
        <w:t>should be lengthy educational requirements to attain certain positions and degrees</w:t>
      </w:r>
      <w:r w:rsidRPr="008B387A">
        <w:rPr>
          <w:rFonts w:ascii="Times New Roman" w:eastAsia="Times New Roman" w:hAnsi="Times New Roman" w:cs="Times New Roman"/>
          <w:color w:val="000000"/>
        </w:rPr>
        <w:t xml:space="preserve">, particularly in specific fields where </w:t>
      </w:r>
      <w:r w:rsidR="007040AA">
        <w:rPr>
          <w:rFonts w:ascii="Times New Roman" w:eastAsia="Times New Roman" w:hAnsi="Times New Roman" w:cs="Times New Roman"/>
          <w:color w:val="000000"/>
        </w:rPr>
        <w:t>this is a significant factor</w:t>
      </w:r>
      <w:r w:rsidR="00576BFD">
        <w:rPr>
          <w:rFonts w:ascii="Times New Roman" w:eastAsia="Times New Roman" w:hAnsi="Times New Roman" w:cs="Times New Roman"/>
          <w:color w:val="000000"/>
        </w:rPr>
        <w:t xml:space="preserve"> such as the ones discussed in exercise 1</w:t>
      </w:r>
      <w:r w:rsidRPr="008B387A">
        <w:rPr>
          <w:rFonts w:ascii="Times New Roman" w:eastAsia="Times New Roman" w:hAnsi="Times New Roman" w:cs="Times New Roman"/>
          <w:color w:val="000000"/>
        </w:rPr>
        <w:t>. Provide explanations for your opinion</w:t>
      </w:r>
      <w:r w:rsidRPr="008B387A">
        <w:rPr>
          <w:rFonts w:ascii="Times New Roman" w:eastAsia="Times New Roman" w:hAnsi="Times New Roman" w:cs="Times New Roman"/>
        </w:rPr>
        <w:t xml:space="preserve"> (Write at least 8 sentences). </w:t>
      </w:r>
    </w:p>
    <w:p w14:paraId="0000001E" w14:textId="64EC46CB" w:rsidR="006613C4" w:rsidRDefault="00ED6A86" w:rsidP="008B387A">
      <w:pPr>
        <w:numPr>
          <w:ilvl w:val="0"/>
          <w:numId w:val="8"/>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Step </w:t>
      </w:r>
      <w:r>
        <w:rPr>
          <w:rFonts w:ascii="Times New Roman" w:eastAsia="Times New Roman" w:hAnsi="Times New Roman" w:cs="Times New Roman"/>
        </w:rPr>
        <w:t>4</w:t>
      </w:r>
      <w:r>
        <w:rPr>
          <w:rFonts w:ascii="Times New Roman" w:eastAsia="Times New Roman" w:hAnsi="Times New Roman" w:cs="Times New Roman"/>
          <w:color w:val="000000"/>
        </w:rPr>
        <w:t xml:space="preserve">: </w:t>
      </w:r>
      <w:r w:rsidR="00576BFD">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workbook</w:t>
      </w:r>
      <w:r>
        <w:rPr>
          <w:rFonts w:ascii="Times New Roman" w:eastAsia="Times New Roman" w:hAnsi="Times New Roman" w:cs="Times New Roman"/>
          <w:color w:val="000000"/>
        </w:rPr>
        <w:t>, read the dialogues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26 and complete the blanks using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mAlI</w:t>
      </w:r>
      <w:proofErr w:type="spellEnd"/>
      <w:r>
        <w:rPr>
          <w:rFonts w:ascii="Times New Roman" w:eastAsia="Times New Roman" w:hAnsi="Times New Roman" w:cs="Times New Roman"/>
          <w:color w:val="000000"/>
        </w:rPr>
        <w:t>” or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mAlIydI</w:t>
      </w:r>
      <w:proofErr w:type="spellEnd"/>
      <w:r>
        <w:rPr>
          <w:rFonts w:ascii="Times New Roman" w:eastAsia="Times New Roman" w:hAnsi="Times New Roman" w:cs="Times New Roman"/>
          <w:color w:val="000000"/>
        </w:rPr>
        <w:t xml:space="preserve">” for reporting necessity. </w:t>
      </w:r>
    </w:p>
    <w:p w14:paraId="00000020" w14:textId="15C4BA5E" w:rsidR="006613C4" w:rsidRPr="008B387A" w:rsidRDefault="00ED6A86" w:rsidP="008B387A">
      <w:pPr>
        <w:pStyle w:val="ListParagraph"/>
        <w:numPr>
          <w:ilvl w:val="1"/>
          <w:numId w:val="8"/>
        </w:numPr>
        <w:pBdr>
          <w:top w:val="nil"/>
          <w:left w:val="nil"/>
          <w:bottom w:val="nil"/>
          <w:right w:val="nil"/>
          <w:between w:val="nil"/>
        </w:pBdr>
        <w:spacing w:after="240"/>
        <w:rPr>
          <w:rFonts w:ascii="Times New Roman" w:eastAsia="Times New Roman" w:hAnsi="Times New Roman" w:cs="Times New Roman"/>
          <w:color w:val="000000"/>
        </w:rPr>
      </w:pPr>
      <w:r w:rsidRPr="008B387A">
        <w:rPr>
          <w:rFonts w:ascii="Times New Roman" w:eastAsia="Times New Roman" w:hAnsi="Times New Roman" w:cs="Times New Roman"/>
          <w:b/>
          <w:color w:val="000000"/>
        </w:rPr>
        <w:t>FOR TUTORIAL:</w:t>
      </w:r>
      <w:r w:rsidRPr="008B387A">
        <w:rPr>
          <w:rFonts w:ascii="Times New Roman" w:eastAsia="Times New Roman" w:hAnsi="Times New Roman" w:cs="Times New Roman"/>
          <w:color w:val="000000"/>
        </w:rPr>
        <w:t xml:space="preserve"> Write a dialogue between two friends discussing their past regrets regarding certain matters, using past forms of structures reporting necessity. </w:t>
      </w:r>
      <w:r w:rsidRPr="008B387A">
        <w:rPr>
          <w:rFonts w:ascii="Times New Roman" w:eastAsia="Times New Roman" w:hAnsi="Times New Roman" w:cs="Times New Roman"/>
        </w:rPr>
        <w:t>This dialogue should be at least 15 lines long.</w:t>
      </w:r>
    </w:p>
    <w:p w14:paraId="00000021" w14:textId="77777777" w:rsidR="006613C4" w:rsidRDefault="00ED6A86" w:rsidP="008B387A">
      <w:pPr>
        <w:pStyle w:val="Heading2"/>
        <w:spacing w:before="0"/>
      </w:pPr>
      <w:r>
        <w:t>Vocabulary </w:t>
      </w:r>
    </w:p>
    <w:p w14:paraId="00000022" w14:textId="212CF010" w:rsidR="006613C4" w:rsidRDefault="00ED6A86" w:rsidP="008B387A">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the vocabulary list on 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88. </w:t>
      </w:r>
    </w:p>
    <w:p w14:paraId="00000024" w14:textId="01193A8E" w:rsidR="006613C4" w:rsidRPr="008B387A" w:rsidRDefault="00ED6A86" w:rsidP="008B387A">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w:t>
      </w:r>
      <w:r>
        <w:rPr>
          <w:rFonts w:ascii="Times New Roman" w:eastAsia="Times New Roman" w:hAnsi="Times New Roman" w:cs="Times New Roman"/>
        </w:rPr>
        <w:t xml:space="preserve"> </w:t>
      </w:r>
      <w:r>
        <w:rPr>
          <w:rFonts w:ascii="Times New Roman" w:eastAsia="Times New Roman" w:hAnsi="Times New Roman" w:cs="Times New Roman"/>
          <w:color w:val="000000"/>
        </w:rPr>
        <w:t>2: Take notes of the new vocabulary, phrases, and structures you have learned, and incorporate them into your memory system.</w:t>
      </w:r>
    </w:p>
    <w:p w14:paraId="00000025" w14:textId="77777777" w:rsidR="006613C4" w:rsidRDefault="00ED6A86" w:rsidP="008B387A">
      <w:pPr>
        <w:pStyle w:val="Heading2"/>
        <w:spacing w:before="0"/>
      </w:pPr>
      <w:r>
        <w:t>Listening</w:t>
      </w:r>
    </w:p>
    <w:p w14:paraId="00000026" w14:textId="4768B98E" w:rsidR="006613C4" w:rsidRDefault="00ED6A86" w:rsidP="008B387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10 and complete exercises 8-11 on p</w:t>
      </w:r>
      <w:r w:rsidR="008B387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8B38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73.</w:t>
      </w:r>
    </w:p>
    <w:p w14:paraId="00000027" w14:textId="77777777" w:rsidR="006613C4" w:rsidRDefault="00ED6A86" w:rsidP="008B387A">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2: Take notes of the new vocabulary, phrases, and structures you have learned from the audio and incorporate them into your memory system.</w:t>
      </w:r>
    </w:p>
    <w:p w14:paraId="00000028" w14:textId="77777777" w:rsidR="006613C4" w:rsidRPr="008B387A" w:rsidRDefault="00ED6A86" w:rsidP="008B387A">
      <w:pPr>
        <w:pStyle w:val="ListParagraph"/>
        <w:numPr>
          <w:ilvl w:val="1"/>
          <w:numId w:val="4"/>
        </w:numPr>
        <w:pBdr>
          <w:top w:val="nil"/>
          <w:left w:val="nil"/>
          <w:bottom w:val="nil"/>
          <w:right w:val="nil"/>
          <w:between w:val="nil"/>
        </w:pBdr>
        <w:rPr>
          <w:rFonts w:ascii="Times New Roman" w:eastAsia="Times New Roman" w:hAnsi="Times New Roman" w:cs="Times New Roman"/>
          <w:color w:val="000000"/>
        </w:rPr>
      </w:pPr>
      <w:r w:rsidRPr="008B387A">
        <w:rPr>
          <w:rFonts w:ascii="Times New Roman" w:eastAsia="Times New Roman" w:hAnsi="Times New Roman" w:cs="Times New Roman"/>
          <w:b/>
          <w:color w:val="000000"/>
        </w:rPr>
        <w:t xml:space="preserve">FOR TUTORIAL: </w:t>
      </w:r>
      <w:r w:rsidRPr="008B387A">
        <w:rPr>
          <w:rFonts w:ascii="Times New Roman" w:eastAsia="Times New Roman" w:hAnsi="Times New Roman" w:cs="Times New Roman"/>
          <w:color w:val="000000"/>
        </w:rPr>
        <w:t>Write about the advantages and disadvantages of pursuing university education and emphasize the professions in which attending university is advantageous and those in which it may not be as beneficial. Support your points with specific examples</w:t>
      </w:r>
      <w:r w:rsidRPr="008B387A">
        <w:rPr>
          <w:rFonts w:ascii="Times New Roman" w:eastAsia="Times New Roman" w:hAnsi="Times New Roman" w:cs="Times New Roman"/>
        </w:rPr>
        <w:t xml:space="preserve"> (Write at least 8 sentences). </w:t>
      </w:r>
    </w:p>
    <w:p w14:paraId="0000002A" w14:textId="3FE8020C" w:rsidR="006613C4" w:rsidRPr="008B387A" w:rsidRDefault="00ED6A86" w:rsidP="008B387A">
      <w:pPr>
        <w:pStyle w:val="ListParagraph"/>
        <w:numPr>
          <w:ilvl w:val="1"/>
          <w:numId w:val="4"/>
        </w:numPr>
        <w:pBdr>
          <w:top w:val="nil"/>
          <w:left w:val="nil"/>
          <w:bottom w:val="nil"/>
          <w:right w:val="nil"/>
          <w:between w:val="nil"/>
        </w:pBdr>
        <w:spacing w:after="240"/>
        <w:rPr>
          <w:rFonts w:ascii="Times New Roman" w:eastAsia="Times New Roman" w:hAnsi="Times New Roman" w:cs="Times New Roman"/>
          <w:color w:val="000000"/>
        </w:rPr>
      </w:pPr>
      <w:r w:rsidRPr="008B387A">
        <w:rPr>
          <w:rFonts w:ascii="Times New Roman" w:eastAsia="Times New Roman" w:hAnsi="Times New Roman" w:cs="Times New Roman"/>
          <w:b/>
          <w:color w:val="000000"/>
        </w:rPr>
        <w:t xml:space="preserve">FOR TUTORIAL: </w:t>
      </w:r>
      <w:r w:rsidRPr="008B387A">
        <w:rPr>
          <w:rFonts w:ascii="Times New Roman" w:eastAsia="Times New Roman" w:hAnsi="Times New Roman" w:cs="Times New Roman"/>
          <w:color w:val="000000"/>
        </w:rPr>
        <w:t xml:space="preserve">Prepare a 5-minute presentation where you introduce the schools you have attended, including their types (public, private, etc.) and an overview of your educational experience in these schools. Additionally, delve into the education system in your country and discuss any exceptional initiatives, programs, or projects that have been implemented to benefit students. </w:t>
      </w:r>
    </w:p>
    <w:p w14:paraId="0000002B" w14:textId="77777777" w:rsidR="006613C4" w:rsidRDefault="00ED6A86" w:rsidP="008B387A">
      <w:pPr>
        <w:pStyle w:val="Heading2"/>
        <w:spacing w:before="0"/>
      </w:pPr>
      <w:r>
        <w:t>Watching</w:t>
      </w:r>
    </w:p>
    <w:p w14:paraId="0000002C" w14:textId="57447A92" w:rsidR="006613C4" w:rsidRDefault="00ED6A86" w:rsidP="008B387A">
      <w:pPr>
        <w:numPr>
          <w:ilvl w:val="0"/>
          <w:numId w:val="10"/>
        </w:numPr>
        <w:rPr>
          <w:rFonts w:ascii="Times New Roman" w:eastAsia="Times New Roman" w:hAnsi="Times New Roman" w:cs="Times New Roman"/>
        </w:rPr>
      </w:pPr>
      <w:r>
        <w:rPr>
          <w:rFonts w:ascii="Times New Roman" w:eastAsia="Times New Roman" w:hAnsi="Times New Roman" w:cs="Times New Roman"/>
        </w:rPr>
        <w:t>Step 1: Watch</w:t>
      </w:r>
      <w:hyperlink r:id="rId8">
        <w:r>
          <w:rPr>
            <w:rFonts w:ascii="Times New Roman" w:eastAsia="Times New Roman" w:hAnsi="Times New Roman" w:cs="Times New Roman"/>
          </w:rPr>
          <w:t xml:space="preserve"> </w:t>
        </w:r>
      </w:hyperlink>
      <w:hyperlink r:id="rId9">
        <w:r>
          <w:rPr>
            <w:rFonts w:ascii="Times New Roman" w:eastAsia="Times New Roman" w:hAnsi="Times New Roman" w:cs="Times New Roman"/>
            <w:color w:val="1155CC"/>
            <w:u w:val="single"/>
          </w:rPr>
          <w:t>Easy Turkish - Learning Turkish from the Streets - [What is your biggest disappointment?]</w:t>
        </w:r>
      </w:hyperlink>
      <w:r>
        <w:rPr>
          <w:rFonts w:ascii="Times New Roman" w:eastAsia="Times New Roman" w:hAnsi="Times New Roman" w:cs="Times New Roman"/>
        </w:rPr>
        <w:t>.</w:t>
      </w:r>
    </w:p>
    <w:p w14:paraId="0000002D" w14:textId="77777777" w:rsidR="006613C4" w:rsidRDefault="00ED6A86" w:rsidP="008B387A">
      <w:pPr>
        <w:numPr>
          <w:ilvl w:val="0"/>
          <w:numId w:val="10"/>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2E" w14:textId="77777777" w:rsidR="006613C4" w:rsidRDefault="00ED6A86" w:rsidP="008B387A">
      <w:pPr>
        <w:numPr>
          <w:ilvl w:val="0"/>
          <w:numId w:val="10"/>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2F" w14:textId="77777777" w:rsidR="006613C4" w:rsidRDefault="00ED6A86" w:rsidP="008B387A">
      <w:pPr>
        <w:numPr>
          <w:ilvl w:val="0"/>
          <w:numId w:val="10"/>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1" w14:textId="00395340" w:rsidR="006613C4" w:rsidRPr="008B387A" w:rsidRDefault="00ED6A86" w:rsidP="008B387A">
      <w:pPr>
        <w:pStyle w:val="ListParagraph"/>
        <w:numPr>
          <w:ilvl w:val="1"/>
          <w:numId w:val="10"/>
        </w:numPr>
        <w:spacing w:after="240"/>
        <w:rPr>
          <w:rFonts w:ascii="Times New Roman" w:eastAsia="Times New Roman" w:hAnsi="Times New Roman" w:cs="Times New Roman"/>
        </w:rPr>
      </w:pPr>
      <w:r w:rsidRPr="008B387A">
        <w:rPr>
          <w:rFonts w:ascii="Times New Roman" w:eastAsia="Times New Roman" w:hAnsi="Times New Roman" w:cs="Times New Roman"/>
          <w:b/>
          <w:color w:val="000000"/>
        </w:rPr>
        <w:t xml:space="preserve">FOR TUTORIAL: </w:t>
      </w:r>
      <w:r w:rsidRPr="008B387A">
        <w:rPr>
          <w:rFonts w:ascii="Times New Roman" w:eastAsia="Times New Roman" w:hAnsi="Times New Roman" w:cs="Times New Roman"/>
          <w:color w:val="000000"/>
        </w:rPr>
        <w:t xml:space="preserve">Choose at least three individuals showcased in the video and write a concise overview of their encounters with disappointment. Offer advice on how they could have effectively overcome the obstacles in their lives, </w:t>
      </w:r>
      <w:r w:rsidRPr="008B387A">
        <w:rPr>
          <w:rFonts w:ascii="Times New Roman" w:eastAsia="Times New Roman" w:hAnsi="Times New Roman" w:cs="Times New Roman"/>
        </w:rPr>
        <w:t xml:space="preserve">using past forms of the structures reporting necessity (Write at least 8 sentences). </w:t>
      </w:r>
    </w:p>
    <w:p w14:paraId="00000032" w14:textId="77777777" w:rsidR="006613C4" w:rsidRDefault="00ED6A86" w:rsidP="008B387A">
      <w:pPr>
        <w:pStyle w:val="Heading1"/>
        <w:spacing w:before="0"/>
      </w:pPr>
      <w:r>
        <w:t>Conversation Session Preparation Guide</w:t>
      </w:r>
    </w:p>
    <w:p w14:paraId="00000033" w14:textId="77777777" w:rsidR="006613C4" w:rsidRDefault="00ED6A86" w:rsidP="008B387A">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Be prepared to discuss the “What is your biggest disappointment?” video and ask your conversation partner questions about it. </w:t>
      </w:r>
    </w:p>
    <w:p w14:paraId="00000034" w14:textId="287CC2BC" w:rsidR="006613C4" w:rsidRDefault="00ED6A86" w:rsidP="008B387A">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offer advice on how </w:t>
      </w:r>
      <w:r w:rsidR="00F01E7D">
        <w:rPr>
          <w:rFonts w:ascii="Times New Roman" w:eastAsia="Times New Roman" w:hAnsi="Times New Roman" w:cs="Times New Roman"/>
          <w:color w:val="000000"/>
        </w:rPr>
        <w:t xml:space="preserve">three </w:t>
      </w:r>
      <w:r>
        <w:rPr>
          <w:rFonts w:ascii="Times New Roman" w:eastAsia="Times New Roman" w:hAnsi="Times New Roman" w:cs="Times New Roman"/>
          <w:color w:val="000000"/>
        </w:rPr>
        <w:t>individuals shown in the video could have effectively overcome the obstacles in their lives, using past forms of the structures reporting necessity.</w:t>
      </w:r>
    </w:p>
    <w:p w14:paraId="00000036" w14:textId="77777777" w:rsidR="006613C4" w:rsidRDefault="00ED6A86"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discuss the advantages and disadvantages of pursuing a university education and emphasize the professions in which attending university is advantageous and those in which it may not be as beneficial. Support your points with specific examples. </w:t>
      </w:r>
    </w:p>
    <w:p w14:paraId="00000037" w14:textId="77777777" w:rsidR="006613C4" w:rsidRDefault="00ED6A86" w:rsidP="00BC534A">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give your 5-minute presentation where you introduce the schools you have attended, including their types (public, private, etc.) and an overview of your educational experience in these schools, delve into the education system in your country, and discuss any exceptional initiatives, programs, or projects that have been implemented to benefit students. </w:t>
      </w:r>
    </w:p>
    <w:p w14:paraId="0000003A" w14:textId="77777777" w:rsidR="006613C4" w:rsidRDefault="00ED6A86" w:rsidP="008B387A">
      <w:pPr>
        <w:pStyle w:val="Heading1"/>
        <w:spacing w:before="0"/>
        <w:rPr>
          <w:color w:val="000000"/>
        </w:rPr>
      </w:pPr>
      <w:r>
        <w:t>Homework to Hand in at Your Tutorial</w:t>
      </w:r>
    </w:p>
    <w:p w14:paraId="41C4183E" w14:textId="77777777" w:rsidR="003F3328" w:rsidRPr="003F3328" w:rsidRDefault="003F3328"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 passage giving your opinion</w:t>
      </w:r>
      <w:r w:rsidRPr="008B387A">
        <w:rPr>
          <w:rFonts w:ascii="Times New Roman" w:eastAsia="Times New Roman" w:hAnsi="Times New Roman" w:cs="Times New Roman"/>
          <w:color w:val="000000"/>
        </w:rPr>
        <w:t xml:space="preserve"> on whether there </w:t>
      </w:r>
      <w:r>
        <w:rPr>
          <w:rFonts w:ascii="Times New Roman" w:eastAsia="Times New Roman" w:hAnsi="Times New Roman" w:cs="Times New Roman"/>
          <w:color w:val="000000"/>
        </w:rPr>
        <w:t>should be lengthy educational requirements to attain certain positions and degrees</w:t>
      </w:r>
      <w:r w:rsidRPr="008B387A">
        <w:rPr>
          <w:rFonts w:ascii="Times New Roman" w:eastAsia="Times New Roman" w:hAnsi="Times New Roman" w:cs="Times New Roman"/>
          <w:color w:val="000000"/>
        </w:rPr>
        <w:t xml:space="preserve">, particularly in specific fields where </w:t>
      </w:r>
      <w:r>
        <w:rPr>
          <w:rFonts w:ascii="Times New Roman" w:eastAsia="Times New Roman" w:hAnsi="Times New Roman" w:cs="Times New Roman"/>
          <w:color w:val="000000"/>
        </w:rPr>
        <w:t>this is a significant factor such as the ones discussed in exercise 1</w:t>
      </w:r>
      <w:r w:rsidRPr="008B387A">
        <w:rPr>
          <w:rFonts w:ascii="Times New Roman" w:eastAsia="Times New Roman" w:hAnsi="Times New Roman" w:cs="Times New Roman"/>
          <w:color w:val="000000"/>
        </w:rPr>
        <w:t>. Provide explanations for your opinion</w:t>
      </w:r>
      <w:r w:rsidRPr="008B387A">
        <w:rPr>
          <w:rFonts w:ascii="Times New Roman" w:eastAsia="Times New Roman" w:hAnsi="Times New Roman" w:cs="Times New Roman"/>
        </w:rPr>
        <w:t xml:space="preserve"> (Write at least 8 sentences). </w:t>
      </w:r>
    </w:p>
    <w:p w14:paraId="0000003C" w14:textId="3B0B763F" w:rsidR="006613C4" w:rsidRDefault="00ED6A86"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Write a dialogue between two friends discussing their past regrets regarding certain matters, using past forms of structures reporting necessit</w:t>
      </w:r>
      <w:r>
        <w:rPr>
          <w:rFonts w:ascii="Times New Roman" w:eastAsia="Times New Roman" w:hAnsi="Times New Roman" w:cs="Times New Roman"/>
        </w:rPr>
        <w:t>y. This dialogue should be at least 15 lines long.</w:t>
      </w:r>
    </w:p>
    <w:p w14:paraId="0000003D" w14:textId="77777777" w:rsidR="006613C4" w:rsidRDefault="00ED6A86"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Write about the advantages and disadvantages of pursuing a university education and emphasize the professions in which attending university is advantageous and those in which it may not be as beneficial. Support your points with specific examples</w:t>
      </w:r>
      <w:r>
        <w:rPr>
          <w:rFonts w:ascii="Times New Roman" w:eastAsia="Times New Roman" w:hAnsi="Times New Roman" w:cs="Times New Roman"/>
        </w:rPr>
        <w:t xml:space="preserve"> (Write at least 8 sentences). </w:t>
      </w:r>
    </w:p>
    <w:p w14:paraId="0000003E" w14:textId="60DC2576" w:rsidR="006613C4" w:rsidRDefault="00ED6A86"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Prepare a 5-minute presentation where you introduce the schools you have attended, including their types (public, private, etc.) and an overview of your educational experience in these schools. Additionally, delve into the education system in your country and discuss any exceptional initiatives, programs, or projects that have been implemented to benefit students</w:t>
      </w:r>
      <w:r>
        <w:rPr>
          <w:rFonts w:ascii="Times New Roman" w:eastAsia="Times New Roman" w:hAnsi="Times New Roman" w:cs="Times New Roman"/>
        </w:rPr>
        <w:t xml:space="preserve"> </w:t>
      </w:r>
    </w:p>
    <w:p w14:paraId="0000003F" w14:textId="77777777" w:rsidR="006613C4" w:rsidRDefault="00ED6A86" w:rsidP="008B387A">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Choose at least three individuals showcased in the video and write a concise overview of their encounters with disappointment. Offer advice on how they could have effectively overcome the obstacles in their lives, using past forms of the structures reporting necessity</w:t>
      </w:r>
      <w:r>
        <w:rPr>
          <w:rFonts w:ascii="Times New Roman" w:eastAsia="Times New Roman" w:hAnsi="Times New Roman" w:cs="Times New Roman"/>
        </w:rPr>
        <w:t xml:space="preserve"> (Write at least 8 sentences). </w:t>
      </w:r>
    </w:p>
    <w:p w14:paraId="00000040" w14:textId="77777777" w:rsidR="006613C4" w:rsidRDefault="006613C4" w:rsidP="008B387A">
      <w:pPr>
        <w:rPr>
          <w:rFonts w:ascii="Times New Roman" w:eastAsia="Times New Roman" w:hAnsi="Times New Roman" w:cs="Times New Roman"/>
        </w:rPr>
      </w:pPr>
    </w:p>
    <w:p w14:paraId="00000041" w14:textId="77777777" w:rsidR="006613C4" w:rsidRDefault="006613C4" w:rsidP="008B387A">
      <w:pPr>
        <w:rPr>
          <w:rFonts w:ascii="Times New Roman" w:eastAsia="Times New Roman" w:hAnsi="Times New Roman" w:cs="Times New Roman"/>
        </w:rPr>
      </w:pPr>
    </w:p>
    <w:sectPr w:rsidR="006613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2297E"/>
    <w:multiLevelType w:val="multilevel"/>
    <w:tmpl w:val="190E9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BB6A21"/>
    <w:multiLevelType w:val="multilevel"/>
    <w:tmpl w:val="058E8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96E3C50"/>
    <w:multiLevelType w:val="multilevel"/>
    <w:tmpl w:val="07220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0A35A8"/>
    <w:multiLevelType w:val="multilevel"/>
    <w:tmpl w:val="658665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2712E2"/>
    <w:multiLevelType w:val="multilevel"/>
    <w:tmpl w:val="204A39D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07E49B3"/>
    <w:multiLevelType w:val="multilevel"/>
    <w:tmpl w:val="280A5F14"/>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A43385"/>
    <w:multiLevelType w:val="multilevel"/>
    <w:tmpl w:val="55C6E8F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314D8"/>
    <w:multiLevelType w:val="multilevel"/>
    <w:tmpl w:val="B2BEB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C867A4"/>
    <w:multiLevelType w:val="multilevel"/>
    <w:tmpl w:val="B860EFB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BA12805"/>
    <w:multiLevelType w:val="multilevel"/>
    <w:tmpl w:val="FF36476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D3193F"/>
    <w:multiLevelType w:val="multilevel"/>
    <w:tmpl w:val="058E8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6"/>
  </w:num>
  <w:num w:numId="3">
    <w:abstractNumId w:val="10"/>
  </w:num>
  <w:num w:numId="4">
    <w:abstractNumId w:val="1"/>
  </w:num>
  <w:num w:numId="5">
    <w:abstractNumId w:val="3"/>
  </w:num>
  <w:num w:numId="6">
    <w:abstractNumId w:val="8"/>
  </w:num>
  <w:num w:numId="7">
    <w:abstractNumId w:val="9"/>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3C4"/>
    <w:rsid w:val="000C22D2"/>
    <w:rsid w:val="00132336"/>
    <w:rsid w:val="003B2EA6"/>
    <w:rsid w:val="003F3328"/>
    <w:rsid w:val="00576BFD"/>
    <w:rsid w:val="006613C4"/>
    <w:rsid w:val="007040AA"/>
    <w:rsid w:val="00840813"/>
    <w:rsid w:val="008931FC"/>
    <w:rsid w:val="008B387A"/>
    <w:rsid w:val="009349C6"/>
    <w:rsid w:val="00A371F9"/>
    <w:rsid w:val="00BC534A"/>
    <w:rsid w:val="00E64A28"/>
    <w:rsid w:val="00ED6A86"/>
    <w:rsid w:val="00F01E7D"/>
    <w:rsid w:val="00F41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6651"/>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DD8"/>
    <w:rPr>
      <w:lang w:val="en"/>
    </w:rPr>
  </w:style>
  <w:style w:type="paragraph" w:styleId="Heading1">
    <w:name w:val="heading 1"/>
    <w:basedOn w:val="Normal"/>
    <w:next w:val="Normal"/>
    <w:uiPriority w:val="9"/>
    <w:qFormat/>
    <w:rsid w:val="008B387A"/>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8B387A"/>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387A"/>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5A3DD8"/>
    <w:rPr>
      <w:color w:val="0563C1" w:themeColor="hyperlink"/>
      <w:u w:val="single"/>
    </w:rPr>
  </w:style>
  <w:style w:type="paragraph" w:styleId="NormalWeb">
    <w:name w:val="Normal (Web)"/>
    <w:basedOn w:val="Normal"/>
    <w:uiPriority w:val="99"/>
    <w:unhideWhenUsed/>
    <w:rsid w:val="005A3D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3DD8"/>
    <w:pPr>
      <w:ind w:left="720"/>
      <w:contextualSpacing/>
    </w:pPr>
  </w:style>
  <w:style w:type="paragraph" w:styleId="Subtitle">
    <w:name w:val="Subtitle"/>
    <w:basedOn w:val="Normal"/>
    <w:next w:val="Normal"/>
    <w:link w:val="SubtitleChar"/>
    <w:uiPriority w:val="11"/>
    <w:qFormat/>
    <w:rsid w:val="008B387A"/>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8B387A"/>
    <w:rPr>
      <w:rFonts w:asciiTheme="majorBidi" w:hAnsiTheme="majorBidi"/>
      <w:b/>
      <w:sz w:val="36"/>
      <w:szCs w:val="72"/>
      <w:lang w:val="en"/>
    </w:rPr>
  </w:style>
  <w:style w:type="character" w:customStyle="1" w:styleId="SubtitleChar">
    <w:name w:val="Subtitle Char"/>
    <w:basedOn w:val="DefaultParagraphFont"/>
    <w:link w:val="Subtitle"/>
    <w:uiPriority w:val="11"/>
    <w:rsid w:val="008B387A"/>
    <w:rPr>
      <w:rFonts w:asciiTheme="majorBidi" w:eastAsia="Georgia" w:hAnsiTheme="majorBidi" w:cs="Georgia"/>
      <w:i/>
      <w:color w:val="666666"/>
      <w:szCs w:val="48"/>
      <w:lang w:val="en"/>
    </w:rPr>
  </w:style>
  <w:style w:type="character" w:styleId="CommentReference">
    <w:name w:val="annotation reference"/>
    <w:basedOn w:val="DefaultParagraphFont"/>
    <w:uiPriority w:val="99"/>
    <w:semiHidden/>
    <w:unhideWhenUsed/>
    <w:rsid w:val="00840813"/>
    <w:rPr>
      <w:sz w:val="16"/>
      <w:szCs w:val="16"/>
    </w:rPr>
  </w:style>
  <w:style w:type="paragraph" w:styleId="CommentText">
    <w:name w:val="annotation text"/>
    <w:basedOn w:val="Normal"/>
    <w:link w:val="CommentTextChar"/>
    <w:uiPriority w:val="99"/>
    <w:semiHidden/>
    <w:unhideWhenUsed/>
    <w:rsid w:val="00840813"/>
    <w:pPr>
      <w:spacing w:line="240" w:lineRule="auto"/>
    </w:pPr>
    <w:rPr>
      <w:sz w:val="20"/>
      <w:szCs w:val="20"/>
    </w:rPr>
  </w:style>
  <w:style w:type="character" w:customStyle="1" w:styleId="CommentTextChar">
    <w:name w:val="Comment Text Char"/>
    <w:basedOn w:val="DefaultParagraphFont"/>
    <w:link w:val="CommentText"/>
    <w:uiPriority w:val="99"/>
    <w:semiHidden/>
    <w:rsid w:val="00840813"/>
    <w:rPr>
      <w:sz w:val="20"/>
      <w:szCs w:val="20"/>
      <w:lang w:val="en"/>
    </w:rPr>
  </w:style>
  <w:style w:type="paragraph" w:styleId="CommentSubject">
    <w:name w:val="annotation subject"/>
    <w:basedOn w:val="CommentText"/>
    <w:next w:val="CommentText"/>
    <w:link w:val="CommentSubjectChar"/>
    <w:uiPriority w:val="99"/>
    <w:semiHidden/>
    <w:unhideWhenUsed/>
    <w:rsid w:val="00840813"/>
    <w:rPr>
      <w:b/>
      <w:bCs/>
    </w:rPr>
  </w:style>
  <w:style w:type="character" w:customStyle="1" w:styleId="CommentSubjectChar">
    <w:name w:val="Comment Subject Char"/>
    <w:basedOn w:val="CommentTextChar"/>
    <w:link w:val="CommentSubject"/>
    <w:uiPriority w:val="99"/>
    <w:semiHidden/>
    <w:rsid w:val="00840813"/>
    <w:rPr>
      <w:b/>
      <w:bCs/>
      <w:sz w:val="20"/>
      <w:szCs w:val="20"/>
      <w:lang w:val="en"/>
    </w:rPr>
  </w:style>
  <w:style w:type="paragraph" w:styleId="BalloonText">
    <w:name w:val="Balloon Text"/>
    <w:basedOn w:val="Normal"/>
    <w:link w:val="BalloonTextChar"/>
    <w:uiPriority w:val="99"/>
    <w:semiHidden/>
    <w:unhideWhenUsed/>
    <w:rsid w:val="008408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13"/>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U8PnHiRRg-s&amp;list=PLA5UIoabheFPrfGikXIq8uVgOEBTcalkB&amp;index=65&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8PnHiRRg-s&amp;list=PLA5UIoabheFPrfGikXIq8uVgOEBTcalkB&amp;index=65&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Caj7t7s9qS/WTQOe1WIem5LxEQ==">CgMxLjA4AHIhMThncl9pc1V4TXBJQjV5eXBMemVtcEZrWFAydVRpVHdp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939</Words>
  <Characters>5354</Characters>
  <Application>Microsoft Office Word</Application>
  <DocSecurity>0</DocSecurity>
  <Lines>44</Lines>
  <Paragraphs>12</Paragraphs>
  <ScaleCrop>false</ScaleCrop>
  <Company>Amherst College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17</cp:revision>
  <dcterms:created xsi:type="dcterms:W3CDTF">2023-05-11T13:54:00Z</dcterms:created>
  <dcterms:modified xsi:type="dcterms:W3CDTF">2023-08-03T18:10:00Z</dcterms:modified>
</cp:coreProperties>
</file>