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7D17" w14:textId="6E54B279" w:rsidR="00F2560F" w:rsidRPr="000A755F" w:rsidRDefault="00F2560F" w:rsidP="00F2560F">
      <w:pPr>
        <w:pStyle w:val="Title"/>
        <w:spacing w:before="0" w:after="0"/>
      </w:pPr>
      <w:r w:rsidRPr="000A755F">
        <w:t>Turkish Study Guide 5</w:t>
      </w:r>
      <w:r>
        <w:t>4</w:t>
      </w:r>
    </w:p>
    <w:p w14:paraId="00000002" w14:textId="6CAB897C" w:rsidR="00557BA6" w:rsidRDefault="00F2560F" w:rsidP="00F2560F">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Version Date:  May 2023</w:t>
      </w:r>
    </w:p>
    <w:p w14:paraId="0BC6419A" w14:textId="77777777" w:rsidR="00222F63" w:rsidRPr="00222F63" w:rsidRDefault="00222F63" w:rsidP="00222F63"/>
    <w:p w14:paraId="0000000A" w14:textId="79B38FAE" w:rsidR="00557BA6" w:rsidRDefault="00222F63" w:rsidP="00222F63">
      <w:pPr>
        <w:pStyle w:val="Heading1"/>
        <w:spacing w:before="0"/>
      </w:pPr>
      <w:r>
        <w:t>MATERIALS FOR THIS STUDY GUIDE</w:t>
      </w:r>
    </w:p>
    <w:p w14:paraId="0000000B" w14:textId="0C401B1A" w:rsidR="00557BA6" w:rsidRDefault="00F2560F" w:rsidP="00F2560F">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pp. 28-32, 35-36, 38-4</w:t>
      </w:r>
      <w:r w:rsidR="00C37EB2">
        <w:rPr>
          <w:rFonts w:ascii="Times New Roman" w:eastAsia="Times New Roman" w:hAnsi="Times New Roman" w:cs="Times New Roman"/>
          <w:i/>
        </w:rPr>
        <w:t>1</w:t>
      </w:r>
    </w:p>
    <w:p w14:paraId="0000000D" w14:textId="7E1E4778" w:rsidR="00557BA6" w:rsidRPr="00F2560F" w:rsidRDefault="00F2560F" w:rsidP="00222F63">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pp. 11 and 16</w:t>
      </w:r>
    </w:p>
    <w:p w14:paraId="00000010" w14:textId="41F29E11" w:rsidR="00557BA6" w:rsidRPr="00F2560F" w:rsidRDefault="00C37EB2" w:rsidP="00F2560F">
      <w:pPr>
        <w:numPr>
          <w:ilvl w:val="0"/>
          <w:numId w:val="8"/>
        </w:numPr>
        <w:spacing w:after="240"/>
        <w:rPr>
          <w:rFonts w:ascii="Times New Roman" w:eastAsia="Times New Roman" w:hAnsi="Times New Roman" w:cs="Times New Roman"/>
        </w:rPr>
      </w:pPr>
      <w:hyperlink r:id="rId7">
        <w:r w:rsidR="00F2560F">
          <w:rPr>
            <w:rFonts w:ascii="Times New Roman" w:eastAsia="Times New Roman" w:hAnsi="Times New Roman" w:cs="Times New Roman"/>
            <w:color w:val="1155CC"/>
            <w:u w:val="single"/>
          </w:rPr>
          <w:t>Easy Turkish - Learning Turkish from the Streets - [What is your occupation?]</w:t>
        </w:r>
      </w:hyperlink>
    </w:p>
    <w:p w14:paraId="00000012" w14:textId="13A6C13A" w:rsidR="00557BA6" w:rsidRPr="00F2560F" w:rsidRDefault="00F2560F" w:rsidP="00F2560F">
      <w:pPr>
        <w:pStyle w:val="Heading1"/>
        <w:spacing w:before="0"/>
        <w:rPr>
          <w:rFonts w:ascii="Arial" w:hAnsi="Arial"/>
        </w:rPr>
      </w:pPr>
      <w:r>
        <w:t>Assignments for Independent Study</w:t>
      </w:r>
    </w:p>
    <w:p w14:paraId="00000013" w14:textId="5ABC03C9" w:rsidR="00557BA6" w:rsidRDefault="00F2560F" w:rsidP="00F2560F">
      <w:pPr>
        <w:pStyle w:val="Heading2"/>
        <w:spacing w:before="0"/>
      </w:pPr>
      <w:r>
        <w:t>Review verbal noun suffixes</w:t>
      </w:r>
      <w:r>
        <w:rPr>
          <w:i/>
        </w:rPr>
        <w:t xml:space="preserve"> </w:t>
      </w:r>
      <w:r>
        <w:t>and verbal nouns with possessive and case suffixes</w:t>
      </w:r>
    </w:p>
    <w:p w14:paraId="00000014" w14:textId="6718FADA"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pg. 30,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verbal noun suffixes “</w:t>
      </w:r>
      <w:r>
        <w:rPr>
          <w:rFonts w:ascii="Times New Roman" w:eastAsia="Times New Roman" w:hAnsi="Times New Roman" w:cs="Times New Roman"/>
          <w:i/>
          <w:color w:val="000000"/>
        </w:rPr>
        <w:t xml:space="preserve">verb+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verb+mA</w:t>
      </w:r>
      <w:proofErr w:type="spellEnd"/>
      <w:r>
        <w:rPr>
          <w:rFonts w:ascii="Times New Roman" w:eastAsia="Times New Roman" w:hAnsi="Times New Roman" w:cs="Times New Roman"/>
          <w:color w:val="000000"/>
        </w:rPr>
        <w:t xml:space="preserve">”. </w:t>
      </w:r>
    </w:p>
    <w:p w14:paraId="00000015" w14:textId="77777777"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29E7B360" w:rsidR="00557BA6" w:rsidRDefault="00F2560F" w:rsidP="00F2560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30, exercise 6 </w:t>
      </w:r>
    </w:p>
    <w:p w14:paraId="00000017" w14:textId="22C5A43A" w:rsidR="00557BA6" w:rsidRDefault="00F2560F" w:rsidP="00F2560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31, exercises 7-9</w:t>
      </w:r>
    </w:p>
    <w:p w14:paraId="00000018" w14:textId="7F141069"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On pg. 35,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verbal nouns with possessive and case suffixes </w:t>
      </w:r>
      <w:r>
        <w:rPr>
          <w:rFonts w:ascii="Times New Roman" w:eastAsia="Times New Roman" w:hAnsi="Times New Roman" w:cs="Times New Roman"/>
          <w:i/>
          <w:color w:val="000000"/>
        </w:rPr>
        <w:t>“verb+ mA+ possessive suffix (+ case suffix).</w:t>
      </w:r>
    </w:p>
    <w:p w14:paraId="00000019" w14:textId="77777777"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Complete the exercises below: </w:t>
      </w:r>
    </w:p>
    <w:p w14:paraId="0000001A" w14:textId="3FED6B85" w:rsidR="00557BA6" w:rsidRDefault="00F2560F" w:rsidP="00F2560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35, exercises 5-6 </w:t>
      </w:r>
    </w:p>
    <w:p w14:paraId="0000001B" w14:textId="2304F058" w:rsidR="00557BA6" w:rsidRDefault="00F2560F" w:rsidP="00F2560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36, exercises 7-8</w:t>
      </w:r>
    </w:p>
    <w:p w14:paraId="0000001C" w14:textId="6B61A282"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On pg. 39,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verbal noun suffix “</w:t>
      </w:r>
      <w:r>
        <w:rPr>
          <w:rFonts w:ascii="Times New Roman" w:eastAsia="Times New Roman" w:hAnsi="Times New Roman" w:cs="Times New Roman"/>
          <w:i/>
          <w:color w:val="000000"/>
        </w:rPr>
        <w:t>verb + (y)</w:t>
      </w:r>
      <w:proofErr w:type="spellStart"/>
      <w:r>
        <w:rPr>
          <w:rFonts w:ascii="Times New Roman" w:eastAsia="Times New Roman" w:hAnsi="Times New Roman" w:cs="Times New Roman"/>
          <w:i/>
          <w:color w:val="000000"/>
        </w:rPr>
        <w:t>Iş</w:t>
      </w:r>
      <w:proofErr w:type="spellEnd"/>
      <w:r>
        <w:rPr>
          <w:rFonts w:ascii="Times New Roman" w:eastAsia="Times New Roman" w:hAnsi="Times New Roman" w:cs="Times New Roman"/>
          <w:i/>
          <w:color w:val="000000"/>
        </w:rPr>
        <w:t xml:space="preserve"> (+possessive suffix)</w:t>
      </w:r>
      <w:r>
        <w:rPr>
          <w:rFonts w:ascii="Times New Roman" w:eastAsia="Times New Roman" w:hAnsi="Times New Roman" w:cs="Times New Roman"/>
          <w:color w:val="000000"/>
        </w:rPr>
        <w:t>”</w:t>
      </w:r>
    </w:p>
    <w:p w14:paraId="0000001D" w14:textId="77777777" w:rsidR="00557BA6" w:rsidRDefault="00F2560F" w:rsidP="00F256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6: Complete the exercises below: </w:t>
      </w:r>
    </w:p>
    <w:p w14:paraId="0000001E" w14:textId="3E900941" w:rsidR="00557BA6" w:rsidRDefault="00F2560F" w:rsidP="00F2560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39, exercise 4 </w:t>
      </w:r>
    </w:p>
    <w:p w14:paraId="00000020" w14:textId="33E3CECE" w:rsidR="00557BA6" w:rsidRPr="00F2560F" w:rsidRDefault="00F2560F" w:rsidP="00F2560F">
      <w:pPr>
        <w:numPr>
          <w:ilvl w:val="1"/>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Pg. 40, exercises 5-7</w:t>
      </w:r>
    </w:p>
    <w:p w14:paraId="00000021" w14:textId="77777777" w:rsidR="00557BA6" w:rsidRDefault="00F2560F" w:rsidP="00F2560F">
      <w:pPr>
        <w:pStyle w:val="Heading2"/>
        <w:spacing w:before="0"/>
      </w:pPr>
      <w:r>
        <w:t>Reading</w:t>
      </w:r>
    </w:p>
    <w:p w14:paraId="00000022" w14:textId="08AAE317" w:rsidR="00557BA6" w:rsidRDefault="00F2560F" w:rsidP="00F2560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İş</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Hayatındaki</w:t>
      </w:r>
      <w:proofErr w:type="spellEnd"/>
      <w:r>
        <w:rPr>
          <w:rFonts w:ascii="Times New Roman" w:eastAsia="Times New Roman" w:hAnsi="Times New Roman" w:cs="Times New Roman"/>
          <w:i/>
          <w:color w:val="000000"/>
        </w:rPr>
        <w:t xml:space="preserve"> Roller”</w:t>
      </w:r>
      <w:r>
        <w:rPr>
          <w:rFonts w:ascii="Times New Roman" w:eastAsia="Times New Roman" w:hAnsi="Times New Roman" w:cs="Times New Roman"/>
          <w:color w:val="000000"/>
        </w:rPr>
        <w:t xml:space="preserve"> on pg. 29. </w:t>
      </w:r>
    </w:p>
    <w:p w14:paraId="00000023" w14:textId="77777777" w:rsidR="00557BA6" w:rsidRDefault="00F2560F" w:rsidP="00F2560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 5 according to the text.</w:t>
      </w:r>
    </w:p>
    <w:p w14:paraId="00000024" w14:textId="1F97E27B" w:rsidR="00557BA6" w:rsidRPr="00F2560F" w:rsidRDefault="00F2560F" w:rsidP="00F2560F">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F2560F">
        <w:rPr>
          <w:rFonts w:ascii="Times New Roman" w:eastAsia="Times New Roman" w:hAnsi="Times New Roman" w:cs="Times New Roman"/>
          <w:b/>
          <w:color w:val="000000"/>
        </w:rPr>
        <w:t xml:space="preserve">FOR TUTORIAL: </w:t>
      </w:r>
      <w:bookmarkStart w:id="0" w:name="_GoBack"/>
      <w:r w:rsidRPr="00F2560F">
        <w:rPr>
          <w:rFonts w:ascii="Times New Roman" w:eastAsia="Times New Roman" w:hAnsi="Times New Roman" w:cs="Times New Roman"/>
          <w:color w:val="000000"/>
        </w:rPr>
        <w:t>Write a description of yourself and a colleague</w:t>
      </w:r>
      <w:r w:rsidR="00C37EB2">
        <w:rPr>
          <w:rFonts w:ascii="Times New Roman" w:eastAsia="Times New Roman" w:hAnsi="Times New Roman" w:cs="Times New Roman"/>
          <w:color w:val="000000"/>
        </w:rPr>
        <w:t xml:space="preserve"> including some of your work duties</w:t>
      </w:r>
      <w:r w:rsidRPr="00F2560F">
        <w:rPr>
          <w:rFonts w:ascii="Times New Roman" w:eastAsia="Times New Roman" w:hAnsi="Times New Roman" w:cs="Times New Roman"/>
          <w:color w:val="000000"/>
        </w:rPr>
        <w:t xml:space="preserve">, as well as a comparison between the two. </w:t>
      </w:r>
      <w:bookmarkEnd w:id="0"/>
      <w:r w:rsidRPr="00F2560F">
        <w:rPr>
          <w:rFonts w:ascii="Times New Roman" w:eastAsia="Times New Roman" w:hAnsi="Times New Roman" w:cs="Times New Roman"/>
          <w:color w:val="000000"/>
        </w:rPr>
        <w:t>Additionally, write about the characteristics that you aspire to possess as an employee</w:t>
      </w:r>
      <w:r w:rsidRPr="00F2560F">
        <w:rPr>
          <w:rFonts w:ascii="Times New Roman" w:eastAsia="Times New Roman" w:hAnsi="Times New Roman" w:cs="Times New Roman"/>
        </w:rPr>
        <w:t xml:space="preserve"> (Write at least 8 sentences). </w:t>
      </w:r>
    </w:p>
    <w:p w14:paraId="00000025" w14:textId="2B8A7AB2" w:rsidR="00557BA6" w:rsidRDefault="00F2560F" w:rsidP="00F2560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Meslek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Seçimi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38. </w:t>
      </w:r>
    </w:p>
    <w:p w14:paraId="00000026" w14:textId="77777777" w:rsidR="00557BA6" w:rsidRDefault="00F2560F" w:rsidP="00F2560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4: Answer the questions in exercises 2 and 3 according to the text.</w:t>
      </w:r>
    </w:p>
    <w:p w14:paraId="00000027" w14:textId="77777777" w:rsidR="00557BA6" w:rsidRPr="00F2560F" w:rsidRDefault="00F2560F" w:rsidP="00F2560F">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F2560F">
        <w:rPr>
          <w:rFonts w:ascii="Times New Roman" w:eastAsia="Times New Roman" w:hAnsi="Times New Roman" w:cs="Times New Roman"/>
          <w:b/>
          <w:color w:val="000000"/>
        </w:rPr>
        <w:t xml:space="preserve">FOR TUTORIAL: </w:t>
      </w:r>
      <w:r w:rsidRPr="00F2560F">
        <w:rPr>
          <w:rFonts w:ascii="Times New Roman" w:eastAsia="Times New Roman" w:hAnsi="Times New Roman" w:cs="Times New Roman"/>
          <w:color w:val="000000"/>
        </w:rPr>
        <w:t>Write about the kind of job you want and the reasons for your choice. Additionally, describe the job's specific characteristics, including requirements, responsibilities, salary, working hours, and other relevant factors</w:t>
      </w:r>
      <w:r w:rsidRPr="00F2560F">
        <w:rPr>
          <w:rFonts w:ascii="Times New Roman" w:eastAsia="Times New Roman" w:hAnsi="Times New Roman" w:cs="Times New Roman"/>
        </w:rPr>
        <w:t xml:space="preserve"> (Write at least 8 sentences). </w:t>
      </w:r>
    </w:p>
    <w:p w14:paraId="00000028" w14:textId="77777777" w:rsidR="00557BA6" w:rsidRPr="00F2560F" w:rsidRDefault="00F2560F" w:rsidP="00F2560F">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F2560F">
        <w:rPr>
          <w:rFonts w:ascii="Times New Roman" w:eastAsia="Times New Roman" w:hAnsi="Times New Roman" w:cs="Times New Roman"/>
          <w:b/>
          <w:color w:val="000000"/>
        </w:rPr>
        <w:t xml:space="preserve">FOR TUTORIAL: </w:t>
      </w:r>
      <w:r w:rsidRPr="00F2560F">
        <w:rPr>
          <w:rFonts w:ascii="Times New Roman" w:eastAsia="Times New Roman" w:hAnsi="Times New Roman" w:cs="Times New Roman"/>
          <w:color w:val="000000"/>
        </w:rPr>
        <w:t xml:space="preserve">Write about the lifestyle before the advent of cell phones and the internet and how technology has revolutionized our lives, including the impact of robots, </w:t>
      </w:r>
      <w:r w:rsidRPr="00F2560F">
        <w:rPr>
          <w:rFonts w:ascii="Times New Roman" w:eastAsia="Times New Roman" w:hAnsi="Times New Roman" w:cs="Times New Roman"/>
          <w:color w:val="000000"/>
        </w:rPr>
        <w:lastRenderedPageBreak/>
        <w:t>machines, and new job opportunities. Identify the emerging professions and predict which ones will endure and which will vanish in the future. Also, make a guess about new occupations that may arise in the future</w:t>
      </w:r>
      <w:r w:rsidRPr="00F2560F">
        <w:rPr>
          <w:rFonts w:ascii="Times New Roman" w:eastAsia="Times New Roman" w:hAnsi="Times New Roman" w:cs="Times New Roman"/>
        </w:rPr>
        <w:t xml:space="preserve"> (Write at least 8 sentences). </w:t>
      </w:r>
    </w:p>
    <w:p w14:paraId="0000002A" w14:textId="3F83C47E" w:rsidR="00557BA6" w:rsidRPr="00F2560F" w:rsidRDefault="00F2560F" w:rsidP="00F2560F">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t>
      </w:r>
      <w:r w:rsidR="00C37EB2">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xml:space="preserve">, read the dialogues on pp. 11 and 16, and fill in the gaps in the dialogues with a suitable form of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verb+mAk</w:t>
      </w:r>
      <w:proofErr w:type="spell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verb+mA</w:t>
      </w:r>
      <w:proofErr w:type="spell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verb+mA</w:t>
      </w:r>
      <w:proofErr w:type="spellEnd"/>
      <w:r>
        <w:rPr>
          <w:rFonts w:ascii="Times New Roman" w:eastAsia="Times New Roman" w:hAnsi="Times New Roman" w:cs="Times New Roman"/>
          <w:i/>
          <w:color w:val="000000"/>
        </w:rPr>
        <w:t>+ possessive suffix (+case suffix)”,</w:t>
      </w:r>
      <w:r>
        <w:rPr>
          <w:rFonts w:ascii="Times New Roman" w:eastAsia="Times New Roman" w:hAnsi="Times New Roman" w:cs="Times New Roman"/>
          <w:color w:val="000000"/>
        </w:rPr>
        <w:t xml:space="preserve"> or “</w:t>
      </w:r>
      <w:r>
        <w:rPr>
          <w:rFonts w:ascii="Times New Roman" w:eastAsia="Times New Roman" w:hAnsi="Times New Roman" w:cs="Times New Roman"/>
          <w:i/>
          <w:color w:val="000000"/>
        </w:rPr>
        <w:t>verb+ (y)</w:t>
      </w:r>
      <w:proofErr w:type="spellStart"/>
      <w:r>
        <w:rPr>
          <w:rFonts w:ascii="Times New Roman" w:eastAsia="Times New Roman" w:hAnsi="Times New Roman" w:cs="Times New Roman"/>
          <w:i/>
          <w:color w:val="000000"/>
        </w:rPr>
        <w:t>Iş</w:t>
      </w:r>
      <w:proofErr w:type="spellEnd"/>
      <w:r>
        <w:rPr>
          <w:rFonts w:ascii="Times New Roman" w:eastAsia="Times New Roman" w:hAnsi="Times New Roman" w:cs="Times New Roman"/>
          <w:i/>
          <w:color w:val="000000"/>
        </w:rPr>
        <w:t xml:space="preserve"> (+possessive suffix)”.</w:t>
      </w:r>
    </w:p>
    <w:p w14:paraId="0000002B" w14:textId="77777777" w:rsidR="00557BA6" w:rsidRDefault="00F2560F" w:rsidP="00F2560F">
      <w:pPr>
        <w:pStyle w:val="Heading2"/>
        <w:spacing w:before="0" w:after="0"/>
      </w:pPr>
      <w:r>
        <w:t>Vocabulary </w:t>
      </w:r>
    </w:p>
    <w:p w14:paraId="0000002C" w14:textId="175774AF" w:rsidR="00557BA6" w:rsidRDefault="00F2560F" w:rsidP="00F2560F">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the vocabulary list on pg. 46.</w:t>
      </w:r>
    </w:p>
    <w:p w14:paraId="0000002D" w14:textId="77777777" w:rsidR="00557BA6" w:rsidRDefault="00F2560F" w:rsidP="00F2560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F" w14:textId="3289108C" w:rsidR="00557BA6" w:rsidRPr="00F2560F" w:rsidRDefault="00F2560F" w:rsidP="00F2560F">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3: Find the meanings of the words on pg. 28, exercise 2, and fill in the blanks with the correct word.</w:t>
      </w:r>
    </w:p>
    <w:p w14:paraId="00000030" w14:textId="77777777" w:rsidR="00557BA6" w:rsidRDefault="00F2560F" w:rsidP="00F2560F">
      <w:pPr>
        <w:pStyle w:val="Heading2"/>
        <w:spacing w:before="0"/>
      </w:pPr>
      <w:r>
        <w:t>Listening</w:t>
      </w:r>
    </w:p>
    <w:p w14:paraId="00000031" w14:textId="48A24C5B" w:rsidR="00557BA6" w:rsidRDefault="00F2560F" w:rsidP="00F2560F">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6 and complete exercises 8-9 on pg. 41.</w:t>
      </w:r>
    </w:p>
    <w:p w14:paraId="00000033" w14:textId="68E05EED" w:rsidR="00557BA6" w:rsidRPr="00F2560F" w:rsidRDefault="00F2560F" w:rsidP="00F2560F">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34" w14:textId="77777777" w:rsidR="00557BA6" w:rsidRDefault="00F2560F" w:rsidP="00F2560F">
      <w:pPr>
        <w:pStyle w:val="Heading2"/>
        <w:spacing w:before="0"/>
      </w:pPr>
      <w:r>
        <w:t>Watching</w:t>
      </w:r>
    </w:p>
    <w:p w14:paraId="00000035" w14:textId="0AF83148" w:rsidR="00557BA6" w:rsidRDefault="00F2560F" w:rsidP="00F2560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Watch</w:t>
      </w:r>
      <w:hyperlink r:id="rId8">
        <w:r>
          <w:rPr>
            <w:rFonts w:ascii="Times New Roman" w:eastAsia="Times New Roman" w:hAnsi="Times New Roman" w:cs="Times New Roman"/>
            <w:color w:val="000000"/>
          </w:rPr>
          <w:t xml:space="preserve"> </w:t>
        </w:r>
      </w:hyperlink>
      <w:hyperlink r:id="rId9">
        <w:r>
          <w:rPr>
            <w:rFonts w:ascii="Times New Roman" w:eastAsia="Times New Roman" w:hAnsi="Times New Roman" w:cs="Times New Roman"/>
            <w:color w:val="1155CC"/>
            <w:u w:val="single"/>
          </w:rPr>
          <w:t>Easy Turkish - Learning Turkish from the Streets - [What is your occupation?]</w:t>
        </w:r>
      </w:hyperlink>
      <w:r>
        <w:rPr>
          <w:rFonts w:ascii="Times New Roman" w:eastAsia="Times New Roman" w:hAnsi="Times New Roman" w:cs="Times New Roman"/>
          <w:color w:val="000000"/>
        </w:rPr>
        <w:t>.</w:t>
      </w:r>
    </w:p>
    <w:p w14:paraId="00000036" w14:textId="77777777" w:rsidR="00557BA6" w:rsidRDefault="00F2560F" w:rsidP="00F2560F">
      <w:pPr>
        <w:numPr>
          <w:ilvl w:val="0"/>
          <w:numId w:val="9"/>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7" w14:textId="77777777" w:rsidR="00557BA6" w:rsidRDefault="00F2560F" w:rsidP="00F2560F">
      <w:pPr>
        <w:numPr>
          <w:ilvl w:val="0"/>
          <w:numId w:val="9"/>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8" w14:textId="77777777" w:rsidR="00557BA6" w:rsidRDefault="00F2560F" w:rsidP="00F2560F">
      <w:pPr>
        <w:numPr>
          <w:ilvl w:val="0"/>
          <w:numId w:val="9"/>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A" w14:textId="637AF866" w:rsidR="00557BA6" w:rsidRPr="00F2560F" w:rsidRDefault="00F2560F" w:rsidP="00F2560F">
      <w:pPr>
        <w:pStyle w:val="ListParagraph"/>
        <w:numPr>
          <w:ilvl w:val="1"/>
          <w:numId w:val="9"/>
        </w:numPr>
        <w:pBdr>
          <w:top w:val="nil"/>
          <w:left w:val="nil"/>
          <w:bottom w:val="nil"/>
          <w:right w:val="nil"/>
          <w:between w:val="nil"/>
        </w:pBdr>
        <w:spacing w:after="240"/>
        <w:rPr>
          <w:rFonts w:ascii="Times New Roman" w:eastAsia="Times New Roman" w:hAnsi="Times New Roman" w:cs="Times New Roman"/>
          <w:color w:val="000000"/>
        </w:rPr>
      </w:pPr>
      <w:r w:rsidRPr="00F2560F">
        <w:rPr>
          <w:rFonts w:ascii="Times New Roman" w:eastAsia="Times New Roman" w:hAnsi="Times New Roman" w:cs="Times New Roman"/>
          <w:b/>
          <w:color w:val="000000"/>
        </w:rPr>
        <w:t>FOR TUTORIAL</w:t>
      </w:r>
      <w:r w:rsidRPr="00F2560F">
        <w:rPr>
          <w:rFonts w:ascii="Times New Roman" w:eastAsia="Times New Roman" w:hAnsi="Times New Roman" w:cs="Times New Roman"/>
          <w:color w:val="000000"/>
        </w:rPr>
        <w:t>: Write an email in response to one of the summer job postings listed in exercise 1</w:t>
      </w:r>
      <w:r w:rsidR="00C37EB2">
        <w:rPr>
          <w:rFonts w:ascii="Times New Roman" w:eastAsia="Times New Roman" w:hAnsi="Times New Roman" w:cs="Times New Roman"/>
          <w:color w:val="000000"/>
        </w:rPr>
        <w:t>4</w:t>
      </w:r>
      <w:r w:rsidRPr="00F2560F">
        <w:rPr>
          <w:rFonts w:ascii="Times New Roman" w:eastAsia="Times New Roman" w:hAnsi="Times New Roman" w:cs="Times New Roman"/>
          <w:color w:val="000000"/>
        </w:rPr>
        <w:t xml:space="preserve"> on p</w:t>
      </w:r>
      <w:r>
        <w:rPr>
          <w:rFonts w:ascii="Times New Roman" w:eastAsia="Times New Roman" w:hAnsi="Times New Roman" w:cs="Times New Roman"/>
          <w:color w:val="000000"/>
        </w:rPr>
        <w:t>g</w:t>
      </w:r>
      <w:r w:rsidRPr="00F2560F">
        <w:rPr>
          <w:rFonts w:ascii="Times New Roman" w:eastAsia="Times New Roman" w:hAnsi="Times New Roman" w:cs="Times New Roman"/>
        </w:rPr>
        <w:t>.</w:t>
      </w:r>
      <w:r>
        <w:rPr>
          <w:rFonts w:ascii="Times New Roman" w:eastAsia="Times New Roman" w:hAnsi="Times New Roman" w:cs="Times New Roman"/>
        </w:rPr>
        <w:t xml:space="preserve"> </w:t>
      </w:r>
      <w:r w:rsidRPr="00F2560F">
        <w:rPr>
          <w:rFonts w:ascii="Times New Roman" w:eastAsia="Times New Roman" w:hAnsi="Times New Roman" w:cs="Times New Roman"/>
          <w:color w:val="000000"/>
        </w:rPr>
        <w:t>32. Choose one of the summer job postings that appeals to you and introduce yourself in the email. Clarify the purpose of your email, highlight your educational and professional background, and explain why you are interested in the job. Additionally, inquire about the job's specifics by asking pertinent questions</w:t>
      </w:r>
      <w:r w:rsidRPr="00F2560F">
        <w:rPr>
          <w:rFonts w:ascii="Times New Roman" w:eastAsia="Times New Roman" w:hAnsi="Times New Roman" w:cs="Times New Roman"/>
        </w:rPr>
        <w:t xml:space="preserve"> (Write at least 8 sentences). </w:t>
      </w:r>
    </w:p>
    <w:p w14:paraId="0000003B" w14:textId="77777777" w:rsidR="00557BA6" w:rsidRDefault="00F2560F" w:rsidP="00F2560F">
      <w:pPr>
        <w:pStyle w:val="Heading1"/>
        <w:spacing w:before="0"/>
      </w:pPr>
      <w:r>
        <w:t>Conversation Session Preparation Guide</w:t>
      </w:r>
    </w:p>
    <w:p w14:paraId="0000003C" w14:textId="77777777" w:rsidR="00557BA6" w:rsidRDefault="00F2560F" w:rsidP="00F2560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 prepared to discuss the “What is your occupation?” video and ask your conversation partner questions about it. </w:t>
      </w:r>
    </w:p>
    <w:p w14:paraId="0000003D" w14:textId="77777777" w:rsidR="00557BA6" w:rsidRDefault="00F2560F" w:rsidP="00F2560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yourself and one of your colleagues as employees, comparing the two, and identifying the characteristics you aspire to possess as an employee.</w:t>
      </w:r>
    </w:p>
    <w:p w14:paraId="0000003E" w14:textId="77777777" w:rsidR="00557BA6" w:rsidRDefault="00F2560F" w:rsidP="00F2560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kind of job you want and the reasons for your choice. Additionally, describe the job's specific characteristics, including requirements, responsibilities, salary, working hours, and other relevant factors.</w:t>
      </w:r>
    </w:p>
    <w:p w14:paraId="0000003F" w14:textId="77777777" w:rsidR="00557BA6" w:rsidRDefault="00F2560F" w:rsidP="00F2560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lifestyle before the advent of cell phones and the internet and how technology has revolutionized our lives, including the impact of robots, machines, and new job </w:t>
      </w:r>
      <w:r>
        <w:rPr>
          <w:rFonts w:ascii="Times New Roman" w:eastAsia="Times New Roman" w:hAnsi="Times New Roman" w:cs="Times New Roman"/>
          <w:color w:val="000000"/>
        </w:rPr>
        <w:lastRenderedPageBreak/>
        <w:t>opportunities. Identify the emerging professions and predict which ones will endure and which will vanish in the future. Also, make a guess about new occupations that may arise in the future.</w:t>
      </w:r>
    </w:p>
    <w:p w14:paraId="00000040" w14:textId="40E318B4" w:rsidR="00557BA6" w:rsidRDefault="00F2560F" w:rsidP="00F2560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job seeker and an employer. The job seeker is browsing the job postings mentioned in exercise 14 on p</w:t>
      </w:r>
      <w:r w:rsidR="00C37EB2">
        <w:rPr>
          <w:rFonts w:ascii="Times New Roman" w:eastAsia="Times New Roman" w:hAnsi="Times New Roman" w:cs="Times New Roman"/>
          <w:color w:val="000000"/>
        </w:rPr>
        <w:t>g</w:t>
      </w:r>
      <w:r>
        <w:rPr>
          <w:rFonts w:ascii="Times New Roman" w:eastAsia="Times New Roman" w:hAnsi="Times New Roman" w:cs="Times New Roman"/>
          <w:color w:val="000000"/>
        </w:rPr>
        <w:t>. 32 and decides to make a phone call to the employer to inquire about one of the positions. The employer answers the job seeker’s questions and asks some questions to comprehend their enthusiasm for the job and previous work background.</w:t>
      </w:r>
    </w:p>
    <w:p w14:paraId="2C1D0DB2" w14:textId="77777777" w:rsidR="00CC2ABC" w:rsidRDefault="00CC2ABC" w:rsidP="00CC2ABC">
      <w:pPr>
        <w:pBdr>
          <w:top w:val="nil"/>
          <w:left w:val="nil"/>
          <w:bottom w:val="nil"/>
          <w:right w:val="nil"/>
          <w:between w:val="nil"/>
        </w:pBdr>
        <w:ind w:left="720"/>
        <w:rPr>
          <w:rFonts w:ascii="Times New Roman" w:eastAsia="Times New Roman" w:hAnsi="Times New Roman" w:cs="Times New Roman"/>
          <w:color w:val="000000"/>
        </w:rPr>
      </w:pPr>
    </w:p>
    <w:p w14:paraId="00000043" w14:textId="77777777" w:rsidR="00557BA6" w:rsidRDefault="00F2560F" w:rsidP="00F2560F">
      <w:pPr>
        <w:pStyle w:val="Heading1"/>
        <w:spacing w:before="0"/>
        <w:rPr>
          <w:color w:val="000000"/>
        </w:rPr>
      </w:pPr>
      <w:r>
        <w:t>Homework to Hand in at Your Tutorial</w:t>
      </w:r>
    </w:p>
    <w:p w14:paraId="49DFDD0C" w14:textId="3BC2F2A3" w:rsidR="00C37EB2" w:rsidRPr="00F2560F" w:rsidRDefault="00C37EB2" w:rsidP="00C37EB2">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F2560F">
        <w:rPr>
          <w:rFonts w:ascii="Times New Roman" w:eastAsia="Times New Roman" w:hAnsi="Times New Roman" w:cs="Times New Roman"/>
          <w:color w:val="000000"/>
        </w:rPr>
        <w:t>Write a description of yourself and a colleague</w:t>
      </w:r>
      <w:r>
        <w:rPr>
          <w:rFonts w:ascii="Times New Roman" w:eastAsia="Times New Roman" w:hAnsi="Times New Roman" w:cs="Times New Roman"/>
          <w:color w:val="000000"/>
        </w:rPr>
        <w:t xml:space="preserve"> including some of your work duties</w:t>
      </w:r>
      <w:r w:rsidRPr="00F2560F">
        <w:rPr>
          <w:rFonts w:ascii="Times New Roman" w:eastAsia="Times New Roman" w:hAnsi="Times New Roman" w:cs="Times New Roman"/>
          <w:color w:val="000000"/>
        </w:rPr>
        <w:t>, as well as a comparison between the two. Additionally, write about the characteristics that you aspire to possess as an employee</w:t>
      </w:r>
      <w:r w:rsidRPr="00F2560F">
        <w:rPr>
          <w:rFonts w:ascii="Times New Roman" w:eastAsia="Times New Roman" w:hAnsi="Times New Roman" w:cs="Times New Roman"/>
        </w:rPr>
        <w:t xml:space="preserve"> (Write at least 8 sentences). </w:t>
      </w:r>
    </w:p>
    <w:p w14:paraId="00000045" w14:textId="77777777" w:rsidR="00557BA6" w:rsidRDefault="00F2560F" w:rsidP="00F2560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kind of job you want and the reasons for your choice. Additionally, describe the job's specific characteristics, including requirements, responsibilities, salary, working hours, and other relevant factors</w:t>
      </w:r>
      <w:r>
        <w:rPr>
          <w:rFonts w:ascii="Times New Roman" w:eastAsia="Times New Roman" w:hAnsi="Times New Roman" w:cs="Times New Roman"/>
        </w:rPr>
        <w:t xml:space="preserve"> (Write at least 8 sentences). </w:t>
      </w:r>
    </w:p>
    <w:p w14:paraId="00000046" w14:textId="77777777" w:rsidR="00557BA6" w:rsidRDefault="00F2560F" w:rsidP="00F2560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lifestyle before the advent of cell phones and the internet and how technology has revolutionized our lives, including the impact of robots, machines, and new job opportunities. Identify the emerging professions and predict which ones will endure and which will vanish in the future. Also, make a guess about new occupations that may arise in the future</w:t>
      </w:r>
      <w:r>
        <w:rPr>
          <w:rFonts w:ascii="Times New Roman" w:eastAsia="Times New Roman" w:hAnsi="Times New Roman" w:cs="Times New Roman"/>
        </w:rPr>
        <w:t xml:space="preserve"> (Write at least 8 sentences). </w:t>
      </w:r>
    </w:p>
    <w:p w14:paraId="00000048" w14:textId="45B3FFB7" w:rsidR="00557BA6" w:rsidRPr="00F2560F" w:rsidRDefault="00F2560F" w:rsidP="00F2560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an email in response to one of the summer job postings listed in </w:t>
      </w:r>
      <w:r w:rsidR="00B43AD1">
        <w:rPr>
          <w:rFonts w:ascii="Times New Roman" w:eastAsia="Times New Roman" w:hAnsi="Times New Roman" w:cs="Times New Roman"/>
          <w:color w:val="000000"/>
        </w:rPr>
        <w:t>E</w:t>
      </w:r>
      <w:r>
        <w:rPr>
          <w:rFonts w:ascii="Times New Roman" w:eastAsia="Times New Roman" w:hAnsi="Times New Roman" w:cs="Times New Roman"/>
          <w:color w:val="000000"/>
        </w:rPr>
        <w:t>xercise 13 on pg</w:t>
      </w:r>
      <w:r>
        <w:rPr>
          <w:rFonts w:ascii="Times New Roman" w:eastAsia="Times New Roman" w:hAnsi="Times New Roman" w:cs="Times New Roman"/>
        </w:rPr>
        <w:t xml:space="preserve">. </w:t>
      </w:r>
      <w:r>
        <w:rPr>
          <w:rFonts w:ascii="Times New Roman" w:eastAsia="Times New Roman" w:hAnsi="Times New Roman" w:cs="Times New Roman"/>
          <w:color w:val="000000"/>
        </w:rPr>
        <w:t>32. Choose one of the summer job postings that appeals to you and introduce yourself in the email. Clarify the purpose of your email, highlight your educational and professional background, and explain why you are interested in the job. Additionally, inquire about the job's specifics by asking pertinent questions</w:t>
      </w:r>
      <w:r>
        <w:rPr>
          <w:rFonts w:ascii="Times New Roman" w:eastAsia="Times New Roman" w:hAnsi="Times New Roman" w:cs="Times New Roman"/>
        </w:rPr>
        <w:t xml:space="preserve"> (Write at least 8 sentences). </w:t>
      </w:r>
    </w:p>
    <w:sectPr w:rsidR="00557BA6" w:rsidRPr="00F25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3D8"/>
    <w:multiLevelType w:val="multilevel"/>
    <w:tmpl w:val="7B76F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4606DF"/>
    <w:multiLevelType w:val="multilevel"/>
    <w:tmpl w:val="B56EE0A0"/>
    <w:lvl w:ilvl="0">
      <w:start w:val="1"/>
      <w:numFmt w:val="bullet"/>
      <w:lvlText w:val="●"/>
      <w:lvlJc w:val="left"/>
      <w:pPr>
        <w:ind w:left="720" w:hanging="360"/>
      </w:pPr>
      <w:rPr>
        <w:rFonts w:ascii="Noto Sans Symbols" w:eastAsia="Noto Sans Symbols" w:hAnsi="Noto Sans Symbols" w:cs="Noto Sans Symbols"/>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847F2"/>
    <w:multiLevelType w:val="multilevel"/>
    <w:tmpl w:val="8C6C8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D576A3"/>
    <w:multiLevelType w:val="multilevel"/>
    <w:tmpl w:val="43F4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D557B1"/>
    <w:multiLevelType w:val="multilevel"/>
    <w:tmpl w:val="BA806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311BD4"/>
    <w:multiLevelType w:val="multilevel"/>
    <w:tmpl w:val="7EA27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2F63614"/>
    <w:multiLevelType w:val="multilevel"/>
    <w:tmpl w:val="C8BEDED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46244B"/>
    <w:multiLevelType w:val="multilevel"/>
    <w:tmpl w:val="3AD2F27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8035E0"/>
    <w:multiLevelType w:val="multilevel"/>
    <w:tmpl w:val="10D6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56DDE"/>
    <w:multiLevelType w:val="multilevel"/>
    <w:tmpl w:val="7ADEF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A6"/>
    <w:rsid w:val="00186797"/>
    <w:rsid w:val="00222F63"/>
    <w:rsid w:val="002B3984"/>
    <w:rsid w:val="00557BA6"/>
    <w:rsid w:val="006A1051"/>
    <w:rsid w:val="00B43AD1"/>
    <w:rsid w:val="00BB1B39"/>
    <w:rsid w:val="00C07066"/>
    <w:rsid w:val="00C37EB2"/>
    <w:rsid w:val="00C87576"/>
    <w:rsid w:val="00CC2ABC"/>
    <w:rsid w:val="00F25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F6F9"/>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697"/>
    <w:rPr>
      <w:lang w:val="en"/>
    </w:rPr>
  </w:style>
  <w:style w:type="paragraph" w:styleId="Heading1">
    <w:name w:val="heading 1"/>
    <w:basedOn w:val="Normal"/>
    <w:next w:val="Normal"/>
    <w:uiPriority w:val="9"/>
    <w:qFormat/>
    <w:rsid w:val="00F2560F"/>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F2560F"/>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2560F"/>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996697"/>
    <w:rPr>
      <w:color w:val="0563C1" w:themeColor="hyperlink"/>
      <w:u w:val="single"/>
    </w:rPr>
  </w:style>
  <w:style w:type="paragraph" w:styleId="NormalWeb">
    <w:name w:val="Normal (Web)"/>
    <w:basedOn w:val="Normal"/>
    <w:uiPriority w:val="99"/>
    <w:unhideWhenUsed/>
    <w:rsid w:val="00996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D4D3C"/>
    <w:rPr>
      <w:color w:val="605E5C"/>
      <w:shd w:val="clear" w:color="auto" w:fill="E1DFDD"/>
    </w:rPr>
  </w:style>
  <w:style w:type="paragraph" w:styleId="ListParagraph">
    <w:name w:val="List Paragraph"/>
    <w:basedOn w:val="Normal"/>
    <w:uiPriority w:val="34"/>
    <w:qFormat/>
    <w:rsid w:val="00E54935"/>
    <w:pPr>
      <w:ind w:left="720"/>
      <w:contextualSpacing/>
    </w:pPr>
  </w:style>
  <w:style w:type="paragraph" w:styleId="Subtitle">
    <w:name w:val="Subtitle"/>
    <w:basedOn w:val="Normal"/>
    <w:next w:val="Normal"/>
    <w:uiPriority w:val="11"/>
    <w:qFormat/>
    <w:rsid w:val="00F2560F"/>
    <w:pPr>
      <w:keepNext/>
      <w:keepLines/>
      <w:spacing w:before="360" w:after="80"/>
    </w:pPr>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2B3984"/>
    <w:rPr>
      <w:sz w:val="16"/>
      <w:szCs w:val="16"/>
    </w:rPr>
  </w:style>
  <w:style w:type="paragraph" w:styleId="CommentText">
    <w:name w:val="annotation text"/>
    <w:basedOn w:val="Normal"/>
    <w:link w:val="CommentTextChar"/>
    <w:uiPriority w:val="99"/>
    <w:semiHidden/>
    <w:unhideWhenUsed/>
    <w:rsid w:val="002B3984"/>
    <w:pPr>
      <w:spacing w:line="240" w:lineRule="auto"/>
    </w:pPr>
    <w:rPr>
      <w:sz w:val="20"/>
      <w:szCs w:val="20"/>
    </w:rPr>
  </w:style>
  <w:style w:type="character" w:customStyle="1" w:styleId="CommentTextChar">
    <w:name w:val="Comment Text Char"/>
    <w:basedOn w:val="DefaultParagraphFont"/>
    <w:link w:val="CommentText"/>
    <w:uiPriority w:val="99"/>
    <w:semiHidden/>
    <w:rsid w:val="002B3984"/>
    <w:rPr>
      <w:sz w:val="20"/>
      <w:szCs w:val="20"/>
      <w:lang w:val="en"/>
    </w:rPr>
  </w:style>
  <w:style w:type="paragraph" w:styleId="CommentSubject">
    <w:name w:val="annotation subject"/>
    <w:basedOn w:val="CommentText"/>
    <w:next w:val="CommentText"/>
    <w:link w:val="CommentSubjectChar"/>
    <w:uiPriority w:val="99"/>
    <w:semiHidden/>
    <w:unhideWhenUsed/>
    <w:rsid w:val="002B3984"/>
    <w:rPr>
      <w:b/>
      <w:bCs/>
    </w:rPr>
  </w:style>
  <w:style w:type="character" w:customStyle="1" w:styleId="CommentSubjectChar">
    <w:name w:val="Comment Subject Char"/>
    <w:basedOn w:val="CommentTextChar"/>
    <w:link w:val="CommentSubject"/>
    <w:uiPriority w:val="99"/>
    <w:semiHidden/>
    <w:rsid w:val="002B3984"/>
    <w:rPr>
      <w:b/>
      <w:bCs/>
      <w:sz w:val="20"/>
      <w:szCs w:val="20"/>
      <w:lang w:val="en"/>
    </w:rPr>
  </w:style>
  <w:style w:type="paragraph" w:styleId="BalloonText">
    <w:name w:val="Balloon Text"/>
    <w:basedOn w:val="Normal"/>
    <w:link w:val="BalloonTextChar"/>
    <w:uiPriority w:val="99"/>
    <w:semiHidden/>
    <w:unhideWhenUsed/>
    <w:rsid w:val="002B39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84"/>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JwVISWwtoPY&amp;list=PLA5UIoabheFPrfGikXIq8uVgOEBTcalkB&amp;index=67&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wVISWwtoPY&amp;list=PLA5UIoabheFPrfGikXIq8uVgOEBTcalkB&amp;index=67&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qCNCvHhYZogZ4mVMqoUR1UF3zw==">CgMxLjA4AHIhMV9vSThxTG96aTFGWjlnRDlBcEhHOUloM1k4MVpCT3p3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1033</Words>
  <Characters>5893</Characters>
  <Application>Microsoft Office Word</Application>
  <DocSecurity>0</DocSecurity>
  <Lines>49</Lines>
  <Paragraphs>13</Paragraphs>
  <ScaleCrop>false</ScaleCrop>
  <Company>Amherst College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12</cp:revision>
  <dcterms:created xsi:type="dcterms:W3CDTF">2023-05-08T20:14:00Z</dcterms:created>
  <dcterms:modified xsi:type="dcterms:W3CDTF">2023-08-03T18:03:00Z</dcterms:modified>
</cp:coreProperties>
</file>