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5490" w14:textId="77777777" w:rsidR="00262BA3" w:rsidRPr="00B74E05" w:rsidRDefault="00262BA3" w:rsidP="00F70A79">
      <w:pPr>
        <w:pStyle w:val="Title"/>
        <w:spacing w:line="276" w:lineRule="auto"/>
        <w:rPr>
          <w:bCs/>
        </w:rPr>
      </w:pPr>
      <w:r w:rsidRPr="00B74E05">
        <w:rPr>
          <w:bCs/>
        </w:rPr>
        <w:t>Five College Mentored Swahili Study Guide</w:t>
      </w:r>
      <w:r w:rsidRPr="00B74E05">
        <w:rPr>
          <w:bCs/>
          <w:lang w:val="sr-Cyrl-CS"/>
        </w:rPr>
        <w:t xml:space="preserve"> </w:t>
      </w:r>
      <w:r w:rsidR="00425055" w:rsidRPr="00B74E05">
        <w:rPr>
          <w:bCs/>
        </w:rPr>
        <w:t>36</w:t>
      </w:r>
    </w:p>
    <w:p w14:paraId="3DFAF05B" w14:textId="37073D92" w:rsidR="00262BA3" w:rsidRDefault="00262BA3" w:rsidP="00F70A79">
      <w:pPr>
        <w:pStyle w:val="Subtitle"/>
        <w:spacing w:line="276" w:lineRule="auto"/>
      </w:pPr>
      <w:r>
        <w:t xml:space="preserve">Available online at </w:t>
      </w:r>
      <w:hyperlink r:id="rId5" w:history="1">
        <w:r w:rsidRPr="002B49C8">
          <w:rPr>
            <w:rStyle w:val="Hyperlink"/>
            <w:rFonts w:ascii="Times New Roman" w:hAnsi="Times New Roman"/>
            <w:b/>
            <w:bCs/>
          </w:rPr>
          <w:t>http://langmedia.fivecolleges.edu/swahili</w:t>
        </w:r>
      </w:hyperlink>
      <w:r>
        <w:t xml:space="preserve">  New Version:</w:t>
      </w:r>
      <w:r w:rsidRPr="003C6E26">
        <w:t xml:space="preserve"> </w:t>
      </w:r>
      <w:r w:rsidR="00475795">
        <w:t>July</w:t>
      </w:r>
      <w:r w:rsidR="00507D27">
        <w:t xml:space="preserve"> 2023</w:t>
      </w:r>
    </w:p>
    <w:p w14:paraId="5EE396F1" w14:textId="77777777" w:rsidR="00262BA3" w:rsidRPr="000122AD" w:rsidRDefault="00262BA3" w:rsidP="00F70A79">
      <w:pPr>
        <w:pStyle w:val="Heading1"/>
        <w:spacing w:after="240" w:line="276" w:lineRule="auto"/>
      </w:pPr>
      <w:r>
        <w:t>MATERIALS FOR THIS STUDY GUIDE</w:t>
      </w:r>
    </w:p>
    <w:p w14:paraId="5C228B1E" w14:textId="2D960F8A" w:rsidR="00262BA3" w:rsidRDefault="00262BA3" w:rsidP="00F70A79">
      <w:pPr>
        <w:numPr>
          <w:ilvl w:val="0"/>
          <w:numId w:val="1"/>
        </w:numPr>
        <w:spacing w:line="276" w:lineRule="auto"/>
        <w:rPr>
          <w:rFonts w:ascii="Times New Roman" w:hAnsi="Times New Roman" w:cs="Times New Roman"/>
          <w:color w:val="000000"/>
          <w:szCs w:val="22"/>
        </w:rPr>
      </w:pPr>
      <w:r w:rsidRPr="000122AD">
        <w:rPr>
          <w:rFonts w:ascii="Times New Roman" w:hAnsi="Times New Roman" w:cs="Times New Roman"/>
          <w:color w:val="000000"/>
          <w:szCs w:val="22"/>
        </w:rPr>
        <w:t>Hinnebusch</w:t>
      </w:r>
    </w:p>
    <w:p w14:paraId="70DEE192" w14:textId="7375A004" w:rsidR="00475795" w:rsidRPr="00475795" w:rsidRDefault="00475795" w:rsidP="00475795">
      <w:pPr>
        <w:numPr>
          <w:ilvl w:val="1"/>
          <w:numId w:val="1"/>
        </w:numPr>
        <w:spacing w:line="276" w:lineRule="auto"/>
        <w:rPr>
          <w:rFonts w:ascii="Times New Roman" w:hAnsi="Times New Roman" w:cs="Times New Roman"/>
          <w:color w:val="000000"/>
          <w:szCs w:val="22"/>
        </w:rPr>
      </w:pPr>
      <w:r>
        <w:rPr>
          <w:rFonts w:ascii="Times New Roman" w:hAnsi="Times New Roman" w:cs="Times New Roman"/>
          <w:szCs w:val="22"/>
        </w:rPr>
        <w:t xml:space="preserve">Lesson 28, </w:t>
      </w:r>
      <w:proofErr w:type="spellStart"/>
      <w:r w:rsidRPr="002D40C9">
        <w:rPr>
          <w:rFonts w:ascii="Times New Roman" w:hAnsi="Times New Roman" w:cs="Times New Roman"/>
          <w:i/>
          <w:iCs/>
          <w:szCs w:val="22"/>
        </w:rPr>
        <w:t>Habari</w:t>
      </w:r>
      <w:proofErr w:type="spellEnd"/>
      <w:r w:rsidRPr="002D40C9">
        <w:rPr>
          <w:rFonts w:ascii="Times New Roman" w:hAnsi="Times New Roman" w:cs="Times New Roman"/>
          <w:i/>
          <w:iCs/>
          <w:szCs w:val="22"/>
        </w:rPr>
        <w:t xml:space="preserve"> za </w:t>
      </w:r>
      <w:proofErr w:type="spellStart"/>
      <w:r w:rsidRPr="002D40C9">
        <w:rPr>
          <w:rFonts w:ascii="Times New Roman" w:hAnsi="Times New Roman" w:cs="Times New Roman"/>
          <w:i/>
          <w:iCs/>
          <w:szCs w:val="22"/>
        </w:rPr>
        <w:t>Sarufi</w:t>
      </w:r>
      <w:proofErr w:type="spellEnd"/>
      <w:r>
        <w:rPr>
          <w:rFonts w:ascii="Times New Roman" w:hAnsi="Times New Roman" w:cs="Times New Roman"/>
          <w:szCs w:val="22"/>
        </w:rPr>
        <w:t>, Note 1 (pp. 198-9)</w:t>
      </w:r>
    </w:p>
    <w:p w14:paraId="02889EAF" w14:textId="7D955103" w:rsidR="00475795" w:rsidRPr="00475795" w:rsidRDefault="00475795" w:rsidP="00475795">
      <w:pPr>
        <w:numPr>
          <w:ilvl w:val="1"/>
          <w:numId w:val="1"/>
        </w:numPr>
        <w:spacing w:line="276" w:lineRule="auto"/>
        <w:rPr>
          <w:rFonts w:ascii="Times New Roman" w:hAnsi="Times New Roman" w:cs="Times New Roman"/>
          <w:color w:val="000000"/>
          <w:szCs w:val="22"/>
        </w:rPr>
      </w:pPr>
      <w:r>
        <w:rPr>
          <w:rFonts w:ascii="Times New Roman" w:hAnsi="Times New Roman" w:cs="Times New Roman"/>
          <w:szCs w:val="22"/>
        </w:rPr>
        <w:t xml:space="preserve">Lesson 14, </w:t>
      </w:r>
      <w:proofErr w:type="spellStart"/>
      <w:r w:rsidRPr="001930F9">
        <w:rPr>
          <w:rFonts w:ascii="Times New Roman" w:hAnsi="Times New Roman" w:cs="Times New Roman"/>
          <w:i/>
          <w:iCs/>
          <w:szCs w:val="22"/>
        </w:rPr>
        <w:t>Habari</w:t>
      </w:r>
      <w:proofErr w:type="spellEnd"/>
      <w:r w:rsidRPr="001930F9">
        <w:rPr>
          <w:rFonts w:ascii="Times New Roman" w:hAnsi="Times New Roman" w:cs="Times New Roman"/>
          <w:i/>
          <w:iCs/>
          <w:szCs w:val="22"/>
        </w:rPr>
        <w:t xml:space="preserve"> za </w:t>
      </w:r>
      <w:proofErr w:type="spellStart"/>
      <w:r w:rsidRPr="001930F9">
        <w:rPr>
          <w:rFonts w:ascii="Times New Roman" w:hAnsi="Times New Roman" w:cs="Times New Roman"/>
          <w:i/>
          <w:iCs/>
          <w:szCs w:val="22"/>
        </w:rPr>
        <w:t>Sarufi</w:t>
      </w:r>
      <w:proofErr w:type="spellEnd"/>
      <w:r>
        <w:rPr>
          <w:rFonts w:ascii="Times New Roman" w:hAnsi="Times New Roman" w:cs="Times New Roman"/>
          <w:szCs w:val="22"/>
        </w:rPr>
        <w:t>, Note 4 (pg. 95)</w:t>
      </w:r>
    </w:p>
    <w:p w14:paraId="6451D3C7" w14:textId="5C5E1A61" w:rsidR="00475795" w:rsidRPr="00475795" w:rsidRDefault="00475795" w:rsidP="00475795">
      <w:pPr>
        <w:numPr>
          <w:ilvl w:val="1"/>
          <w:numId w:val="1"/>
        </w:numPr>
        <w:spacing w:line="276" w:lineRule="auto"/>
        <w:rPr>
          <w:rFonts w:ascii="Times New Roman" w:hAnsi="Times New Roman" w:cs="Times New Roman"/>
          <w:color w:val="000000"/>
          <w:szCs w:val="22"/>
        </w:rPr>
      </w:pPr>
      <w:r>
        <w:rPr>
          <w:rFonts w:ascii="Times New Roman" w:hAnsi="Times New Roman" w:cs="Times New Roman"/>
          <w:szCs w:val="22"/>
        </w:rPr>
        <w:t xml:space="preserve">Lesson 15, </w:t>
      </w:r>
      <w:proofErr w:type="spellStart"/>
      <w:r w:rsidRPr="001930F9">
        <w:rPr>
          <w:rFonts w:ascii="Times New Roman" w:hAnsi="Times New Roman" w:cs="Times New Roman"/>
          <w:i/>
          <w:iCs/>
          <w:szCs w:val="22"/>
        </w:rPr>
        <w:t>Habari</w:t>
      </w:r>
      <w:proofErr w:type="spellEnd"/>
      <w:r w:rsidRPr="001930F9">
        <w:rPr>
          <w:rFonts w:ascii="Times New Roman" w:hAnsi="Times New Roman" w:cs="Times New Roman"/>
          <w:i/>
          <w:iCs/>
          <w:szCs w:val="22"/>
        </w:rPr>
        <w:t xml:space="preserve"> za </w:t>
      </w:r>
      <w:proofErr w:type="spellStart"/>
      <w:r w:rsidRPr="001930F9">
        <w:rPr>
          <w:rFonts w:ascii="Times New Roman" w:hAnsi="Times New Roman" w:cs="Times New Roman"/>
          <w:i/>
          <w:iCs/>
          <w:szCs w:val="22"/>
        </w:rPr>
        <w:t>Sarufi</w:t>
      </w:r>
      <w:proofErr w:type="spellEnd"/>
      <w:r>
        <w:rPr>
          <w:rFonts w:ascii="Times New Roman" w:hAnsi="Times New Roman" w:cs="Times New Roman"/>
          <w:szCs w:val="22"/>
        </w:rPr>
        <w:t>, Note 3 (pp. 102-3)</w:t>
      </w:r>
    </w:p>
    <w:p w14:paraId="2126E903" w14:textId="50A1F8B6" w:rsidR="00475795" w:rsidRDefault="00475795" w:rsidP="00475795">
      <w:pPr>
        <w:numPr>
          <w:ilvl w:val="1"/>
          <w:numId w:val="1"/>
        </w:numPr>
        <w:spacing w:line="276" w:lineRule="auto"/>
        <w:rPr>
          <w:rFonts w:ascii="Times New Roman" w:hAnsi="Times New Roman" w:cs="Times New Roman"/>
          <w:color w:val="000000"/>
          <w:szCs w:val="22"/>
        </w:rPr>
      </w:pPr>
      <w:r>
        <w:rPr>
          <w:rFonts w:ascii="Times New Roman" w:hAnsi="Times New Roman" w:cs="Times New Roman"/>
          <w:color w:val="000000"/>
          <w:szCs w:val="22"/>
        </w:rPr>
        <w:t>Vocabulary from the following chapters:</w:t>
      </w:r>
    </w:p>
    <w:p w14:paraId="4BB91CEA" w14:textId="77777777" w:rsidR="00475795" w:rsidRPr="00507D27" w:rsidRDefault="00475795" w:rsidP="00475795">
      <w:pPr>
        <w:numPr>
          <w:ilvl w:val="2"/>
          <w:numId w:val="1"/>
        </w:numPr>
        <w:spacing w:line="276" w:lineRule="auto"/>
        <w:rPr>
          <w:rFonts w:ascii="Times New Roman" w:hAnsi="Times New Roman" w:cs="Times New Roman"/>
          <w:b/>
          <w:bCs/>
          <w:szCs w:val="22"/>
        </w:rPr>
      </w:pPr>
      <w:r>
        <w:rPr>
          <w:rFonts w:ascii="Times New Roman" w:hAnsi="Times New Roman" w:cs="Times New Roman"/>
        </w:rPr>
        <w:t xml:space="preserve">Hinnebusch Lesson 9 (pg. 53). </w:t>
      </w:r>
    </w:p>
    <w:p w14:paraId="1797296F" w14:textId="77777777" w:rsidR="00475795" w:rsidRPr="00507D27" w:rsidRDefault="00475795" w:rsidP="00475795">
      <w:pPr>
        <w:numPr>
          <w:ilvl w:val="2"/>
          <w:numId w:val="1"/>
        </w:numPr>
        <w:spacing w:line="276" w:lineRule="auto"/>
        <w:rPr>
          <w:rFonts w:ascii="Times New Roman" w:hAnsi="Times New Roman" w:cs="Times New Roman"/>
          <w:b/>
          <w:bCs/>
          <w:szCs w:val="22"/>
        </w:rPr>
      </w:pPr>
      <w:r>
        <w:rPr>
          <w:rFonts w:ascii="Times New Roman" w:hAnsi="Times New Roman" w:cs="Times New Roman"/>
        </w:rPr>
        <w:t xml:space="preserve">Hinnebusch Lesson 10 (pg. 59). </w:t>
      </w:r>
    </w:p>
    <w:p w14:paraId="70CF44B1" w14:textId="11C9B8A2" w:rsidR="00475795" w:rsidRPr="00475795" w:rsidRDefault="00475795" w:rsidP="00475795">
      <w:pPr>
        <w:numPr>
          <w:ilvl w:val="2"/>
          <w:numId w:val="1"/>
        </w:numPr>
        <w:spacing w:line="276" w:lineRule="auto"/>
        <w:rPr>
          <w:rFonts w:ascii="Times New Roman" w:hAnsi="Times New Roman" w:cs="Times New Roman"/>
          <w:b/>
          <w:bCs/>
          <w:szCs w:val="22"/>
        </w:rPr>
      </w:pPr>
      <w:r>
        <w:rPr>
          <w:rFonts w:ascii="Times New Roman" w:hAnsi="Times New Roman" w:cs="Times New Roman"/>
        </w:rPr>
        <w:t xml:space="preserve">Hinnebusch Lesson 26-28 (pp. 183-95). </w:t>
      </w:r>
    </w:p>
    <w:p w14:paraId="343FE97F" w14:textId="24D80FD2" w:rsidR="002E5A24" w:rsidRPr="00B334B9" w:rsidRDefault="00EE4040" w:rsidP="00F70A79">
      <w:pPr>
        <w:numPr>
          <w:ilvl w:val="1"/>
          <w:numId w:val="1"/>
        </w:numPr>
        <w:spacing w:line="276" w:lineRule="auto"/>
        <w:rPr>
          <w:rStyle w:val="Hyperlink"/>
          <w:color w:val="auto"/>
          <w:u w:val="none"/>
        </w:rPr>
      </w:pPr>
      <w:hyperlink r:id="rId6" w:history="1">
        <w:hyperlink r:id="rId7" w:history="1">
          <w:hyperlink r:id="rId8" w:history="1">
            <w:r w:rsidR="002E5A24">
              <w:rPr>
                <w:rStyle w:val="Hyperlink"/>
                <w:rFonts w:ascii="Times New Roman" w:eastAsia="Times New Roman" w:hAnsi="Times New Roman" w:cs="Times New Roman"/>
              </w:rPr>
              <w:t>Online audio for Hinnebusch</w:t>
            </w:r>
          </w:hyperlink>
        </w:hyperlink>
      </w:hyperlink>
    </w:p>
    <w:p w14:paraId="0FE3B7DE" w14:textId="02BCD46E" w:rsidR="00B334B9" w:rsidRDefault="00B334B9" w:rsidP="00F70A79">
      <w:pPr>
        <w:numPr>
          <w:ilvl w:val="0"/>
          <w:numId w:val="1"/>
        </w:numPr>
        <w:spacing w:line="276" w:lineRule="auto"/>
        <w:rPr>
          <w:rStyle w:val="Hyperlink"/>
          <w:color w:val="auto"/>
          <w:u w:val="none"/>
        </w:rPr>
      </w:pPr>
      <w:r>
        <w:rPr>
          <w:rStyle w:val="Hyperlink"/>
          <w:color w:val="auto"/>
          <w:u w:val="none"/>
        </w:rPr>
        <w:t>Almasi</w:t>
      </w:r>
    </w:p>
    <w:p w14:paraId="212E2E92" w14:textId="66A5D7E7" w:rsidR="00475795" w:rsidRDefault="00475795" w:rsidP="00475795">
      <w:pPr>
        <w:numPr>
          <w:ilvl w:val="1"/>
          <w:numId w:val="1"/>
        </w:numPr>
        <w:spacing w:line="276" w:lineRule="auto"/>
        <w:rPr>
          <w:rStyle w:val="Hyperlink"/>
          <w:color w:val="auto"/>
          <w:u w:val="none"/>
        </w:rPr>
      </w:pPr>
      <w:r>
        <w:rPr>
          <w:rFonts w:ascii="Times New Roman" w:hAnsi="Times New Roman" w:cs="Times New Roman"/>
          <w:szCs w:val="22"/>
        </w:rPr>
        <w:t>Almasi, Chapter 32 (pp. 338-339)</w:t>
      </w:r>
    </w:p>
    <w:p w14:paraId="12ED80AF" w14:textId="3FFC0932" w:rsidR="00507D27" w:rsidRPr="00B74E05" w:rsidRDefault="00EE4040" w:rsidP="00F70A79">
      <w:pPr>
        <w:numPr>
          <w:ilvl w:val="0"/>
          <w:numId w:val="1"/>
        </w:numPr>
        <w:spacing w:line="276" w:lineRule="auto"/>
        <w:rPr>
          <w:rStyle w:val="Hyperlink"/>
          <w:color w:val="000000"/>
          <w:szCs w:val="22"/>
          <w:u w:val="none"/>
        </w:rPr>
      </w:pPr>
      <w:hyperlink r:id="rId9" w:history="1">
        <w:r w:rsidR="00507D27">
          <w:rPr>
            <w:rStyle w:val="Hyperlink"/>
            <w:rFonts w:ascii="Times New Roman" w:hAnsi="Times New Roman" w:cs="Times New Roman"/>
            <w:szCs w:val="22"/>
          </w:rPr>
          <w:t>CultureTalk Tanzania</w:t>
        </w:r>
      </w:hyperlink>
    </w:p>
    <w:p w14:paraId="42F99729" w14:textId="06792CF6" w:rsidR="00B74E05" w:rsidRPr="00B74E05" w:rsidRDefault="00B74E05" w:rsidP="00F70A79">
      <w:pPr>
        <w:pStyle w:val="ListParagraph"/>
        <w:numPr>
          <w:ilvl w:val="1"/>
          <w:numId w:val="1"/>
        </w:numPr>
        <w:spacing w:after="240" w:line="276" w:lineRule="auto"/>
        <w:rPr>
          <w:rFonts w:ascii="Times New Roman" w:hAnsi="Times New Roman" w:cs="Times New Roman"/>
          <w:color w:val="000000"/>
          <w:szCs w:val="22"/>
        </w:rPr>
      </w:pPr>
      <w:r>
        <w:rPr>
          <w:rFonts w:ascii="Times New Roman" w:hAnsi="Times New Roman" w:cs="Times New Roman"/>
          <w:szCs w:val="22"/>
        </w:rPr>
        <w:t xml:space="preserve">CultureTalk Tanzania – </w:t>
      </w:r>
      <w:r w:rsidR="00F976E8">
        <w:rPr>
          <w:rFonts w:ascii="Times New Roman" w:hAnsi="Times New Roman" w:cs="Times New Roman"/>
          <w:szCs w:val="22"/>
        </w:rPr>
        <w:t>Places</w:t>
      </w:r>
      <w:r>
        <w:rPr>
          <w:rFonts w:ascii="Times New Roman" w:hAnsi="Times New Roman" w:cs="Times New Roman"/>
          <w:szCs w:val="22"/>
        </w:rPr>
        <w:t xml:space="preserve"> – </w:t>
      </w:r>
      <w:r w:rsidR="00F976E8">
        <w:rPr>
          <w:rFonts w:ascii="Times New Roman" w:hAnsi="Times New Roman" w:cs="Times New Roman"/>
          <w:szCs w:val="22"/>
        </w:rPr>
        <w:t>Geography of Tanzania</w:t>
      </w:r>
      <w:r>
        <w:rPr>
          <w:rFonts w:ascii="Times New Roman" w:hAnsi="Times New Roman" w:cs="Times New Roman"/>
          <w:szCs w:val="22"/>
        </w:rPr>
        <w:t xml:space="preserve"> – </w:t>
      </w:r>
      <w:r w:rsidR="00F976E8">
        <w:rPr>
          <w:rFonts w:ascii="Times New Roman" w:hAnsi="Times New Roman" w:cs="Times New Roman"/>
          <w:szCs w:val="22"/>
        </w:rPr>
        <w:t>Major Tourist Attractions</w:t>
      </w:r>
    </w:p>
    <w:p w14:paraId="2AA2AF3C" w14:textId="4F81EC74" w:rsidR="00B74E05" w:rsidRPr="00F976E8" w:rsidRDefault="00B74E05" w:rsidP="00F70A79">
      <w:pPr>
        <w:pStyle w:val="ListParagraph"/>
        <w:numPr>
          <w:ilvl w:val="1"/>
          <w:numId w:val="1"/>
        </w:numPr>
        <w:spacing w:after="240" w:line="276" w:lineRule="auto"/>
        <w:rPr>
          <w:rFonts w:ascii="Times New Roman" w:hAnsi="Times New Roman" w:cs="Times New Roman"/>
          <w:color w:val="000000"/>
          <w:szCs w:val="22"/>
        </w:rPr>
      </w:pPr>
      <w:r>
        <w:rPr>
          <w:rFonts w:ascii="Times New Roman" w:hAnsi="Times New Roman" w:cs="Times New Roman"/>
          <w:szCs w:val="22"/>
        </w:rPr>
        <w:t xml:space="preserve">CultureTalk Tanzania – </w:t>
      </w:r>
      <w:r w:rsidR="00F976E8">
        <w:rPr>
          <w:rFonts w:ascii="Times New Roman" w:hAnsi="Times New Roman" w:cs="Times New Roman"/>
          <w:szCs w:val="22"/>
        </w:rPr>
        <w:t>Places</w:t>
      </w:r>
      <w:r>
        <w:rPr>
          <w:rFonts w:ascii="Times New Roman" w:hAnsi="Times New Roman" w:cs="Times New Roman"/>
          <w:szCs w:val="22"/>
        </w:rPr>
        <w:t xml:space="preserve"> – </w:t>
      </w:r>
      <w:r w:rsidR="00F976E8">
        <w:rPr>
          <w:rFonts w:ascii="Times New Roman" w:hAnsi="Times New Roman" w:cs="Times New Roman"/>
          <w:szCs w:val="22"/>
        </w:rPr>
        <w:t>Beaches and Islands – Indian Ocean</w:t>
      </w:r>
    </w:p>
    <w:p w14:paraId="46590398" w14:textId="2052DDBF" w:rsidR="00F976E8" w:rsidRPr="00F976E8" w:rsidRDefault="00F976E8" w:rsidP="00F70A79">
      <w:pPr>
        <w:pStyle w:val="ListParagraph"/>
        <w:numPr>
          <w:ilvl w:val="1"/>
          <w:numId w:val="1"/>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Places – Beaches and Islands – Zanzibar</w:t>
      </w:r>
    </w:p>
    <w:p w14:paraId="446AA178" w14:textId="77777777" w:rsidR="00F976E8" w:rsidRPr="00F976E8" w:rsidRDefault="00B74E05" w:rsidP="00F70A79">
      <w:pPr>
        <w:pStyle w:val="ListParagraph"/>
        <w:numPr>
          <w:ilvl w:val="1"/>
          <w:numId w:val="1"/>
        </w:numPr>
        <w:spacing w:after="240" w:line="276" w:lineRule="auto"/>
        <w:rPr>
          <w:rFonts w:ascii="Times New Roman" w:hAnsi="Times New Roman" w:cs="Times New Roman"/>
          <w:color w:val="000000"/>
          <w:szCs w:val="22"/>
        </w:rPr>
      </w:pPr>
      <w:r>
        <w:rPr>
          <w:rFonts w:ascii="Times New Roman" w:hAnsi="Times New Roman" w:cs="Times New Roman"/>
          <w:szCs w:val="22"/>
        </w:rPr>
        <w:t xml:space="preserve">CultureTalk Tanzania – Everyday Life – </w:t>
      </w:r>
      <w:bookmarkStart w:id="0" w:name="_Hlk136950494"/>
      <w:r w:rsidR="00F976E8">
        <w:rPr>
          <w:rFonts w:ascii="Times New Roman" w:hAnsi="Times New Roman" w:cs="Times New Roman"/>
          <w:szCs w:val="22"/>
        </w:rPr>
        <w:t>Transportation – Public Transportation</w:t>
      </w:r>
      <w:bookmarkEnd w:id="0"/>
    </w:p>
    <w:p w14:paraId="37AD647C" w14:textId="2907D207" w:rsidR="00F976E8" w:rsidRPr="00F976E8" w:rsidRDefault="00B74E05" w:rsidP="004C3B3B">
      <w:pPr>
        <w:pStyle w:val="ListParagraph"/>
        <w:numPr>
          <w:ilvl w:val="1"/>
          <w:numId w:val="1"/>
        </w:numPr>
        <w:spacing w:line="276" w:lineRule="auto"/>
        <w:rPr>
          <w:rFonts w:ascii="Times New Roman" w:hAnsi="Times New Roman" w:cs="Times New Roman"/>
          <w:color w:val="000000"/>
          <w:szCs w:val="22"/>
        </w:rPr>
      </w:pPr>
      <w:r w:rsidRPr="00F976E8">
        <w:rPr>
          <w:rFonts w:ascii="Times New Roman" w:hAnsi="Times New Roman" w:cs="Times New Roman"/>
          <w:szCs w:val="22"/>
        </w:rPr>
        <w:t xml:space="preserve">CultureTalk Tanzania – Everyday Life – </w:t>
      </w:r>
      <w:r w:rsidR="00F976E8" w:rsidRPr="00F976E8">
        <w:rPr>
          <w:rFonts w:ascii="Times New Roman" w:hAnsi="Times New Roman" w:cs="Times New Roman"/>
          <w:szCs w:val="22"/>
        </w:rPr>
        <w:t xml:space="preserve">Transportation – </w:t>
      </w:r>
      <w:r w:rsidR="007D253F">
        <w:rPr>
          <w:rFonts w:ascii="Times New Roman" w:hAnsi="Times New Roman" w:cs="Times New Roman"/>
          <w:szCs w:val="22"/>
        </w:rPr>
        <w:t xml:space="preserve">Using the </w:t>
      </w:r>
      <w:proofErr w:type="spellStart"/>
      <w:r w:rsidR="007D253F">
        <w:rPr>
          <w:rFonts w:ascii="Times New Roman" w:hAnsi="Times New Roman" w:cs="Times New Roman"/>
          <w:i/>
          <w:iCs/>
          <w:szCs w:val="22"/>
        </w:rPr>
        <w:t>Daladala</w:t>
      </w:r>
      <w:proofErr w:type="spellEnd"/>
    </w:p>
    <w:p w14:paraId="02912269" w14:textId="77777777" w:rsidR="004C3B3B" w:rsidRDefault="004C3B3B" w:rsidP="004C3B3B">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Newspaper Resources</w:t>
      </w:r>
    </w:p>
    <w:p w14:paraId="14E1C8B9" w14:textId="77777777" w:rsidR="004C3B3B" w:rsidRPr="00514468" w:rsidRDefault="00EE4040" w:rsidP="004C3B3B">
      <w:pPr>
        <w:numPr>
          <w:ilvl w:val="1"/>
          <w:numId w:val="1"/>
        </w:numPr>
        <w:spacing w:line="300" w:lineRule="atLeast"/>
        <w:rPr>
          <w:rStyle w:val="Hyperlink"/>
          <w:rFonts w:ascii="Times New Roman" w:hAnsi="Times New Roman" w:cs="Times New Roman"/>
          <w:color w:val="000000"/>
          <w:szCs w:val="22"/>
          <w:u w:val="none"/>
        </w:rPr>
      </w:pPr>
      <w:hyperlink r:id="rId10" w:history="1">
        <w:proofErr w:type="spellStart"/>
        <w:r w:rsidR="004C3B3B" w:rsidRPr="008F321D">
          <w:rPr>
            <w:rStyle w:val="Hyperlink"/>
            <w:rFonts w:ascii="Times New Roman" w:hAnsi="Times New Roman" w:cs="Times New Roman"/>
            <w:szCs w:val="22"/>
          </w:rPr>
          <w:t>Gazeti</w:t>
        </w:r>
        <w:proofErr w:type="spellEnd"/>
        <w:r w:rsidR="004C3B3B" w:rsidRPr="008F321D">
          <w:rPr>
            <w:rStyle w:val="Hyperlink"/>
            <w:rFonts w:ascii="Times New Roman" w:hAnsi="Times New Roman" w:cs="Times New Roman"/>
            <w:szCs w:val="22"/>
          </w:rPr>
          <w:t xml:space="preserve"> la </w:t>
        </w:r>
        <w:proofErr w:type="spellStart"/>
        <w:r w:rsidR="004C3B3B" w:rsidRPr="008F321D">
          <w:rPr>
            <w:rStyle w:val="Hyperlink"/>
            <w:rFonts w:ascii="Times New Roman" w:hAnsi="Times New Roman" w:cs="Times New Roman"/>
            <w:szCs w:val="22"/>
          </w:rPr>
          <w:t>Mwananchi</w:t>
        </w:r>
        <w:proofErr w:type="spellEnd"/>
        <w:r w:rsidR="004C3B3B" w:rsidRPr="008F321D">
          <w:rPr>
            <w:rStyle w:val="Hyperlink"/>
            <w:rFonts w:ascii="Times New Roman" w:hAnsi="Times New Roman" w:cs="Times New Roman"/>
            <w:szCs w:val="22"/>
          </w:rPr>
          <w:t xml:space="preserve"> Tanzania</w:t>
        </w:r>
      </w:hyperlink>
    </w:p>
    <w:p w14:paraId="34DE2BFD" w14:textId="77777777" w:rsidR="004C3B3B" w:rsidRDefault="00EE4040" w:rsidP="004C3B3B">
      <w:pPr>
        <w:numPr>
          <w:ilvl w:val="1"/>
          <w:numId w:val="1"/>
        </w:numPr>
        <w:spacing w:line="300" w:lineRule="atLeast"/>
        <w:rPr>
          <w:rFonts w:ascii="Times New Roman" w:hAnsi="Times New Roman" w:cs="Times New Roman"/>
          <w:color w:val="000000"/>
          <w:szCs w:val="22"/>
        </w:rPr>
      </w:pPr>
      <w:hyperlink r:id="rId11" w:history="1">
        <w:proofErr w:type="spellStart"/>
        <w:r w:rsidR="004C3B3B" w:rsidRPr="00514468">
          <w:rPr>
            <w:rStyle w:val="Hyperlink"/>
            <w:rFonts w:ascii="Times New Roman" w:hAnsi="Times New Roman" w:cs="Times New Roman"/>
            <w:szCs w:val="22"/>
          </w:rPr>
          <w:t>Mwanzo</w:t>
        </w:r>
        <w:proofErr w:type="spellEnd"/>
        <w:r w:rsidR="004C3B3B" w:rsidRPr="00514468">
          <w:rPr>
            <w:rStyle w:val="Hyperlink"/>
            <w:rFonts w:ascii="Times New Roman" w:hAnsi="Times New Roman" w:cs="Times New Roman"/>
            <w:szCs w:val="22"/>
          </w:rPr>
          <w:t xml:space="preserve"> - </w:t>
        </w:r>
        <w:proofErr w:type="spellStart"/>
        <w:r w:rsidR="004C3B3B" w:rsidRPr="00514468">
          <w:rPr>
            <w:rStyle w:val="Hyperlink"/>
            <w:rFonts w:ascii="Times New Roman" w:hAnsi="Times New Roman" w:cs="Times New Roman"/>
            <w:szCs w:val="22"/>
          </w:rPr>
          <w:t>Hizb</w:t>
        </w:r>
        <w:proofErr w:type="spellEnd"/>
        <w:r w:rsidR="004C3B3B" w:rsidRPr="00514468">
          <w:rPr>
            <w:rStyle w:val="Hyperlink"/>
            <w:rFonts w:ascii="Times New Roman" w:hAnsi="Times New Roman" w:cs="Times New Roman"/>
            <w:szCs w:val="22"/>
          </w:rPr>
          <w:t xml:space="preserve"> </w:t>
        </w:r>
        <w:proofErr w:type="spellStart"/>
        <w:r w:rsidR="004C3B3B" w:rsidRPr="00514468">
          <w:rPr>
            <w:rStyle w:val="Hyperlink"/>
            <w:rFonts w:ascii="Times New Roman" w:hAnsi="Times New Roman" w:cs="Times New Roman"/>
            <w:szCs w:val="22"/>
          </w:rPr>
          <w:t>ut</w:t>
        </w:r>
        <w:proofErr w:type="spellEnd"/>
        <w:r w:rsidR="004C3B3B" w:rsidRPr="00514468">
          <w:rPr>
            <w:rStyle w:val="Hyperlink"/>
            <w:rFonts w:ascii="Times New Roman" w:hAnsi="Times New Roman" w:cs="Times New Roman"/>
            <w:szCs w:val="22"/>
          </w:rPr>
          <w:t xml:space="preserve"> Tahrir Kenya</w:t>
        </w:r>
      </w:hyperlink>
    </w:p>
    <w:p w14:paraId="4A4A5E07" w14:textId="77777777" w:rsidR="004C3B3B" w:rsidRPr="00514468" w:rsidRDefault="00EE4040" w:rsidP="004C3B3B">
      <w:pPr>
        <w:numPr>
          <w:ilvl w:val="1"/>
          <w:numId w:val="1"/>
        </w:numPr>
        <w:spacing w:line="300" w:lineRule="atLeast"/>
        <w:rPr>
          <w:rFonts w:ascii="Times New Roman" w:hAnsi="Times New Roman" w:cs="Times New Roman"/>
          <w:color w:val="000000"/>
          <w:szCs w:val="22"/>
        </w:rPr>
      </w:pPr>
      <w:hyperlink r:id="rId12" w:history="1">
        <w:r w:rsidR="004C3B3B" w:rsidRPr="00514468">
          <w:rPr>
            <w:rStyle w:val="Hyperlink"/>
          </w:rPr>
          <w:t>RFI</w:t>
        </w:r>
      </w:hyperlink>
    </w:p>
    <w:p w14:paraId="73BE30A1" w14:textId="77777777" w:rsidR="00507D27" w:rsidRDefault="00507D27" w:rsidP="00F70A79">
      <w:pPr>
        <w:numPr>
          <w:ilvl w:val="0"/>
          <w:numId w:val="1"/>
        </w:numPr>
        <w:spacing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t>Other Online Resources</w:t>
      </w:r>
    </w:p>
    <w:bookmarkStart w:id="1" w:name="_Hlk135129970"/>
    <w:p w14:paraId="625C94CF" w14:textId="76F8FAA8" w:rsidR="00E367AE" w:rsidRPr="00507D27" w:rsidRDefault="00E367AE" w:rsidP="00F70A79">
      <w:pPr>
        <w:numPr>
          <w:ilvl w:val="1"/>
          <w:numId w:val="1"/>
        </w:numPr>
        <w:spacing w:after="240" w:line="276" w:lineRule="auto"/>
        <w:rPr>
          <w:rStyle w:val="comment"/>
          <w:rFonts w:ascii="Times New Roman" w:hAnsi="Times New Roman" w:cs="Times New Roman"/>
          <w:color w:val="000000"/>
          <w:szCs w:val="22"/>
        </w:rPr>
      </w:pPr>
      <w:r>
        <w:rPr>
          <w:rStyle w:val="comment"/>
          <w:rFonts w:ascii="Times New Roman" w:hAnsi="Times New Roman" w:cs="Times New Roman"/>
          <w:color w:val="000000"/>
          <w:szCs w:val="22"/>
        </w:rPr>
        <w:fldChar w:fldCharType="begin"/>
      </w:r>
      <w:r w:rsidR="000927B0">
        <w:rPr>
          <w:rStyle w:val="comment"/>
          <w:rFonts w:ascii="Times New Roman" w:hAnsi="Times New Roman" w:cs="Times New Roman"/>
          <w:color w:val="000000"/>
          <w:szCs w:val="22"/>
        </w:rPr>
        <w:instrText>HYPERLINK "https://kiswahili.ku.edu/sites/kiswahili/files/documents/lessons/lesson_38.pdf"</w:instrText>
      </w:r>
      <w:r>
        <w:rPr>
          <w:rStyle w:val="comment"/>
          <w:rFonts w:ascii="Times New Roman" w:hAnsi="Times New Roman" w:cs="Times New Roman"/>
          <w:color w:val="000000"/>
          <w:szCs w:val="22"/>
        </w:rPr>
        <w:fldChar w:fldCharType="separate"/>
      </w:r>
      <w:r w:rsidR="000927B0">
        <w:rPr>
          <w:rStyle w:val="Hyperlink"/>
          <w:rFonts w:ascii="Times New Roman" w:hAnsi="Times New Roman" w:cs="Times New Roman"/>
          <w:szCs w:val="22"/>
        </w:rPr>
        <w:t>University of Kansas Kiswahili Lesson 38 - Transport Mechanisms</w:t>
      </w:r>
      <w:r>
        <w:rPr>
          <w:rStyle w:val="comment"/>
          <w:rFonts w:ascii="Times New Roman" w:hAnsi="Times New Roman" w:cs="Times New Roman"/>
          <w:color w:val="000000"/>
          <w:szCs w:val="22"/>
        </w:rPr>
        <w:fldChar w:fldCharType="end"/>
      </w:r>
      <w:bookmarkEnd w:id="1"/>
      <w:r w:rsidRPr="00507D27">
        <w:rPr>
          <w:rStyle w:val="comment"/>
          <w:rFonts w:ascii="Times New Roman" w:hAnsi="Times New Roman" w:cs="Times New Roman"/>
          <w:color w:val="000000"/>
          <w:szCs w:val="22"/>
        </w:rPr>
        <w:t xml:space="preserve"> </w:t>
      </w:r>
    </w:p>
    <w:p w14:paraId="32DB65FE" w14:textId="3682D49B" w:rsidR="00507D27" w:rsidRPr="00EE4040" w:rsidRDefault="00262BA3" w:rsidP="00EE4040">
      <w:pPr>
        <w:pStyle w:val="Heading2"/>
      </w:pPr>
      <w:r w:rsidRPr="00EE4040">
        <w:t xml:space="preserve">TOPIC: </w:t>
      </w:r>
      <w:r w:rsidR="00604620" w:rsidRPr="00EE4040">
        <w:t>Transportation and Geography</w:t>
      </w:r>
    </w:p>
    <w:p w14:paraId="25E48BE8" w14:textId="7B0675A5" w:rsidR="00507D27" w:rsidRDefault="00A661EB" w:rsidP="00F70A79">
      <w:pPr>
        <w:spacing w:line="276" w:lineRule="auto"/>
      </w:pPr>
      <w:r>
        <w:t>The</w:t>
      </w:r>
      <w:r w:rsidR="00D32C2F">
        <w:t xml:space="preserve"> various modes and forms of transportation, geog</w:t>
      </w:r>
      <w:r w:rsidR="0066313E">
        <w:t>raphy and travel</w:t>
      </w:r>
      <w:r w:rsidRPr="00A661EB">
        <w:t xml:space="preserve"> </w:t>
      </w:r>
      <w:r>
        <w:t>are an important part of everyday life</w:t>
      </w:r>
      <w:r w:rsidR="00D32C2F">
        <w:t>.</w:t>
      </w:r>
      <w:r w:rsidR="0066313E">
        <w:t xml:space="preserve"> Transportation in East Africa shares many similarities with transportation in America. There are public bus systems, trains, airports, boats, etc. </w:t>
      </w:r>
    </w:p>
    <w:p w14:paraId="4BD7FEF6" w14:textId="77777777" w:rsidR="00507D27" w:rsidRDefault="00507D27" w:rsidP="00F70A79">
      <w:pPr>
        <w:spacing w:line="276" w:lineRule="auto"/>
      </w:pPr>
    </w:p>
    <w:p w14:paraId="385D03FD" w14:textId="556E9092" w:rsidR="00507D27" w:rsidRDefault="0066313E" w:rsidP="00F70A79">
      <w:pPr>
        <w:spacing w:line="276" w:lineRule="auto"/>
      </w:pPr>
      <w:r>
        <w:t xml:space="preserve">However, a major difference between transportation in East Africa and the United States is the prevalence of </w:t>
      </w:r>
      <w:r w:rsidR="00422724">
        <w:t>many means of transportation</w:t>
      </w:r>
      <w:r>
        <w:t xml:space="preserve"> within the informal market (in Swahili, the informal market is called </w:t>
      </w:r>
      <w:proofErr w:type="spellStart"/>
      <w:r>
        <w:rPr>
          <w:i/>
          <w:iCs/>
        </w:rPr>
        <w:t>jua</w:t>
      </w:r>
      <w:proofErr w:type="spellEnd"/>
      <w:r>
        <w:rPr>
          <w:i/>
          <w:iCs/>
        </w:rPr>
        <w:t xml:space="preserve"> kali</w:t>
      </w:r>
      <w:r>
        <w:t xml:space="preserve"> because informal forms of business often take place outside on the street). The modes of transportation available in the informal market </w:t>
      </w:r>
      <w:r w:rsidR="008C0240">
        <w:t xml:space="preserve">vary from region to region, but some popular forms in both Kenya and Tanzania are </w:t>
      </w:r>
      <w:r w:rsidR="008C0240" w:rsidRPr="00DC13A3">
        <w:rPr>
          <w:i/>
          <w:iCs/>
        </w:rPr>
        <w:t>Matatus/</w:t>
      </w:r>
      <w:proofErr w:type="spellStart"/>
      <w:r w:rsidR="008C0240" w:rsidRPr="00DC13A3">
        <w:rPr>
          <w:i/>
          <w:iCs/>
        </w:rPr>
        <w:t>Daladalas</w:t>
      </w:r>
      <w:proofErr w:type="spellEnd"/>
      <w:r w:rsidR="008C0240">
        <w:t xml:space="preserve"> (small, privately owned/operated buses o</w:t>
      </w:r>
      <w:r w:rsidR="00DC13A3">
        <w:t xml:space="preserve">r vans), </w:t>
      </w:r>
      <w:proofErr w:type="spellStart"/>
      <w:r w:rsidR="00DC13A3" w:rsidRPr="00DC13A3">
        <w:rPr>
          <w:i/>
          <w:iCs/>
        </w:rPr>
        <w:t>Tuktuk</w:t>
      </w:r>
      <w:r w:rsidR="008C0240" w:rsidRPr="00DC13A3">
        <w:rPr>
          <w:i/>
          <w:iCs/>
        </w:rPr>
        <w:t>s</w:t>
      </w:r>
      <w:proofErr w:type="spellEnd"/>
      <w:r w:rsidR="008C0240">
        <w:t xml:space="preserve"> (small three-wheeled vehicles), and </w:t>
      </w:r>
      <w:proofErr w:type="spellStart"/>
      <w:r w:rsidR="008C0240" w:rsidRPr="00DC13A3">
        <w:rPr>
          <w:i/>
          <w:iCs/>
        </w:rPr>
        <w:t>Pikipikis</w:t>
      </w:r>
      <w:proofErr w:type="spellEnd"/>
      <w:r w:rsidR="008C0240">
        <w:t xml:space="preserve"> (motorcycles). </w:t>
      </w:r>
    </w:p>
    <w:p w14:paraId="636ED02F" w14:textId="77777777" w:rsidR="00507D27" w:rsidRDefault="00507D27" w:rsidP="00F70A79">
      <w:pPr>
        <w:spacing w:line="276" w:lineRule="auto"/>
      </w:pPr>
    </w:p>
    <w:p w14:paraId="2D357BA9" w14:textId="77777777" w:rsidR="00441AD1" w:rsidRPr="0066313E" w:rsidRDefault="008C0240" w:rsidP="00F70A79">
      <w:pPr>
        <w:spacing w:after="240" w:line="276" w:lineRule="auto"/>
      </w:pPr>
      <w:r>
        <w:lastRenderedPageBreak/>
        <w:t xml:space="preserve">Depending on where you are, these modes of transportation will go by different names. Because these are often cheaper and easier ways of getting around, they are commonly used by travelers and locals alike. However, as a foreigner, it is very important that you are able to ask directions and negotiate a proper fare for your trip. </w:t>
      </w:r>
    </w:p>
    <w:p w14:paraId="546319CF" w14:textId="362E5591" w:rsidR="00262BA3" w:rsidRPr="00180C0C" w:rsidRDefault="00262BA3" w:rsidP="00F70A79">
      <w:pPr>
        <w:pStyle w:val="Heading1"/>
        <w:spacing w:line="276" w:lineRule="auto"/>
      </w:pPr>
      <w:r>
        <w:t>ASSIGNMENTS FOR INDEPENDENT STUDY</w:t>
      </w:r>
    </w:p>
    <w:p w14:paraId="0EC39C2A" w14:textId="2C97BA3D" w:rsidR="00507D27" w:rsidRPr="00507D27" w:rsidRDefault="00DE66A2" w:rsidP="00F70A79">
      <w:pPr>
        <w:pStyle w:val="Heading2"/>
        <w:spacing w:line="276" w:lineRule="auto"/>
        <w:rPr>
          <w:color w:val="000000"/>
        </w:rPr>
      </w:pPr>
      <w:r>
        <w:t>The -</w:t>
      </w:r>
      <w:proofErr w:type="spellStart"/>
      <w:r w:rsidRPr="00DE66A2">
        <w:rPr>
          <w:i/>
          <w:iCs/>
        </w:rPr>
        <w:t>ki</w:t>
      </w:r>
      <w:proofErr w:type="spellEnd"/>
      <w:r>
        <w:t>- Tense/Aspect Marker</w:t>
      </w:r>
    </w:p>
    <w:p w14:paraId="014A9E99" w14:textId="1F590FE0" w:rsidR="00507D27" w:rsidRPr="00507D27" w:rsidRDefault="00FE7A4E" w:rsidP="00F70A79">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Review</w:t>
      </w:r>
      <w:r w:rsidR="003E0978">
        <w:rPr>
          <w:rFonts w:ascii="Times New Roman" w:hAnsi="Times New Roman" w:cs="Times New Roman"/>
          <w:szCs w:val="22"/>
        </w:rPr>
        <w:t xml:space="preserve"> </w:t>
      </w:r>
      <w:r w:rsidR="002D40C9">
        <w:rPr>
          <w:rFonts w:ascii="Times New Roman" w:hAnsi="Times New Roman" w:cs="Times New Roman"/>
          <w:szCs w:val="22"/>
        </w:rPr>
        <w:t xml:space="preserve">Hinnebusch Lesson, Lesson 28, </w:t>
      </w:r>
      <w:proofErr w:type="spellStart"/>
      <w:r w:rsidR="002D40C9" w:rsidRPr="002D40C9">
        <w:rPr>
          <w:rFonts w:ascii="Times New Roman" w:hAnsi="Times New Roman" w:cs="Times New Roman"/>
          <w:i/>
          <w:iCs/>
          <w:szCs w:val="22"/>
        </w:rPr>
        <w:t>Habari</w:t>
      </w:r>
      <w:proofErr w:type="spellEnd"/>
      <w:r w:rsidR="002D40C9" w:rsidRPr="002D40C9">
        <w:rPr>
          <w:rFonts w:ascii="Times New Roman" w:hAnsi="Times New Roman" w:cs="Times New Roman"/>
          <w:i/>
          <w:iCs/>
          <w:szCs w:val="22"/>
        </w:rPr>
        <w:t xml:space="preserve"> za </w:t>
      </w:r>
      <w:proofErr w:type="spellStart"/>
      <w:r w:rsidR="002D40C9" w:rsidRPr="002D40C9">
        <w:rPr>
          <w:rFonts w:ascii="Times New Roman" w:hAnsi="Times New Roman" w:cs="Times New Roman"/>
          <w:i/>
          <w:iCs/>
          <w:szCs w:val="22"/>
        </w:rPr>
        <w:t>Sarufi</w:t>
      </w:r>
      <w:proofErr w:type="spellEnd"/>
      <w:r w:rsidR="002D40C9">
        <w:rPr>
          <w:rFonts w:ascii="Times New Roman" w:hAnsi="Times New Roman" w:cs="Times New Roman"/>
          <w:szCs w:val="22"/>
        </w:rPr>
        <w:t xml:space="preserve">, </w:t>
      </w:r>
      <w:r w:rsidR="00573CA3">
        <w:rPr>
          <w:rFonts w:ascii="Times New Roman" w:hAnsi="Times New Roman" w:cs="Times New Roman"/>
          <w:szCs w:val="22"/>
        </w:rPr>
        <w:t>Note 1 (pp.</w:t>
      </w:r>
      <w:r w:rsidR="00507D27">
        <w:rPr>
          <w:rFonts w:ascii="Times New Roman" w:hAnsi="Times New Roman" w:cs="Times New Roman"/>
          <w:szCs w:val="22"/>
        </w:rPr>
        <w:t xml:space="preserve"> </w:t>
      </w:r>
      <w:r w:rsidR="00573CA3">
        <w:rPr>
          <w:rFonts w:ascii="Times New Roman" w:hAnsi="Times New Roman" w:cs="Times New Roman"/>
          <w:szCs w:val="22"/>
        </w:rPr>
        <w:t>198-9)</w:t>
      </w:r>
      <w:r w:rsidR="003E0978">
        <w:rPr>
          <w:rFonts w:ascii="Times New Roman" w:hAnsi="Times New Roman" w:cs="Times New Roman"/>
          <w:szCs w:val="22"/>
        </w:rPr>
        <w:t xml:space="preserve">. Study the various examples and make sure you understand them. Make flashcards and </w:t>
      </w:r>
      <w:r w:rsidR="00F95265">
        <w:rPr>
          <w:rFonts w:ascii="Times New Roman" w:hAnsi="Times New Roman" w:cs="Times New Roman"/>
          <w:szCs w:val="22"/>
        </w:rPr>
        <w:t>memorize the marker itself, as well as some of the examples.</w:t>
      </w:r>
    </w:p>
    <w:p w14:paraId="26B314EC" w14:textId="252EBBB3" w:rsidR="00262BA3" w:rsidRPr="00F95265" w:rsidRDefault="00F95265" w:rsidP="00F70A79">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 xml:space="preserve">Study </w:t>
      </w:r>
      <w:r w:rsidR="00025EF0">
        <w:rPr>
          <w:rFonts w:ascii="Times New Roman" w:hAnsi="Times New Roman" w:cs="Times New Roman"/>
          <w:szCs w:val="22"/>
        </w:rPr>
        <w:t>Almasi, Chapter 32 (pp.</w:t>
      </w:r>
      <w:r w:rsidR="00507D27">
        <w:rPr>
          <w:rFonts w:ascii="Times New Roman" w:hAnsi="Times New Roman" w:cs="Times New Roman"/>
          <w:szCs w:val="22"/>
        </w:rPr>
        <w:t xml:space="preserve"> </w:t>
      </w:r>
      <w:r w:rsidR="00025EF0">
        <w:rPr>
          <w:rFonts w:ascii="Times New Roman" w:hAnsi="Times New Roman" w:cs="Times New Roman"/>
          <w:szCs w:val="22"/>
        </w:rPr>
        <w:t>338-339)</w:t>
      </w:r>
      <w:r>
        <w:rPr>
          <w:rFonts w:ascii="Times New Roman" w:hAnsi="Times New Roman" w:cs="Times New Roman"/>
          <w:szCs w:val="22"/>
        </w:rPr>
        <w:t>. Note the examples and additional points about negation. Make flashcards for any of the information that seems different from Hinnebusch.</w:t>
      </w:r>
    </w:p>
    <w:p w14:paraId="2746BE12" w14:textId="1CC2F305" w:rsidR="00F95265" w:rsidRPr="00F95265" w:rsidRDefault="00F95265" w:rsidP="00F70A79">
      <w:pPr>
        <w:numPr>
          <w:ilvl w:val="1"/>
          <w:numId w:val="2"/>
        </w:numPr>
        <w:spacing w:line="276" w:lineRule="auto"/>
      </w:pPr>
      <w:r w:rsidRPr="00507D27">
        <w:rPr>
          <w:b/>
          <w:bCs/>
        </w:rPr>
        <w:t>HAND IN:</w:t>
      </w:r>
      <w:r>
        <w:t xml:space="preserve"> Almasi, Practice Exercise E (pp. 340-341). Complete the exercise before checking the answer key, then correct your sentences.</w:t>
      </w:r>
    </w:p>
    <w:p w14:paraId="3F366433" w14:textId="614BD0BE" w:rsidR="00507D27" w:rsidRPr="00507D27" w:rsidRDefault="00DE66A2" w:rsidP="00F70A79">
      <w:pPr>
        <w:pStyle w:val="Heading2"/>
        <w:spacing w:line="276" w:lineRule="auto"/>
        <w:rPr>
          <w:color w:val="000000"/>
        </w:rPr>
      </w:pPr>
      <w:r>
        <w:t>Locatives -</w:t>
      </w:r>
      <w:proofErr w:type="spellStart"/>
      <w:r w:rsidRPr="00DE66A2">
        <w:rPr>
          <w:i/>
          <w:iCs/>
        </w:rPr>
        <w:t>mo</w:t>
      </w:r>
      <w:proofErr w:type="spellEnd"/>
      <w:r>
        <w:t>, -</w:t>
      </w:r>
      <w:r w:rsidRPr="00DE66A2">
        <w:rPr>
          <w:i/>
          <w:iCs/>
        </w:rPr>
        <w:t>po</w:t>
      </w:r>
      <w:r>
        <w:t>, -</w:t>
      </w:r>
      <w:r w:rsidRPr="00DE66A2">
        <w:rPr>
          <w:i/>
          <w:iCs/>
        </w:rPr>
        <w:t>ko</w:t>
      </w:r>
    </w:p>
    <w:p w14:paraId="24AEBBED" w14:textId="04520D92" w:rsidR="00507D27" w:rsidRPr="00507D27" w:rsidRDefault="00B74E05" w:rsidP="00F70A79">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Review</w:t>
      </w:r>
      <w:r w:rsidR="00F95265">
        <w:rPr>
          <w:rFonts w:ascii="Times New Roman" w:hAnsi="Times New Roman" w:cs="Times New Roman"/>
          <w:szCs w:val="22"/>
        </w:rPr>
        <w:t xml:space="preserve"> </w:t>
      </w:r>
      <w:r w:rsidR="00DE66A2">
        <w:rPr>
          <w:rFonts w:ascii="Times New Roman" w:hAnsi="Times New Roman" w:cs="Times New Roman"/>
          <w:szCs w:val="22"/>
        </w:rPr>
        <w:t>Hinnebusch</w:t>
      </w:r>
      <w:r w:rsidR="003E0C1D">
        <w:rPr>
          <w:rFonts w:ascii="Times New Roman" w:hAnsi="Times New Roman" w:cs="Times New Roman"/>
          <w:szCs w:val="22"/>
        </w:rPr>
        <w:t xml:space="preserve"> Lesson 14, </w:t>
      </w:r>
      <w:proofErr w:type="spellStart"/>
      <w:r w:rsidR="003E0C1D" w:rsidRPr="001930F9">
        <w:rPr>
          <w:rFonts w:ascii="Times New Roman" w:hAnsi="Times New Roman" w:cs="Times New Roman"/>
          <w:i/>
          <w:iCs/>
          <w:szCs w:val="22"/>
        </w:rPr>
        <w:t>Habari</w:t>
      </w:r>
      <w:proofErr w:type="spellEnd"/>
      <w:r w:rsidR="003E0C1D" w:rsidRPr="001930F9">
        <w:rPr>
          <w:rFonts w:ascii="Times New Roman" w:hAnsi="Times New Roman" w:cs="Times New Roman"/>
          <w:i/>
          <w:iCs/>
          <w:szCs w:val="22"/>
        </w:rPr>
        <w:t xml:space="preserve"> za </w:t>
      </w:r>
      <w:proofErr w:type="spellStart"/>
      <w:r w:rsidR="003E0C1D" w:rsidRPr="001930F9">
        <w:rPr>
          <w:rFonts w:ascii="Times New Roman" w:hAnsi="Times New Roman" w:cs="Times New Roman"/>
          <w:i/>
          <w:iCs/>
          <w:szCs w:val="22"/>
        </w:rPr>
        <w:t>Sarufi</w:t>
      </w:r>
      <w:proofErr w:type="spellEnd"/>
      <w:r w:rsidR="003E0C1D">
        <w:rPr>
          <w:rFonts w:ascii="Times New Roman" w:hAnsi="Times New Roman" w:cs="Times New Roman"/>
          <w:szCs w:val="22"/>
        </w:rPr>
        <w:t>, Note 4 (p</w:t>
      </w:r>
      <w:r w:rsidR="00507D27">
        <w:rPr>
          <w:rFonts w:ascii="Times New Roman" w:hAnsi="Times New Roman" w:cs="Times New Roman"/>
          <w:szCs w:val="22"/>
        </w:rPr>
        <w:t>g</w:t>
      </w:r>
      <w:r w:rsidR="003E0C1D">
        <w:rPr>
          <w:rFonts w:ascii="Times New Roman" w:hAnsi="Times New Roman" w:cs="Times New Roman"/>
          <w:szCs w:val="22"/>
        </w:rPr>
        <w:t>.</w:t>
      </w:r>
      <w:r w:rsidR="00507D27">
        <w:rPr>
          <w:rFonts w:ascii="Times New Roman" w:hAnsi="Times New Roman" w:cs="Times New Roman"/>
          <w:szCs w:val="22"/>
        </w:rPr>
        <w:t xml:space="preserve"> </w:t>
      </w:r>
      <w:r w:rsidR="001930F9">
        <w:rPr>
          <w:rFonts w:ascii="Times New Roman" w:hAnsi="Times New Roman" w:cs="Times New Roman"/>
          <w:szCs w:val="22"/>
        </w:rPr>
        <w:t>95)</w:t>
      </w:r>
      <w:r>
        <w:rPr>
          <w:rFonts w:ascii="Times New Roman" w:hAnsi="Times New Roman" w:cs="Times New Roman"/>
          <w:szCs w:val="22"/>
        </w:rPr>
        <w:t>. Make flashcards for the locative forms if you have forgotten them or their distinctions.</w:t>
      </w:r>
    </w:p>
    <w:p w14:paraId="5E6C4884" w14:textId="5E6C4471" w:rsidR="00507D27" w:rsidRPr="007D253F" w:rsidRDefault="00B74E05" w:rsidP="00F70A79">
      <w:pPr>
        <w:numPr>
          <w:ilvl w:val="0"/>
          <w:numId w:val="2"/>
        </w:numPr>
        <w:spacing w:line="276" w:lineRule="auto"/>
        <w:rPr>
          <w:rFonts w:ascii="Times New Roman" w:hAnsi="Times New Roman" w:cs="Times New Roman"/>
          <w:color w:val="000000"/>
          <w:szCs w:val="22"/>
        </w:rPr>
      </w:pPr>
      <w:r>
        <w:rPr>
          <w:rFonts w:ascii="Times New Roman" w:hAnsi="Times New Roman" w:cs="Times New Roman"/>
          <w:szCs w:val="22"/>
        </w:rPr>
        <w:t>Review</w:t>
      </w:r>
      <w:r w:rsidR="00F95265">
        <w:rPr>
          <w:rFonts w:ascii="Times New Roman" w:hAnsi="Times New Roman" w:cs="Times New Roman"/>
          <w:szCs w:val="22"/>
        </w:rPr>
        <w:t xml:space="preserve"> </w:t>
      </w:r>
      <w:r w:rsidR="001930F9">
        <w:rPr>
          <w:rFonts w:ascii="Times New Roman" w:hAnsi="Times New Roman" w:cs="Times New Roman"/>
          <w:szCs w:val="22"/>
        </w:rPr>
        <w:t xml:space="preserve">Hinnebusch Lesson 15, </w:t>
      </w:r>
      <w:proofErr w:type="spellStart"/>
      <w:r w:rsidR="001930F9" w:rsidRPr="001930F9">
        <w:rPr>
          <w:rFonts w:ascii="Times New Roman" w:hAnsi="Times New Roman" w:cs="Times New Roman"/>
          <w:i/>
          <w:iCs/>
          <w:szCs w:val="22"/>
        </w:rPr>
        <w:t>Habari</w:t>
      </w:r>
      <w:proofErr w:type="spellEnd"/>
      <w:r w:rsidR="001930F9" w:rsidRPr="001930F9">
        <w:rPr>
          <w:rFonts w:ascii="Times New Roman" w:hAnsi="Times New Roman" w:cs="Times New Roman"/>
          <w:i/>
          <w:iCs/>
          <w:szCs w:val="22"/>
        </w:rPr>
        <w:t xml:space="preserve"> za </w:t>
      </w:r>
      <w:proofErr w:type="spellStart"/>
      <w:r w:rsidR="001930F9" w:rsidRPr="001930F9">
        <w:rPr>
          <w:rFonts w:ascii="Times New Roman" w:hAnsi="Times New Roman" w:cs="Times New Roman"/>
          <w:i/>
          <w:iCs/>
          <w:szCs w:val="22"/>
        </w:rPr>
        <w:t>Sarufi</w:t>
      </w:r>
      <w:proofErr w:type="spellEnd"/>
      <w:r w:rsidR="00573CA3">
        <w:rPr>
          <w:rFonts w:ascii="Times New Roman" w:hAnsi="Times New Roman" w:cs="Times New Roman"/>
          <w:szCs w:val="22"/>
        </w:rPr>
        <w:t>, Note 3 (pp.</w:t>
      </w:r>
      <w:r w:rsidR="00507D27">
        <w:rPr>
          <w:rFonts w:ascii="Times New Roman" w:hAnsi="Times New Roman" w:cs="Times New Roman"/>
          <w:szCs w:val="22"/>
        </w:rPr>
        <w:t xml:space="preserve"> </w:t>
      </w:r>
      <w:r w:rsidR="009C4A70">
        <w:rPr>
          <w:rFonts w:ascii="Times New Roman" w:hAnsi="Times New Roman" w:cs="Times New Roman"/>
          <w:szCs w:val="22"/>
        </w:rPr>
        <w:t>102-</w:t>
      </w:r>
      <w:r w:rsidR="001930F9">
        <w:rPr>
          <w:rFonts w:ascii="Times New Roman" w:hAnsi="Times New Roman" w:cs="Times New Roman"/>
          <w:szCs w:val="22"/>
        </w:rPr>
        <w:t>3)</w:t>
      </w:r>
      <w:r>
        <w:rPr>
          <w:rFonts w:ascii="Times New Roman" w:hAnsi="Times New Roman" w:cs="Times New Roman"/>
          <w:szCs w:val="22"/>
        </w:rPr>
        <w:t>. In this case, the locative markers are optional. If you haven’t remembered this clearly, make flashcards or otherwise memorize the rule.</w:t>
      </w:r>
    </w:p>
    <w:p w14:paraId="7A8A95B0" w14:textId="0E87AB19" w:rsidR="007D253F" w:rsidRPr="00187FA1" w:rsidRDefault="007D253F" w:rsidP="00187FA1">
      <w:pPr>
        <w:numPr>
          <w:ilvl w:val="1"/>
          <w:numId w:val="2"/>
        </w:numPr>
        <w:spacing w:line="276" w:lineRule="auto"/>
        <w:rPr>
          <w:rFonts w:ascii="Times New Roman" w:hAnsi="Times New Roman" w:cs="Times New Roman"/>
          <w:color w:val="000000"/>
          <w:szCs w:val="22"/>
        </w:rPr>
      </w:pPr>
      <w:r>
        <w:rPr>
          <w:rFonts w:ascii="Times New Roman" w:hAnsi="Times New Roman" w:cs="Times New Roman"/>
          <w:b/>
          <w:color w:val="000000"/>
          <w:szCs w:val="22"/>
        </w:rPr>
        <w:t xml:space="preserve">HAND IN: </w:t>
      </w:r>
      <w:r>
        <w:rPr>
          <w:rFonts w:ascii="Times New Roman" w:hAnsi="Times New Roman" w:cs="Times New Roman"/>
          <w:bCs/>
          <w:color w:val="000000"/>
          <w:szCs w:val="22"/>
        </w:rPr>
        <w:t xml:space="preserve">The translation of the </w:t>
      </w:r>
      <w:proofErr w:type="spellStart"/>
      <w:r>
        <w:rPr>
          <w:rFonts w:ascii="Times New Roman" w:hAnsi="Times New Roman" w:cs="Times New Roman"/>
          <w:bCs/>
          <w:i/>
          <w:iCs/>
          <w:color w:val="000000"/>
          <w:szCs w:val="22"/>
        </w:rPr>
        <w:t>Tafsiri</w:t>
      </w:r>
      <w:proofErr w:type="spellEnd"/>
      <w:r>
        <w:rPr>
          <w:rFonts w:ascii="Times New Roman" w:hAnsi="Times New Roman" w:cs="Times New Roman"/>
          <w:bCs/>
          <w:color w:val="000000"/>
          <w:szCs w:val="22"/>
        </w:rPr>
        <w:t xml:space="preserve"> on Hinnebusch, pg. </w:t>
      </w:r>
      <w:r w:rsidR="00696D4A">
        <w:rPr>
          <w:rFonts w:ascii="Times New Roman" w:hAnsi="Times New Roman" w:cs="Times New Roman"/>
          <w:bCs/>
          <w:color w:val="000000"/>
          <w:szCs w:val="22"/>
        </w:rPr>
        <w:t>96</w:t>
      </w:r>
      <w:r>
        <w:rPr>
          <w:rFonts w:ascii="Times New Roman" w:hAnsi="Times New Roman" w:cs="Times New Roman"/>
          <w:bCs/>
          <w:color w:val="000000"/>
          <w:szCs w:val="22"/>
        </w:rPr>
        <w:t>.</w:t>
      </w:r>
    </w:p>
    <w:p w14:paraId="05BB9B74" w14:textId="61DD3835" w:rsidR="00187FA1" w:rsidRPr="00187FA1" w:rsidRDefault="00187FA1" w:rsidP="00187FA1">
      <w:pPr>
        <w:numPr>
          <w:ilvl w:val="1"/>
          <w:numId w:val="2"/>
        </w:numPr>
        <w:spacing w:after="240" w:line="276" w:lineRule="auto"/>
        <w:rPr>
          <w:rFonts w:ascii="Times New Roman" w:hAnsi="Times New Roman" w:cs="Times New Roman"/>
          <w:color w:val="000000"/>
          <w:szCs w:val="22"/>
        </w:rPr>
      </w:pPr>
      <w:r>
        <w:rPr>
          <w:rFonts w:ascii="Times New Roman" w:hAnsi="Times New Roman" w:cs="Times New Roman"/>
          <w:b/>
          <w:color w:val="000000"/>
          <w:szCs w:val="22"/>
        </w:rPr>
        <w:t xml:space="preserve">HAND IN: </w:t>
      </w:r>
      <w:r>
        <w:rPr>
          <w:rFonts w:ascii="Times New Roman" w:hAnsi="Times New Roman" w:cs="Times New Roman"/>
          <w:bCs/>
          <w:color w:val="000000"/>
          <w:szCs w:val="22"/>
        </w:rPr>
        <w:t xml:space="preserve">The translation of the </w:t>
      </w:r>
      <w:proofErr w:type="spellStart"/>
      <w:r>
        <w:rPr>
          <w:rFonts w:ascii="Times New Roman" w:hAnsi="Times New Roman" w:cs="Times New Roman"/>
          <w:bCs/>
          <w:i/>
          <w:iCs/>
          <w:color w:val="000000"/>
          <w:szCs w:val="22"/>
        </w:rPr>
        <w:t>Tafsiri</w:t>
      </w:r>
      <w:proofErr w:type="spellEnd"/>
      <w:r>
        <w:rPr>
          <w:rFonts w:ascii="Times New Roman" w:hAnsi="Times New Roman" w:cs="Times New Roman"/>
          <w:bCs/>
          <w:color w:val="000000"/>
          <w:szCs w:val="22"/>
        </w:rPr>
        <w:t xml:space="preserve"> on Hinnebusch, pg. 103.</w:t>
      </w:r>
    </w:p>
    <w:p w14:paraId="1A7FBDC4" w14:textId="4F545641" w:rsidR="00262BA3" w:rsidRDefault="00F95265" w:rsidP="007D253F">
      <w:pPr>
        <w:pStyle w:val="Heading2"/>
        <w:spacing w:before="0" w:beforeAutospacing="0" w:line="276" w:lineRule="auto"/>
      </w:pPr>
      <w:r>
        <w:t xml:space="preserve">Talking about </w:t>
      </w:r>
      <w:r w:rsidR="00A661EB">
        <w:t>Transportation and Geography</w:t>
      </w:r>
    </w:p>
    <w:p w14:paraId="43EED98F" w14:textId="41EEA129" w:rsidR="00B74E05" w:rsidRPr="00B74E05" w:rsidRDefault="00B74E05" w:rsidP="00F70A79">
      <w:pPr>
        <w:numPr>
          <w:ilvl w:val="0"/>
          <w:numId w:val="2"/>
        </w:numPr>
        <w:spacing w:line="276" w:lineRule="auto"/>
        <w:rPr>
          <w:rFonts w:ascii="Times New Roman" w:hAnsi="Times New Roman" w:cs="Times New Roman"/>
          <w:b/>
          <w:bCs/>
          <w:szCs w:val="22"/>
        </w:rPr>
      </w:pPr>
      <w:r>
        <w:rPr>
          <w:rFonts w:ascii="Times New Roman" w:hAnsi="Times New Roman" w:cs="Times New Roman"/>
          <w:szCs w:val="22"/>
        </w:rPr>
        <w:t>Review the following chapters, focusing on the vocabulary. Don’t spend too much time, but focus on words or grammar points you have forgotten and memorize them through flashcards or some other means.</w:t>
      </w:r>
    </w:p>
    <w:p w14:paraId="58A7CB9B" w14:textId="00F4A1C6" w:rsidR="00507D27" w:rsidRPr="00507D27" w:rsidRDefault="004C2F2F" w:rsidP="00F70A79">
      <w:pPr>
        <w:numPr>
          <w:ilvl w:val="1"/>
          <w:numId w:val="2"/>
        </w:numPr>
        <w:spacing w:line="276" w:lineRule="auto"/>
        <w:rPr>
          <w:rFonts w:ascii="Times New Roman" w:hAnsi="Times New Roman" w:cs="Times New Roman"/>
          <w:b/>
          <w:bCs/>
          <w:szCs w:val="22"/>
        </w:rPr>
      </w:pPr>
      <w:r>
        <w:rPr>
          <w:rFonts w:ascii="Times New Roman" w:hAnsi="Times New Roman" w:cs="Times New Roman"/>
        </w:rPr>
        <w:t>Hinnebusch Lesson 9 (p</w:t>
      </w:r>
      <w:r w:rsidR="002E5836">
        <w:rPr>
          <w:rFonts w:ascii="Times New Roman" w:hAnsi="Times New Roman" w:cs="Times New Roman"/>
        </w:rPr>
        <w:t>g</w:t>
      </w:r>
      <w:r>
        <w:rPr>
          <w:rFonts w:ascii="Times New Roman" w:hAnsi="Times New Roman" w:cs="Times New Roman"/>
        </w:rPr>
        <w:t>. 53)</w:t>
      </w:r>
      <w:r w:rsidR="00CC714C">
        <w:rPr>
          <w:rFonts w:ascii="Times New Roman" w:hAnsi="Times New Roman" w:cs="Times New Roman"/>
        </w:rPr>
        <w:t xml:space="preserve">. </w:t>
      </w:r>
    </w:p>
    <w:p w14:paraId="383AD77F" w14:textId="3D2EA347" w:rsidR="00507D27" w:rsidRPr="00507D27" w:rsidRDefault="004C2F2F" w:rsidP="00F70A79">
      <w:pPr>
        <w:numPr>
          <w:ilvl w:val="1"/>
          <w:numId w:val="2"/>
        </w:numPr>
        <w:spacing w:line="276" w:lineRule="auto"/>
        <w:rPr>
          <w:rFonts w:ascii="Times New Roman" w:hAnsi="Times New Roman" w:cs="Times New Roman"/>
          <w:b/>
          <w:bCs/>
          <w:szCs w:val="22"/>
        </w:rPr>
      </w:pPr>
      <w:r>
        <w:rPr>
          <w:rFonts w:ascii="Times New Roman" w:hAnsi="Times New Roman" w:cs="Times New Roman"/>
        </w:rPr>
        <w:t>Hinnebusch Lesson 10 (p</w:t>
      </w:r>
      <w:r w:rsidR="002E5836">
        <w:rPr>
          <w:rFonts w:ascii="Times New Roman" w:hAnsi="Times New Roman" w:cs="Times New Roman"/>
        </w:rPr>
        <w:t xml:space="preserve">g. </w:t>
      </w:r>
      <w:r>
        <w:rPr>
          <w:rFonts w:ascii="Times New Roman" w:hAnsi="Times New Roman" w:cs="Times New Roman"/>
        </w:rPr>
        <w:t>59)</w:t>
      </w:r>
      <w:r w:rsidR="00CC714C">
        <w:rPr>
          <w:rFonts w:ascii="Times New Roman" w:hAnsi="Times New Roman" w:cs="Times New Roman"/>
        </w:rPr>
        <w:t xml:space="preserve">. </w:t>
      </w:r>
    </w:p>
    <w:p w14:paraId="4469E2FA" w14:textId="413A9F0E" w:rsidR="00507D27" w:rsidRPr="00507D27" w:rsidRDefault="004C2F2F" w:rsidP="00F70A79">
      <w:pPr>
        <w:numPr>
          <w:ilvl w:val="1"/>
          <w:numId w:val="2"/>
        </w:numPr>
        <w:spacing w:line="276" w:lineRule="auto"/>
        <w:rPr>
          <w:rFonts w:ascii="Times New Roman" w:hAnsi="Times New Roman" w:cs="Times New Roman"/>
          <w:b/>
          <w:bCs/>
          <w:szCs w:val="22"/>
        </w:rPr>
      </w:pPr>
      <w:r>
        <w:rPr>
          <w:rFonts w:ascii="Times New Roman" w:hAnsi="Times New Roman" w:cs="Times New Roman"/>
        </w:rPr>
        <w:t>Hinnebusch Lesson 26-28 (pp. 183-95)</w:t>
      </w:r>
      <w:r w:rsidR="00CC714C">
        <w:rPr>
          <w:rFonts w:ascii="Times New Roman" w:hAnsi="Times New Roman" w:cs="Times New Roman"/>
        </w:rPr>
        <w:t xml:space="preserve">. </w:t>
      </w:r>
    </w:p>
    <w:p w14:paraId="2D35615F" w14:textId="4CC1A272" w:rsidR="00507D27" w:rsidRPr="00B74E05" w:rsidRDefault="00CC714C" w:rsidP="00F70A79">
      <w:pPr>
        <w:numPr>
          <w:ilvl w:val="0"/>
          <w:numId w:val="2"/>
        </w:numPr>
        <w:spacing w:line="276" w:lineRule="auto"/>
        <w:rPr>
          <w:rStyle w:val="Hyperlink"/>
          <w:rFonts w:ascii="Times New Roman" w:hAnsi="Times New Roman" w:cs="Times New Roman"/>
          <w:b/>
          <w:bCs/>
          <w:color w:val="auto"/>
          <w:szCs w:val="22"/>
          <w:u w:val="none"/>
        </w:rPr>
      </w:pPr>
      <w:r>
        <w:t xml:space="preserve">Take a look at </w:t>
      </w:r>
      <w:hyperlink r:id="rId13" w:history="1">
        <w:r w:rsidR="00507D27">
          <w:rPr>
            <w:rStyle w:val="Hyperlink"/>
            <w:rFonts w:ascii="Times New Roman" w:hAnsi="Times New Roman" w:cs="Times New Roman"/>
            <w:szCs w:val="22"/>
          </w:rPr>
          <w:t>Lesson 38 - Transport Mechanisms</w:t>
        </w:r>
      </w:hyperlink>
      <w:r w:rsidRPr="00CC714C">
        <w:rPr>
          <w:rStyle w:val="Hyperlink"/>
          <w:rFonts w:ascii="Times New Roman" w:hAnsi="Times New Roman" w:cs="Times New Roman"/>
          <w:color w:val="auto"/>
          <w:szCs w:val="22"/>
          <w:u w:val="none"/>
        </w:rPr>
        <w:t>. Add any new words to your memory system</w:t>
      </w:r>
      <w:r w:rsidR="00B74E05">
        <w:rPr>
          <w:rStyle w:val="Hyperlink"/>
          <w:rFonts w:ascii="Times New Roman" w:hAnsi="Times New Roman" w:cs="Times New Roman"/>
          <w:color w:val="auto"/>
          <w:szCs w:val="22"/>
          <w:u w:val="none"/>
        </w:rPr>
        <w:t>.</w:t>
      </w:r>
    </w:p>
    <w:p w14:paraId="3B81BBB1" w14:textId="21A24962" w:rsidR="00B74E05" w:rsidRDefault="00B74E05" w:rsidP="00F70A79">
      <w:pPr>
        <w:numPr>
          <w:ilvl w:val="0"/>
          <w:numId w:val="1"/>
        </w:numPr>
        <w:spacing w:line="276" w:lineRule="auto"/>
        <w:rPr>
          <w:rStyle w:val="comment"/>
          <w:color w:val="000000"/>
          <w:szCs w:val="22"/>
        </w:rPr>
      </w:pPr>
      <w:r>
        <w:rPr>
          <w:rFonts w:ascii="Times New Roman" w:hAnsi="Times New Roman" w:cs="Times New Roman"/>
          <w:szCs w:val="22"/>
        </w:rPr>
        <w:t xml:space="preserve">Watch the following videos on </w:t>
      </w:r>
      <w:hyperlink r:id="rId14" w:history="1">
        <w:r>
          <w:rPr>
            <w:rStyle w:val="Hyperlink"/>
            <w:rFonts w:ascii="Times New Roman" w:hAnsi="Times New Roman" w:cs="Times New Roman"/>
            <w:szCs w:val="22"/>
          </w:rPr>
          <w:t>CultureTalk Tanzania</w:t>
        </w:r>
      </w:hyperlink>
      <w:r>
        <w:rPr>
          <w:rStyle w:val="comment"/>
          <w:color w:val="000000"/>
          <w:szCs w:val="22"/>
        </w:rPr>
        <w:t xml:space="preserve">. Watch them a couple times trying to listen and absorb, then read the transcripts to get a better understanding. </w:t>
      </w:r>
    </w:p>
    <w:p w14:paraId="2A1E5075" w14:textId="77777777" w:rsidR="00FE7A4E" w:rsidRPr="00B74E05" w:rsidRDefault="00FE7A4E" w:rsidP="00F70A79">
      <w:pPr>
        <w:pStyle w:val="ListParagraph"/>
        <w:numPr>
          <w:ilvl w:val="1"/>
          <w:numId w:val="1"/>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Places – Geography of Tanzania – Major Tourist Attractions</w:t>
      </w:r>
    </w:p>
    <w:p w14:paraId="68016B39" w14:textId="77777777" w:rsidR="00FE7A4E" w:rsidRPr="00F976E8" w:rsidRDefault="00FE7A4E" w:rsidP="00F70A79">
      <w:pPr>
        <w:pStyle w:val="ListParagraph"/>
        <w:numPr>
          <w:ilvl w:val="1"/>
          <w:numId w:val="1"/>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Places – Beaches and Islands – Indian Ocean</w:t>
      </w:r>
    </w:p>
    <w:p w14:paraId="197B57EE" w14:textId="77777777" w:rsidR="00FE7A4E" w:rsidRPr="00F976E8" w:rsidRDefault="00FE7A4E" w:rsidP="00F70A79">
      <w:pPr>
        <w:pStyle w:val="ListParagraph"/>
        <w:numPr>
          <w:ilvl w:val="1"/>
          <w:numId w:val="1"/>
        </w:numPr>
        <w:spacing w:after="240" w:line="276" w:lineRule="auto"/>
        <w:rPr>
          <w:rStyle w:val="comment"/>
          <w:rFonts w:ascii="Times New Roman" w:hAnsi="Times New Roman" w:cs="Times New Roman"/>
          <w:color w:val="000000"/>
          <w:szCs w:val="22"/>
        </w:rPr>
      </w:pPr>
      <w:r>
        <w:rPr>
          <w:rFonts w:ascii="Times New Roman" w:hAnsi="Times New Roman" w:cs="Times New Roman"/>
          <w:szCs w:val="22"/>
        </w:rPr>
        <w:t>CultureTalk Tanzania – Places – Beaches and Islands – Zanzibar</w:t>
      </w:r>
    </w:p>
    <w:p w14:paraId="2BE9005B" w14:textId="77777777" w:rsidR="00FE7A4E" w:rsidRPr="00F976E8" w:rsidRDefault="00FE7A4E" w:rsidP="00F70A79">
      <w:pPr>
        <w:pStyle w:val="ListParagraph"/>
        <w:numPr>
          <w:ilvl w:val="1"/>
          <w:numId w:val="1"/>
        </w:numPr>
        <w:spacing w:after="240" w:line="276" w:lineRule="auto"/>
        <w:rPr>
          <w:rFonts w:ascii="Times New Roman" w:hAnsi="Times New Roman" w:cs="Times New Roman"/>
          <w:color w:val="000000"/>
          <w:szCs w:val="22"/>
        </w:rPr>
      </w:pPr>
      <w:r>
        <w:rPr>
          <w:rFonts w:ascii="Times New Roman" w:hAnsi="Times New Roman" w:cs="Times New Roman"/>
          <w:szCs w:val="22"/>
        </w:rPr>
        <w:t>CultureTalk Tanzania – Everyday Life – Transportation – Public Transportation</w:t>
      </w:r>
    </w:p>
    <w:p w14:paraId="69E5F018" w14:textId="53CFFA78" w:rsidR="00B74E05" w:rsidRPr="007D253F" w:rsidRDefault="00FE7A4E" w:rsidP="007D253F">
      <w:pPr>
        <w:pStyle w:val="ListParagraph"/>
        <w:numPr>
          <w:ilvl w:val="1"/>
          <w:numId w:val="1"/>
        </w:numPr>
        <w:spacing w:line="276" w:lineRule="auto"/>
        <w:rPr>
          <w:rFonts w:ascii="Times New Roman" w:hAnsi="Times New Roman" w:cs="Times New Roman"/>
          <w:color w:val="000000"/>
          <w:szCs w:val="22"/>
        </w:rPr>
      </w:pPr>
      <w:r w:rsidRPr="00F976E8">
        <w:rPr>
          <w:rFonts w:ascii="Times New Roman" w:hAnsi="Times New Roman" w:cs="Times New Roman"/>
          <w:szCs w:val="22"/>
        </w:rPr>
        <w:t xml:space="preserve">CultureTalk Tanzania – Everyday Life – Transportation – </w:t>
      </w:r>
      <w:r w:rsidR="007D253F">
        <w:rPr>
          <w:rFonts w:ascii="Times New Roman" w:hAnsi="Times New Roman" w:cs="Times New Roman"/>
          <w:szCs w:val="22"/>
        </w:rPr>
        <w:t xml:space="preserve">Using the </w:t>
      </w:r>
      <w:proofErr w:type="spellStart"/>
      <w:r w:rsidR="007D253F">
        <w:rPr>
          <w:rFonts w:ascii="Times New Roman" w:hAnsi="Times New Roman" w:cs="Times New Roman"/>
          <w:i/>
          <w:iCs/>
          <w:szCs w:val="22"/>
        </w:rPr>
        <w:t>Daladala</w:t>
      </w:r>
      <w:proofErr w:type="spellEnd"/>
      <w:r w:rsidRPr="00F976E8">
        <w:rPr>
          <w:rFonts w:ascii="Times New Roman" w:hAnsi="Times New Roman" w:cs="Times New Roman"/>
          <w:szCs w:val="22"/>
        </w:rPr>
        <w:t xml:space="preserve"> </w:t>
      </w:r>
    </w:p>
    <w:p w14:paraId="793C33B8" w14:textId="69C96479" w:rsidR="007D253F" w:rsidRPr="007D253F" w:rsidRDefault="007D253F" w:rsidP="007D253F">
      <w:pPr>
        <w:numPr>
          <w:ilvl w:val="0"/>
          <w:numId w:val="1"/>
        </w:numPr>
        <w:spacing w:line="276" w:lineRule="auto"/>
        <w:rPr>
          <w:rFonts w:ascii="Times New Roman" w:hAnsi="Times New Roman" w:cs="Times New Roman"/>
        </w:rPr>
      </w:pPr>
      <w:r>
        <w:rPr>
          <w:rFonts w:ascii="Times New Roman" w:hAnsi="Times New Roman" w:cs="Times New Roman"/>
        </w:rPr>
        <w:lastRenderedPageBreak/>
        <w:t>Use this information to complete the following assignments.</w:t>
      </w:r>
    </w:p>
    <w:p w14:paraId="589EC36B" w14:textId="0E79E8DC" w:rsidR="007D253F" w:rsidRPr="00B55655" w:rsidRDefault="007D253F" w:rsidP="007D253F">
      <w:pPr>
        <w:numPr>
          <w:ilvl w:val="1"/>
          <w:numId w:val="1"/>
        </w:numPr>
        <w:spacing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Prepare a written transcript on</w:t>
      </w:r>
      <w:r w:rsidRPr="008E02DC">
        <w:rPr>
          <w:rFonts w:ascii="Times New Roman" w:hAnsi="Times New Roman" w:cs="Times New Roman"/>
          <w:szCs w:val="22"/>
        </w:rPr>
        <w:t xml:space="preserve"> </w:t>
      </w:r>
      <w:r>
        <w:rPr>
          <w:rFonts w:ascii="Times New Roman" w:hAnsi="Times New Roman" w:cs="Times New Roman"/>
          <w:szCs w:val="22"/>
        </w:rPr>
        <w:t>the typical daily life of an East African based on what you have heard in the Culture Talk selections and what you have reviewed and previously learned in Hinnebusch. Include descriptions of typical clothing, excursions, chores, jobs, and transportation.</w:t>
      </w:r>
      <w:r>
        <w:rPr>
          <w:rFonts w:ascii="Times New Roman" w:hAnsi="Times New Roman" w:cs="Times New Roman"/>
        </w:rPr>
        <w:t xml:space="preserve"> Your presentation should not be more than a page in length, and should take around 5 minutes to present.</w:t>
      </w:r>
    </w:p>
    <w:p w14:paraId="5DBBCEFD" w14:textId="3819539C" w:rsidR="007D253F" w:rsidRPr="008D2F80" w:rsidRDefault="007D253F" w:rsidP="007D253F">
      <w:pPr>
        <w:numPr>
          <w:ilvl w:val="1"/>
          <w:numId w:val="1"/>
        </w:numPr>
        <w:spacing w:line="276" w:lineRule="auto"/>
      </w:pPr>
      <w:r w:rsidRPr="00507D27">
        <w:rPr>
          <w:b/>
          <w:bCs/>
        </w:rPr>
        <w:t>HAND IN:</w:t>
      </w:r>
      <w:r w:rsidRPr="00D24362">
        <w:t xml:space="preserve"> </w:t>
      </w:r>
      <w:r>
        <w:rPr>
          <w:rFonts w:ascii="Times New Roman" w:hAnsi="Times New Roman" w:cs="Times New Roman"/>
        </w:rPr>
        <w:t>A long dialogue (</w:t>
      </w:r>
      <w:r w:rsidR="00EE4040">
        <w:rPr>
          <w:rFonts w:ascii="Times New Roman" w:hAnsi="Times New Roman" w:cs="Times New Roman"/>
        </w:rPr>
        <w:t xml:space="preserve">at least </w:t>
      </w:r>
      <w:r>
        <w:rPr>
          <w:rFonts w:ascii="Times New Roman" w:hAnsi="Times New Roman" w:cs="Times New Roman"/>
        </w:rPr>
        <w:t xml:space="preserve">20 sentences) between the driver of a </w:t>
      </w:r>
      <w:r w:rsidRPr="00ED5C3C">
        <w:rPr>
          <w:rFonts w:ascii="Times New Roman" w:hAnsi="Times New Roman" w:cs="Times New Roman"/>
          <w:i/>
          <w:iCs/>
        </w:rPr>
        <w:t>Matatu</w:t>
      </w:r>
      <w:r>
        <w:rPr>
          <w:rFonts w:ascii="Times New Roman" w:hAnsi="Times New Roman" w:cs="Times New Roman"/>
        </w:rPr>
        <w:t xml:space="preserve"> (name for small buses in Kenya) or </w:t>
      </w:r>
      <w:proofErr w:type="spellStart"/>
      <w:r w:rsidRPr="00ED5C3C">
        <w:rPr>
          <w:rFonts w:ascii="Times New Roman" w:hAnsi="Times New Roman" w:cs="Times New Roman"/>
          <w:i/>
          <w:iCs/>
        </w:rPr>
        <w:t>Daladala</w:t>
      </w:r>
      <w:proofErr w:type="spellEnd"/>
      <w:r>
        <w:rPr>
          <w:rFonts w:ascii="Times New Roman" w:hAnsi="Times New Roman" w:cs="Times New Roman"/>
        </w:rPr>
        <w:t xml:space="preserve"> (name for small buses in Tanzania) and a foreign traveler. Choose a particular country, region, or city in which this discussion takes place, </w:t>
      </w:r>
      <w:r w:rsidR="004A6FA9">
        <w:rPr>
          <w:rFonts w:ascii="Times New Roman" w:hAnsi="Times New Roman" w:cs="Times New Roman"/>
        </w:rPr>
        <w:t xml:space="preserve">and have the traveler ask directions to a few important landmarks, towns, or cities in East Africa. </w:t>
      </w:r>
      <w:r>
        <w:rPr>
          <w:rFonts w:ascii="Times New Roman" w:hAnsi="Times New Roman" w:cs="Times New Roman"/>
        </w:rPr>
        <w:t xml:space="preserve">The driver should describe various geographical features of the location being discussed. Refer to </w:t>
      </w:r>
      <w:hyperlink r:id="rId15" w:history="1">
        <w:r>
          <w:rPr>
            <w:rStyle w:val="Hyperlink"/>
            <w:rFonts w:ascii="Times New Roman" w:hAnsi="Times New Roman" w:cs="Times New Roman"/>
            <w:szCs w:val="22"/>
          </w:rPr>
          <w:t>Lesson 38 - Transport Mechanisms</w:t>
        </w:r>
      </w:hyperlink>
      <w:r>
        <w:rPr>
          <w:rFonts w:ascii="Times New Roman" w:hAnsi="Times New Roman" w:cs="Times New Roman"/>
        </w:rPr>
        <w:t xml:space="preserve"> for helpful phrases, vocabulary, and an example of a dialogue about traveling.</w:t>
      </w:r>
    </w:p>
    <w:p w14:paraId="7FEA4915" w14:textId="77777777" w:rsidR="00F70A79" w:rsidRDefault="00F70A79" w:rsidP="00F70A79">
      <w:pPr>
        <w:pStyle w:val="Heading2"/>
        <w:spacing w:before="0" w:line="276" w:lineRule="auto"/>
      </w:pPr>
      <w:r>
        <w:t>Reading the News</w:t>
      </w:r>
    </w:p>
    <w:p w14:paraId="5A02AF2D" w14:textId="60F76343" w:rsidR="00F70A79" w:rsidRPr="0009357F" w:rsidRDefault="004C3B3B" w:rsidP="00F70A79">
      <w:pPr>
        <w:pStyle w:val="ListParagraph"/>
        <w:numPr>
          <w:ilvl w:val="0"/>
          <w:numId w:val="8"/>
        </w:numPr>
        <w:spacing w:line="276" w:lineRule="auto"/>
        <w:rPr>
          <w:rStyle w:val="Hyperlink"/>
          <w:color w:val="auto"/>
          <w:u w:val="none"/>
        </w:rPr>
      </w:pPr>
      <w:r>
        <w:t xml:space="preserve">Go to the </w:t>
      </w:r>
      <w:hyperlink r:id="rId16"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17"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18" w:history="1">
        <w:r w:rsidRPr="00514468">
          <w:rPr>
            <w:rStyle w:val="Hyperlink"/>
          </w:rPr>
          <w:t>RFI</w:t>
        </w:r>
      </w:hyperlink>
      <w:r w:rsidR="00F70A79">
        <w:rPr>
          <w:rStyle w:val="Hyperlink"/>
          <w:rFonts w:ascii="Times New Roman" w:hAnsi="Times New Roman" w:cs="Times New Roman"/>
          <w:color w:val="auto"/>
          <w:szCs w:val="22"/>
          <w:u w:val="none"/>
        </w:rPr>
        <w:t xml:space="preserve"> and find a short article in Swahili on the subject of </w:t>
      </w:r>
      <w:r w:rsidR="00734B28">
        <w:rPr>
          <w:rStyle w:val="Hyperlink"/>
          <w:rFonts w:ascii="Times New Roman" w:hAnsi="Times New Roman" w:cs="Times New Roman"/>
          <w:color w:val="auto"/>
          <w:szCs w:val="22"/>
          <w:u w:val="none"/>
        </w:rPr>
        <w:t>transportation</w:t>
      </w:r>
      <w:r w:rsidR="00F70A79">
        <w:rPr>
          <w:rStyle w:val="Hyperlink"/>
          <w:rFonts w:ascii="Times New Roman" w:hAnsi="Times New Roman" w:cs="Times New Roman"/>
          <w:color w:val="auto"/>
          <w:szCs w:val="22"/>
          <w:u w:val="none"/>
        </w:rPr>
        <w:t xml:space="preserve">. Read the article, noting down any new words or expressions to study afterwards and enter into your memory system. </w:t>
      </w:r>
    </w:p>
    <w:p w14:paraId="340737A0" w14:textId="35638A37" w:rsidR="00F70A79" w:rsidRPr="004C3B3B" w:rsidRDefault="00F70A79" w:rsidP="004C3B3B">
      <w:pPr>
        <w:numPr>
          <w:ilvl w:val="1"/>
          <w:numId w:val="8"/>
        </w:numPr>
        <w:spacing w:after="240" w:line="276" w:lineRule="auto"/>
        <w:rPr>
          <w:rFonts w:ascii="Times New Roman" w:hAnsi="Times New Roman" w:cs="Times New Roman"/>
          <w:color w:val="000000"/>
          <w:szCs w:val="22"/>
        </w:rPr>
      </w:pPr>
      <w:r w:rsidRPr="00D85FE3">
        <w:rPr>
          <w:b/>
          <w:bCs/>
        </w:rPr>
        <w:t>HAND IN:</w:t>
      </w:r>
      <w:r>
        <w:t xml:space="preserve"> A short summary (10 sentences) of an authentic Swahili news article about transportation. </w:t>
      </w:r>
      <w:r w:rsidR="004C3B3B">
        <w:t xml:space="preserve">Visit </w:t>
      </w:r>
      <w:hyperlink r:id="rId19" w:history="1">
        <w:proofErr w:type="spellStart"/>
        <w:r w:rsidR="004C3B3B" w:rsidRPr="008F321D">
          <w:rPr>
            <w:rStyle w:val="Hyperlink"/>
            <w:rFonts w:ascii="Times New Roman" w:hAnsi="Times New Roman" w:cs="Times New Roman"/>
            <w:szCs w:val="22"/>
          </w:rPr>
          <w:t>Gazeti</w:t>
        </w:r>
        <w:proofErr w:type="spellEnd"/>
        <w:r w:rsidR="004C3B3B" w:rsidRPr="008F321D">
          <w:rPr>
            <w:rStyle w:val="Hyperlink"/>
            <w:rFonts w:ascii="Times New Roman" w:hAnsi="Times New Roman" w:cs="Times New Roman"/>
            <w:szCs w:val="22"/>
          </w:rPr>
          <w:t xml:space="preserve"> la </w:t>
        </w:r>
        <w:proofErr w:type="spellStart"/>
        <w:r w:rsidR="004C3B3B" w:rsidRPr="008F321D">
          <w:rPr>
            <w:rStyle w:val="Hyperlink"/>
            <w:rFonts w:ascii="Times New Roman" w:hAnsi="Times New Roman" w:cs="Times New Roman"/>
            <w:szCs w:val="22"/>
          </w:rPr>
          <w:t>Mwananchi</w:t>
        </w:r>
        <w:proofErr w:type="spellEnd"/>
        <w:r w:rsidR="004C3B3B" w:rsidRPr="008F321D">
          <w:rPr>
            <w:rStyle w:val="Hyperlink"/>
            <w:rFonts w:ascii="Times New Roman" w:hAnsi="Times New Roman" w:cs="Times New Roman"/>
            <w:szCs w:val="22"/>
          </w:rPr>
          <w:t xml:space="preserve"> Tanzania</w:t>
        </w:r>
      </w:hyperlink>
      <w:r w:rsidR="004C3B3B" w:rsidRPr="00CD39C8">
        <w:rPr>
          <w:rStyle w:val="Hyperlink"/>
          <w:rFonts w:ascii="Times New Roman" w:hAnsi="Times New Roman" w:cs="Times New Roman"/>
          <w:color w:val="auto"/>
          <w:szCs w:val="22"/>
          <w:u w:val="none"/>
        </w:rPr>
        <w:t xml:space="preserve">, </w:t>
      </w:r>
      <w:hyperlink r:id="rId20" w:history="1">
        <w:proofErr w:type="spellStart"/>
        <w:r w:rsidR="004C3B3B" w:rsidRPr="00514468">
          <w:rPr>
            <w:rStyle w:val="Hyperlink"/>
            <w:rFonts w:ascii="Times New Roman" w:hAnsi="Times New Roman" w:cs="Times New Roman"/>
            <w:szCs w:val="22"/>
          </w:rPr>
          <w:t>Mwanzo</w:t>
        </w:r>
        <w:proofErr w:type="spellEnd"/>
        <w:r w:rsidR="004C3B3B" w:rsidRPr="00514468">
          <w:rPr>
            <w:rStyle w:val="Hyperlink"/>
            <w:rFonts w:ascii="Times New Roman" w:hAnsi="Times New Roman" w:cs="Times New Roman"/>
            <w:szCs w:val="22"/>
          </w:rPr>
          <w:t xml:space="preserve"> - </w:t>
        </w:r>
        <w:proofErr w:type="spellStart"/>
        <w:r w:rsidR="004C3B3B" w:rsidRPr="00514468">
          <w:rPr>
            <w:rStyle w:val="Hyperlink"/>
            <w:rFonts w:ascii="Times New Roman" w:hAnsi="Times New Roman" w:cs="Times New Roman"/>
            <w:szCs w:val="22"/>
          </w:rPr>
          <w:t>Hizb</w:t>
        </w:r>
        <w:proofErr w:type="spellEnd"/>
        <w:r w:rsidR="004C3B3B" w:rsidRPr="00514468">
          <w:rPr>
            <w:rStyle w:val="Hyperlink"/>
            <w:rFonts w:ascii="Times New Roman" w:hAnsi="Times New Roman" w:cs="Times New Roman"/>
            <w:szCs w:val="22"/>
          </w:rPr>
          <w:t xml:space="preserve"> </w:t>
        </w:r>
        <w:proofErr w:type="spellStart"/>
        <w:r w:rsidR="004C3B3B" w:rsidRPr="00514468">
          <w:rPr>
            <w:rStyle w:val="Hyperlink"/>
            <w:rFonts w:ascii="Times New Roman" w:hAnsi="Times New Roman" w:cs="Times New Roman"/>
            <w:szCs w:val="22"/>
          </w:rPr>
          <w:t>ut</w:t>
        </w:r>
        <w:proofErr w:type="spellEnd"/>
        <w:r w:rsidR="004C3B3B" w:rsidRPr="00514468">
          <w:rPr>
            <w:rStyle w:val="Hyperlink"/>
            <w:rFonts w:ascii="Times New Roman" w:hAnsi="Times New Roman" w:cs="Times New Roman"/>
            <w:szCs w:val="22"/>
          </w:rPr>
          <w:t xml:space="preserve"> Tahrir Kenya</w:t>
        </w:r>
      </w:hyperlink>
      <w:r w:rsidR="004C3B3B" w:rsidRPr="00CD39C8">
        <w:rPr>
          <w:rStyle w:val="Hyperlink"/>
          <w:rFonts w:ascii="Times New Roman" w:hAnsi="Times New Roman" w:cs="Times New Roman"/>
          <w:color w:val="auto"/>
          <w:szCs w:val="22"/>
          <w:u w:val="none"/>
        </w:rPr>
        <w:t xml:space="preserve">, or </w:t>
      </w:r>
      <w:hyperlink r:id="rId21" w:history="1">
        <w:r w:rsidR="004C3B3B" w:rsidRPr="00514468">
          <w:rPr>
            <w:rStyle w:val="Hyperlink"/>
          </w:rPr>
          <w:t>RFI</w:t>
        </w:r>
      </w:hyperlink>
      <w:r w:rsidR="004C3B3B">
        <w:rPr>
          <w:rStyle w:val="comment"/>
          <w:rFonts w:ascii="Times New Roman" w:hAnsi="Times New Roman" w:cs="Times New Roman"/>
          <w:color w:val="000000"/>
          <w:szCs w:val="22"/>
        </w:rPr>
        <w:t xml:space="preserve"> to find one.</w:t>
      </w:r>
    </w:p>
    <w:p w14:paraId="7B996F34" w14:textId="77777777" w:rsidR="00262BA3" w:rsidRPr="00B55655" w:rsidRDefault="00262BA3" w:rsidP="00F70A79">
      <w:pPr>
        <w:pStyle w:val="Heading1"/>
        <w:spacing w:after="240" w:line="276" w:lineRule="auto"/>
      </w:pPr>
      <w:r>
        <w:t>CONVERSATION SESSION PREPARATION</w:t>
      </w:r>
    </w:p>
    <w:p w14:paraId="484C0B70" w14:textId="579BBA65" w:rsidR="00262BA3" w:rsidRPr="005947F2" w:rsidRDefault="00262BA3" w:rsidP="00F70A79">
      <w:pPr>
        <w:numPr>
          <w:ilvl w:val="0"/>
          <w:numId w:val="3"/>
        </w:numPr>
        <w:spacing w:line="276" w:lineRule="auto"/>
        <w:rPr>
          <w:rFonts w:ascii="Times New Roman" w:hAnsi="Times New Roman" w:cs="Times New Roman"/>
          <w:i/>
          <w:iCs/>
          <w:szCs w:val="22"/>
        </w:rPr>
      </w:pPr>
      <w:r>
        <w:rPr>
          <w:rFonts w:ascii="Times New Roman" w:hAnsi="Times New Roman" w:cs="Times New Roman"/>
          <w:szCs w:val="22"/>
        </w:rPr>
        <w:t xml:space="preserve">Be prepared to… </w:t>
      </w:r>
      <w:r w:rsidRPr="0004571F">
        <w:rPr>
          <w:rFonts w:ascii="Times New Roman" w:hAnsi="Times New Roman" w:cs="Times New Roman"/>
          <w:b/>
          <w:bCs/>
          <w:szCs w:val="22"/>
        </w:rPr>
        <w:t>Present</w:t>
      </w:r>
      <w:r>
        <w:rPr>
          <w:rFonts w:ascii="Times New Roman" w:hAnsi="Times New Roman" w:cs="Times New Roman"/>
          <w:szCs w:val="22"/>
        </w:rPr>
        <w:t xml:space="preserve"> </w:t>
      </w:r>
      <w:r w:rsidR="008E02DC">
        <w:rPr>
          <w:rFonts w:ascii="Times New Roman" w:hAnsi="Times New Roman" w:cs="Times New Roman"/>
          <w:szCs w:val="22"/>
        </w:rPr>
        <w:t xml:space="preserve">a description (5-6 minutes in length) </w:t>
      </w:r>
      <w:r w:rsidR="00734B28">
        <w:rPr>
          <w:rFonts w:ascii="Times New Roman" w:hAnsi="Times New Roman" w:cs="Times New Roman"/>
        </w:rPr>
        <w:t>of</w:t>
      </w:r>
      <w:r w:rsidR="00734B28" w:rsidRPr="008E02DC">
        <w:rPr>
          <w:rFonts w:ascii="Times New Roman" w:hAnsi="Times New Roman" w:cs="Times New Roman"/>
          <w:szCs w:val="22"/>
        </w:rPr>
        <w:t xml:space="preserve"> </w:t>
      </w:r>
      <w:r w:rsidR="00734B28">
        <w:rPr>
          <w:rFonts w:ascii="Times New Roman" w:hAnsi="Times New Roman" w:cs="Times New Roman"/>
          <w:szCs w:val="22"/>
        </w:rPr>
        <w:t>the daily commutes and other yearly travels of an East African based on what you have heard in the Culture Talk selections and what you have reviewed and previously learned in Hinnebusch. Include descriptions of typical excursions and means of transportation.</w:t>
      </w:r>
      <w:r w:rsidR="00734B28">
        <w:rPr>
          <w:rFonts w:ascii="Times New Roman" w:hAnsi="Times New Roman" w:cs="Times New Roman"/>
        </w:rPr>
        <w:t xml:space="preserve"> </w:t>
      </w:r>
    </w:p>
    <w:p w14:paraId="285F90BF" w14:textId="77777777" w:rsidR="00262BA3" w:rsidRPr="008E02DC" w:rsidRDefault="00262BA3" w:rsidP="00F70A79">
      <w:pPr>
        <w:numPr>
          <w:ilvl w:val="0"/>
          <w:numId w:val="3"/>
        </w:numPr>
        <w:spacing w:after="240" w:line="276" w:lineRule="auto"/>
      </w:pPr>
      <w:r>
        <w:t xml:space="preserve">Be prepared to… </w:t>
      </w:r>
      <w:r w:rsidRPr="008D2F80">
        <w:rPr>
          <w:b/>
          <w:bCs/>
        </w:rPr>
        <w:t>Perform</w:t>
      </w:r>
      <w:r w:rsidR="00E95F75">
        <w:rPr>
          <w:b/>
          <w:bCs/>
        </w:rPr>
        <w:t xml:space="preserve"> </w:t>
      </w:r>
      <w:r w:rsidR="008E02DC">
        <w:rPr>
          <w:rFonts w:ascii="Times New Roman" w:hAnsi="Times New Roman" w:cs="Times New Roman"/>
        </w:rPr>
        <w:t xml:space="preserve">a role play </w:t>
      </w:r>
      <w:r w:rsidR="00E95F75">
        <w:rPr>
          <w:rFonts w:ascii="Times New Roman" w:hAnsi="Times New Roman" w:cs="Times New Roman"/>
        </w:rPr>
        <w:t xml:space="preserve">between the driver of a </w:t>
      </w:r>
      <w:r w:rsidR="00E95F75" w:rsidRPr="00DC1802">
        <w:rPr>
          <w:rFonts w:ascii="Times New Roman" w:hAnsi="Times New Roman" w:cs="Times New Roman"/>
          <w:i/>
          <w:iCs/>
        </w:rPr>
        <w:t>Matatu</w:t>
      </w:r>
      <w:r w:rsidR="00E95F75">
        <w:rPr>
          <w:rFonts w:ascii="Times New Roman" w:hAnsi="Times New Roman" w:cs="Times New Roman"/>
        </w:rPr>
        <w:t xml:space="preserve"> (name for small buses in </w:t>
      </w:r>
      <w:smartTag w:uri="urn:schemas-microsoft-com:office:smarttags" w:element="country-region">
        <w:smartTag w:uri="urn:schemas-microsoft-com:office:smarttags" w:element="place">
          <w:r w:rsidR="00E95F75">
            <w:rPr>
              <w:rFonts w:ascii="Times New Roman" w:hAnsi="Times New Roman" w:cs="Times New Roman"/>
            </w:rPr>
            <w:t>Kenya</w:t>
          </w:r>
        </w:smartTag>
      </w:smartTag>
      <w:r w:rsidR="00E95F75">
        <w:rPr>
          <w:rFonts w:ascii="Times New Roman" w:hAnsi="Times New Roman" w:cs="Times New Roman"/>
        </w:rPr>
        <w:t xml:space="preserve">) or </w:t>
      </w:r>
      <w:proofErr w:type="spellStart"/>
      <w:r w:rsidR="00E95F75" w:rsidRPr="00DC1802">
        <w:rPr>
          <w:rFonts w:ascii="Times New Roman" w:hAnsi="Times New Roman" w:cs="Times New Roman"/>
          <w:i/>
          <w:iCs/>
        </w:rPr>
        <w:t>Daladala</w:t>
      </w:r>
      <w:proofErr w:type="spellEnd"/>
      <w:r w:rsidR="00E95F75">
        <w:rPr>
          <w:rFonts w:ascii="Times New Roman" w:hAnsi="Times New Roman" w:cs="Times New Roman"/>
        </w:rPr>
        <w:t xml:space="preserve"> (name for small buses in </w:t>
      </w:r>
      <w:smartTag w:uri="urn:schemas-microsoft-com:office:smarttags" w:element="country-region">
        <w:smartTag w:uri="urn:schemas-microsoft-com:office:smarttags" w:element="place">
          <w:r w:rsidR="00E95F75">
            <w:rPr>
              <w:rFonts w:ascii="Times New Roman" w:hAnsi="Times New Roman" w:cs="Times New Roman"/>
            </w:rPr>
            <w:t>Tanzania</w:t>
          </w:r>
        </w:smartTag>
      </w:smartTag>
      <w:r w:rsidR="00E95F75">
        <w:rPr>
          <w:rFonts w:ascii="Times New Roman" w:hAnsi="Times New Roman" w:cs="Times New Roman"/>
        </w:rPr>
        <w:t xml:space="preserve">) and a foreign traveler. Choose a particular country, region, or city in which this discussion takes place, and have the traveler ask directions to an important landmark, town, or city in </w:t>
      </w:r>
      <w:smartTag w:uri="urn:schemas-microsoft-com:office:smarttags" w:element="place">
        <w:r w:rsidR="00E95F75">
          <w:rPr>
            <w:rFonts w:ascii="Times New Roman" w:hAnsi="Times New Roman" w:cs="Times New Roman"/>
          </w:rPr>
          <w:t>East Africa</w:t>
        </w:r>
      </w:smartTag>
      <w:r w:rsidR="00E95F75">
        <w:rPr>
          <w:rFonts w:ascii="Times New Roman" w:hAnsi="Times New Roman" w:cs="Times New Roman"/>
        </w:rPr>
        <w:t xml:space="preserve">. The driver should describe various geographical features of the location being discussed. Refer to </w:t>
      </w:r>
      <w:hyperlink r:id="rId22" w:history="1">
        <w:r w:rsidR="00507D27">
          <w:rPr>
            <w:rStyle w:val="Hyperlink"/>
            <w:rFonts w:ascii="Times New Roman" w:hAnsi="Times New Roman" w:cs="Times New Roman"/>
            <w:szCs w:val="22"/>
          </w:rPr>
          <w:t>Lesson 38 - Transport Mechanisms</w:t>
        </w:r>
      </w:hyperlink>
      <w:r w:rsidR="008014FB">
        <w:rPr>
          <w:rFonts w:ascii="Times New Roman" w:hAnsi="Times New Roman" w:cs="Times New Roman"/>
        </w:rPr>
        <w:t xml:space="preserve"> </w:t>
      </w:r>
      <w:r w:rsidR="00E95F75">
        <w:rPr>
          <w:rFonts w:ascii="Times New Roman" w:hAnsi="Times New Roman" w:cs="Times New Roman"/>
        </w:rPr>
        <w:t>for helpful phrases, vocabulary, and an example of a dialogue about traveling.</w:t>
      </w:r>
    </w:p>
    <w:p w14:paraId="7540A6AE" w14:textId="77777777" w:rsidR="00262BA3" w:rsidRDefault="00262BA3" w:rsidP="00F70A79">
      <w:pPr>
        <w:pStyle w:val="Heading1"/>
        <w:spacing w:after="240" w:line="276" w:lineRule="auto"/>
      </w:pPr>
      <w:r>
        <w:t>HOMEWORK FOR TUTORIAL</w:t>
      </w:r>
    </w:p>
    <w:p w14:paraId="7C70B66D" w14:textId="7443B3BB" w:rsidR="00422724" w:rsidRDefault="00422724" w:rsidP="00F70A79">
      <w:pPr>
        <w:numPr>
          <w:ilvl w:val="0"/>
          <w:numId w:val="4"/>
        </w:numPr>
        <w:spacing w:line="276" w:lineRule="auto"/>
      </w:pPr>
      <w:r w:rsidRPr="00507D27">
        <w:rPr>
          <w:b/>
          <w:bCs/>
        </w:rPr>
        <w:t>HAND IN:</w:t>
      </w:r>
      <w:r>
        <w:t xml:space="preserve"> Almasi, Practice Exercise E (pp. 340-341)</w:t>
      </w:r>
    </w:p>
    <w:p w14:paraId="60FDCB87" w14:textId="77777777" w:rsidR="00187FA1" w:rsidRPr="00187FA1" w:rsidRDefault="00187FA1" w:rsidP="00187FA1">
      <w:pPr>
        <w:numPr>
          <w:ilvl w:val="0"/>
          <w:numId w:val="4"/>
        </w:numPr>
        <w:spacing w:line="276" w:lineRule="auto"/>
        <w:rPr>
          <w:rFonts w:ascii="Times New Roman" w:hAnsi="Times New Roman" w:cs="Times New Roman"/>
          <w:color w:val="000000"/>
          <w:szCs w:val="22"/>
        </w:rPr>
      </w:pPr>
      <w:r>
        <w:rPr>
          <w:rFonts w:ascii="Times New Roman" w:hAnsi="Times New Roman" w:cs="Times New Roman"/>
          <w:b/>
          <w:color w:val="000000"/>
          <w:szCs w:val="22"/>
        </w:rPr>
        <w:t xml:space="preserve">HAND IN: </w:t>
      </w:r>
      <w:r>
        <w:rPr>
          <w:rFonts w:ascii="Times New Roman" w:hAnsi="Times New Roman" w:cs="Times New Roman"/>
          <w:bCs/>
          <w:color w:val="000000"/>
          <w:szCs w:val="22"/>
        </w:rPr>
        <w:t xml:space="preserve">The translation of the </w:t>
      </w:r>
      <w:proofErr w:type="spellStart"/>
      <w:r>
        <w:rPr>
          <w:rFonts w:ascii="Times New Roman" w:hAnsi="Times New Roman" w:cs="Times New Roman"/>
          <w:bCs/>
          <w:i/>
          <w:iCs/>
          <w:color w:val="000000"/>
          <w:szCs w:val="22"/>
        </w:rPr>
        <w:t>Tafsiri</w:t>
      </w:r>
      <w:proofErr w:type="spellEnd"/>
      <w:r>
        <w:rPr>
          <w:rFonts w:ascii="Times New Roman" w:hAnsi="Times New Roman" w:cs="Times New Roman"/>
          <w:bCs/>
          <w:color w:val="000000"/>
          <w:szCs w:val="22"/>
        </w:rPr>
        <w:t xml:space="preserve"> on Hinnebusch, pg. 96.</w:t>
      </w:r>
    </w:p>
    <w:p w14:paraId="64530BEF" w14:textId="2CC7DF98" w:rsidR="00187FA1" w:rsidRPr="00187FA1" w:rsidRDefault="00187FA1" w:rsidP="00187FA1">
      <w:pPr>
        <w:numPr>
          <w:ilvl w:val="0"/>
          <w:numId w:val="4"/>
        </w:numPr>
        <w:spacing w:line="276" w:lineRule="auto"/>
        <w:rPr>
          <w:rFonts w:ascii="Times New Roman" w:hAnsi="Times New Roman" w:cs="Times New Roman"/>
          <w:color w:val="000000"/>
          <w:szCs w:val="22"/>
        </w:rPr>
      </w:pPr>
      <w:r>
        <w:rPr>
          <w:rFonts w:ascii="Times New Roman" w:hAnsi="Times New Roman" w:cs="Times New Roman"/>
          <w:b/>
          <w:color w:val="000000"/>
          <w:szCs w:val="22"/>
        </w:rPr>
        <w:t xml:space="preserve">HAND IN: </w:t>
      </w:r>
      <w:r>
        <w:rPr>
          <w:rFonts w:ascii="Times New Roman" w:hAnsi="Times New Roman" w:cs="Times New Roman"/>
          <w:bCs/>
          <w:color w:val="000000"/>
          <w:szCs w:val="22"/>
        </w:rPr>
        <w:t xml:space="preserve">The translation of the </w:t>
      </w:r>
      <w:proofErr w:type="spellStart"/>
      <w:r>
        <w:rPr>
          <w:rFonts w:ascii="Times New Roman" w:hAnsi="Times New Roman" w:cs="Times New Roman"/>
          <w:bCs/>
          <w:i/>
          <w:iCs/>
          <w:color w:val="000000"/>
          <w:szCs w:val="22"/>
        </w:rPr>
        <w:t>Tafsiri</w:t>
      </w:r>
      <w:proofErr w:type="spellEnd"/>
      <w:r>
        <w:rPr>
          <w:rFonts w:ascii="Times New Roman" w:hAnsi="Times New Roman" w:cs="Times New Roman"/>
          <w:bCs/>
          <w:color w:val="000000"/>
          <w:szCs w:val="22"/>
        </w:rPr>
        <w:t xml:space="preserve"> on Hinnebusch, pg. 103.</w:t>
      </w:r>
    </w:p>
    <w:p w14:paraId="69BBADE4" w14:textId="1D248DDE" w:rsidR="00262BA3" w:rsidRPr="00B55655" w:rsidRDefault="00262BA3" w:rsidP="00F70A79">
      <w:pPr>
        <w:numPr>
          <w:ilvl w:val="0"/>
          <w:numId w:val="4"/>
        </w:numPr>
        <w:spacing w:line="276" w:lineRule="auto"/>
        <w:rPr>
          <w:rFonts w:ascii="Times New Roman" w:hAnsi="Times New Roman" w:cs="Times New Roman"/>
        </w:rPr>
      </w:pPr>
      <w:r w:rsidRPr="00B55655">
        <w:rPr>
          <w:rFonts w:ascii="Times New Roman" w:hAnsi="Times New Roman" w:cs="Times New Roman"/>
          <w:b/>
          <w:bCs/>
        </w:rPr>
        <w:t>HAND IN:</w:t>
      </w:r>
      <w:r>
        <w:rPr>
          <w:rFonts w:ascii="Times New Roman" w:hAnsi="Times New Roman" w:cs="Times New Roman"/>
        </w:rPr>
        <w:t xml:space="preserve"> </w:t>
      </w:r>
      <w:r w:rsidR="00187FA1">
        <w:rPr>
          <w:rFonts w:ascii="Times New Roman" w:hAnsi="Times New Roman" w:cs="Times New Roman"/>
        </w:rPr>
        <w:t>Prepare a written transcript on</w:t>
      </w:r>
      <w:r w:rsidR="00187FA1" w:rsidRPr="008E02DC">
        <w:rPr>
          <w:rFonts w:ascii="Times New Roman" w:hAnsi="Times New Roman" w:cs="Times New Roman"/>
          <w:szCs w:val="22"/>
        </w:rPr>
        <w:t xml:space="preserve"> </w:t>
      </w:r>
      <w:r w:rsidR="00187FA1">
        <w:rPr>
          <w:rFonts w:ascii="Times New Roman" w:hAnsi="Times New Roman" w:cs="Times New Roman"/>
          <w:szCs w:val="22"/>
        </w:rPr>
        <w:t xml:space="preserve">the </w:t>
      </w:r>
      <w:r w:rsidR="00734B28">
        <w:rPr>
          <w:rFonts w:ascii="Times New Roman" w:hAnsi="Times New Roman" w:cs="Times New Roman"/>
          <w:szCs w:val="22"/>
        </w:rPr>
        <w:t>daily commutes and other yearly travels of an</w:t>
      </w:r>
      <w:r w:rsidR="00187FA1">
        <w:rPr>
          <w:rFonts w:ascii="Times New Roman" w:hAnsi="Times New Roman" w:cs="Times New Roman"/>
          <w:szCs w:val="22"/>
        </w:rPr>
        <w:t xml:space="preserve"> East African based on what you have heard in the Culture Talk selections and what you have reviewed and previously learned in Hinnebusch.</w:t>
      </w:r>
      <w:r w:rsidR="008E02DC">
        <w:rPr>
          <w:rFonts w:ascii="Times New Roman" w:hAnsi="Times New Roman" w:cs="Times New Roman"/>
          <w:szCs w:val="22"/>
        </w:rPr>
        <w:t xml:space="preserve"> Include descriptions of typical excursions</w:t>
      </w:r>
      <w:r w:rsidR="00734B28">
        <w:rPr>
          <w:rFonts w:ascii="Times New Roman" w:hAnsi="Times New Roman" w:cs="Times New Roman"/>
          <w:szCs w:val="22"/>
        </w:rPr>
        <w:t xml:space="preserve"> and means of </w:t>
      </w:r>
      <w:r w:rsidR="00734B28">
        <w:rPr>
          <w:rFonts w:ascii="Times New Roman" w:hAnsi="Times New Roman" w:cs="Times New Roman"/>
          <w:szCs w:val="22"/>
        </w:rPr>
        <w:lastRenderedPageBreak/>
        <w:t>transportation</w:t>
      </w:r>
      <w:r w:rsidR="00DC1802">
        <w:rPr>
          <w:rFonts w:ascii="Times New Roman" w:hAnsi="Times New Roman" w:cs="Times New Roman"/>
          <w:szCs w:val="22"/>
        </w:rPr>
        <w:t>.</w:t>
      </w:r>
      <w:r w:rsidR="00DC1802">
        <w:rPr>
          <w:rFonts w:ascii="Times New Roman" w:hAnsi="Times New Roman" w:cs="Times New Roman"/>
        </w:rPr>
        <w:t xml:space="preserve"> Your</w:t>
      </w:r>
      <w:r>
        <w:rPr>
          <w:rFonts w:ascii="Times New Roman" w:hAnsi="Times New Roman" w:cs="Times New Roman"/>
        </w:rPr>
        <w:t xml:space="preserve"> presentation should not be more than a page in length, and should take around 5 minutes to present.</w:t>
      </w:r>
    </w:p>
    <w:p w14:paraId="600AEC20" w14:textId="20896321" w:rsidR="00262BA3" w:rsidRPr="008D2F80" w:rsidRDefault="00262BA3" w:rsidP="00F70A79">
      <w:pPr>
        <w:numPr>
          <w:ilvl w:val="0"/>
          <w:numId w:val="4"/>
        </w:numPr>
        <w:spacing w:line="276" w:lineRule="auto"/>
      </w:pPr>
      <w:r w:rsidRPr="00507D27">
        <w:rPr>
          <w:b/>
          <w:bCs/>
        </w:rPr>
        <w:t>HAND IN:</w:t>
      </w:r>
      <w:r w:rsidRPr="00D24362">
        <w:t xml:space="preserve"> </w:t>
      </w:r>
      <w:r>
        <w:rPr>
          <w:rFonts w:ascii="Times New Roman" w:hAnsi="Times New Roman" w:cs="Times New Roman"/>
        </w:rPr>
        <w:t>A long dialogue (</w:t>
      </w:r>
      <w:r w:rsidR="00EE4040">
        <w:rPr>
          <w:rFonts w:ascii="Times New Roman" w:hAnsi="Times New Roman" w:cs="Times New Roman"/>
        </w:rPr>
        <w:t xml:space="preserve">at least </w:t>
      </w:r>
      <w:bookmarkStart w:id="2" w:name="_GoBack"/>
      <w:bookmarkEnd w:id="2"/>
      <w:r w:rsidR="00422724">
        <w:rPr>
          <w:rFonts w:ascii="Times New Roman" w:hAnsi="Times New Roman" w:cs="Times New Roman"/>
        </w:rPr>
        <w:t xml:space="preserve">20 </w:t>
      </w:r>
      <w:r>
        <w:rPr>
          <w:rFonts w:ascii="Times New Roman" w:hAnsi="Times New Roman" w:cs="Times New Roman"/>
        </w:rPr>
        <w:t>sentences) between</w:t>
      </w:r>
      <w:r w:rsidR="00A84AD8">
        <w:rPr>
          <w:rFonts w:ascii="Times New Roman" w:hAnsi="Times New Roman" w:cs="Times New Roman"/>
        </w:rPr>
        <w:t xml:space="preserve"> the driver of a </w:t>
      </w:r>
      <w:r w:rsidR="00A84AD8" w:rsidRPr="00ED5C3C">
        <w:rPr>
          <w:rFonts w:ascii="Times New Roman" w:hAnsi="Times New Roman" w:cs="Times New Roman"/>
          <w:i/>
          <w:iCs/>
        </w:rPr>
        <w:t>Matatu</w:t>
      </w:r>
      <w:r w:rsidR="00A84AD8">
        <w:rPr>
          <w:rFonts w:ascii="Times New Roman" w:hAnsi="Times New Roman" w:cs="Times New Roman"/>
        </w:rPr>
        <w:t xml:space="preserve"> (name for small buses in Kenya) or </w:t>
      </w:r>
      <w:proofErr w:type="spellStart"/>
      <w:r w:rsidR="00A84AD8" w:rsidRPr="00ED5C3C">
        <w:rPr>
          <w:rFonts w:ascii="Times New Roman" w:hAnsi="Times New Roman" w:cs="Times New Roman"/>
          <w:i/>
          <w:iCs/>
        </w:rPr>
        <w:t>Daladala</w:t>
      </w:r>
      <w:proofErr w:type="spellEnd"/>
      <w:r w:rsidR="00A84AD8">
        <w:rPr>
          <w:rFonts w:ascii="Times New Roman" w:hAnsi="Times New Roman" w:cs="Times New Roman"/>
        </w:rPr>
        <w:t xml:space="preserve"> (name for small buses in Tanzania) and a foreign traveler. Choose a particular country, region, or city in which this discussion takes place, and have the traveler ask directions to </w:t>
      </w:r>
      <w:r w:rsidR="004A6FA9">
        <w:rPr>
          <w:rFonts w:ascii="Times New Roman" w:hAnsi="Times New Roman" w:cs="Times New Roman"/>
        </w:rPr>
        <w:t>a few</w:t>
      </w:r>
      <w:r w:rsidR="00A84AD8">
        <w:rPr>
          <w:rFonts w:ascii="Times New Roman" w:hAnsi="Times New Roman" w:cs="Times New Roman"/>
        </w:rPr>
        <w:t xml:space="preserve"> important landmark</w:t>
      </w:r>
      <w:r w:rsidR="004A6FA9">
        <w:rPr>
          <w:rFonts w:ascii="Times New Roman" w:hAnsi="Times New Roman" w:cs="Times New Roman"/>
        </w:rPr>
        <w:t>s</w:t>
      </w:r>
      <w:r w:rsidR="00A84AD8">
        <w:rPr>
          <w:rFonts w:ascii="Times New Roman" w:hAnsi="Times New Roman" w:cs="Times New Roman"/>
        </w:rPr>
        <w:t>, town</w:t>
      </w:r>
      <w:r w:rsidR="004A6FA9">
        <w:rPr>
          <w:rFonts w:ascii="Times New Roman" w:hAnsi="Times New Roman" w:cs="Times New Roman"/>
        </w:rPr>
        <w:t>s</w:t>
      </w:r>
      <w:r w:rsidR="00A84AD8">
        <w:rPr>
          <w:rFonts w:ascii="Times New Roman" w:hAnsi="Times New Roman" w:cs="Times New Roman"/>
        </w:rPr>
        <w:t xml:space="preserve">, or </w:t>
      </w:r>
      <w:r w:rsidR="004A6FA9">
        <w:rPr>
          <w:rFonts w:ascii="Times New Roman" w:hAnsi="Times New Roman" w:cs="Times New Roman"/>
        </w:rPr>
        <w:t>cities</w:t>
      </w:r>
      <w:r w:rsidR="00A84AD8">
        <w:rPr>
          <w:rFonts w:ascii="Times New Roman" w:hAnsi="Times New Roman" w:cs="Times New Roman"/>
        </w:rPr>
        <w:t xml:space="preserve"> in East Africa. The driver should describe various geographical features of the location being discussed. Refer to </w:t>
      </w:r>
      <w:hyperlink r:id="rId23" w:history="1">
        <w:r w:rsidR="00422724">
          <w:rPr>
            <w:rStyle w:val="Hyperlink"/>
            <w:rFonts w:ascii="Times New Roman" w:hAnsi="Times New Roman" w:cs="Times New Roman"/>
            <w:szCs w:val="22"/>
          </w:rPr>
          <w:t>Lesson 38 - Transport Mechanisms</w:t>
        </w:r>
      </w:hyperlink>
      <w:r w:rsidR="00934744">
        <w:rPr>
          <w:rFonts w:ascii="Times New Roman" w:hAnsi="Times New Roman" w:cs="Times New Roman"/>
        </w:rPr>
        <w:t xml:space="preserve"> </w:t>
      </w:r>
      <w:r w:rsidR="00A84AD8">
        <w:rPr>
          <w:rFonts w:ascii="Times New Roman" w:hAnsi="Times New Roman" w:cs="Times New Roman"/>
        </w:rPr>
        <w:t>for helpful phrases, vocabulary, and an example of a dialogue about traveling.</w:t>
      </w:r>
    </w:p>
    <w:p w14:paraId="6C873141" w14:textId="77A1BCD1" w:rsidR="008F0333" w:rsidRPr="004C3B3B" w:rsidRDefault="004C3B3B" w:rsidP="004C3B3B">
      <w:pPr>
        <w:numPr>
          <w:ilvl w:val="0"/>
          <w:numId w:val="4"/>
        </w:numPr>
        <w:spacing w:after="240" w:line="276" w:lineRule="auto"/>
        <w:rPr>
          <w:rFonts w:ascii="Times New Roman" w:hAnsi="Times New Roman" w:cs="Times New Roman"/>
          <w:color w:val="000000"/>
          <w:szCs w:val="22"/>
        </w:rPr>
      </w:pPr>
      <w:r w:rsidRPr="00D85FE3">
        <w:rPr>
          <w:b/>
          <w:bCs/>
        </w:rPr>
        <w:t>HAND IN:</w:t>
      </w:r>
      <w:r>
        <w:t xml:space="preserve"> A short summary (10 sentences) of an authentic Swahili news article about transportation. Visit </w:t>
      </w:r>
      <w:hyperlink r:id="rId24"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25"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26" w:history="1">
        <w:r w:rsidRPr="00514468">
          <w:rPr>
            <w:rStyle w:val="Hyperlink"/>
          </w:rPr>
          <w:t>RFI</w:t>
        </w:r>
      </w:hyperlink>
      <w:r>
        <w:rPr>
          <w:rStyle w:val="comment"/>
          <w:rFonts w:ascii="Times New Roman" w:hAnsi="Times New Roman" w:cs="Times New Roman"/>
          <w:color w:val="000000"/>
          <w:szCs w:val="22"/>
        </w:rPr>
        <w:t xml:space="preserve"> to find one.</w:t>
      </w:r>
    </w:p>
    <w:sectPr w:rsidR="008F0333" w:rsidRPr="004C3B3B" w:rsidSect="0026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8084C"/>
    <w:multiLevelType w:val="hybridMultilevel"/>
    <w:tmpl w:val="E34EA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C71483"/>
    <w:multiLevelType w:val="hybridMultilevel"/>
    <w:tmpl w:val="3B4E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25EF0"/>
    <w:rsid w:val="0007057A"/>
    <w:rsid w:val="00085219"/>
    <w:rsid w:val="000927B0"/>
    <w:rsid w:val="00145F98"/>
    <w:rsid w:val="00187FA1"/>
    <w:rsid w:val="001930F9"/>
    <w:rsid w:val="001B29A9"/>
    <w:rsid w:val="001B5D2B"/>
    <w:rsid w:val="00262BA3"/>
    <w:rsid w:val="002C6A67"/>
    <w:rsid w:val="002D40C9"/>
    <w:rsid w:val="002E5836"/>
    <w:rsid w:val="002E5A24"/>
    <w:rsid w:val="00346931"/>
    <w:rsid w:val="00392CCC"/>
    <w:rsid w:val="0039671E"/>
    <w:rsid w:val="003E0978"/>
    <w:rsid w:val="003E0C1D"/>
    <w:rsid w:val="003F5F79"/>
    <w:rsid w:val="0042244F"/>
    <w:rsid w:val="00422724"/>
    <w:rsid w:val="00425055"/>
    <w:rsid w:val="00441AD1"/>
    <w:rsid w:val="00475795"/>
    <w:rsid w:val="004A6FA9"/>
    <w:rsid w:val="004C2F2F"/>
    <w:rsid w:val="004C3B3B"/>
    <w:rsid w:val="00507D27"/>
    <w:rsid w:val="00557528"/>
    <w:rsid w:val="00570E8A"/>
    <w:rsid w:val="00573CA3"/>
    <w:rsid w:val="005C02E9"/>
    <w:rsid w:val="005D3343"/>
    <w:rsid w:val="00604620"/>
    <w:rsid w:val="0066313E"/>
    <w:rsid w:val="00696D4A"/>
    <w:rsid w:val="006B7D73"/>
    <w:rsid w:val="006E0D9E"/>
    <w:rsid w:val="0070753D"/>
    <w:rsid w:val="00734B28"/>
    <w:rsid w:val="00757EBF"/>
    <w:rsid w:val="007D253F"/>
    <w:rsid w:val="007F2D4F"/>
    <w:rsid w:val="008014FB"/>
    <w:rsid w:val="00806CAA"/>
    <w:rsid w:val="008361BE"/>
    <w:rsid w:val="00860E48"/>
    <w:rsid w:val="00873619"/>
    <w:rsid w:val="008C0240"/>
    <w:rsid w:val="008D15BF"/>
    <w:rsid w:val="008E02DC"/>
    <w:rsid w:val="008F0333"/>
    <w:rsid w:val="009153DA"/>
    <w:rsid w:val="00931B68"/>
    <w:rsid w:val="00934744"/>
    <w:rsid w:val="00952F57"/>
    <w:rsid w:val="009C4A70"/>
    <w:rsid w:val="009E7E1A"/>
    <w:rsid w:val="00A528EC"/>
    <w:rsid w:val="00A661EB"/>
    <w:rsid w:val="00A84AD8"/>
    <w:rsid w:val="00AB2197"/>
    <w:rsid w:val="00AF2E53"/>
    <w:rsid w:val="00AF6C00"/>
    <w:rsid w:val="00B334B9"/>
    <w:rsid w:val="00B42D54"/>
    <w:rsid w:val="00B74E05"/>
    <w:rsid w:val="00BD542A"/>
    <w:rsid w:val="00C551D7"/>
    <w:rsid w:val="00C5693B"/>
    <w:rsid w:val="00C935D2"/>
    <w:rsid w:val="00CC714C"/>
    <w:rsid w:val="00CE6F2F"/>
    <w:rsid w:val="00D17D6E"/>
    <w:rsid w:val="00D32C2F"/>
    <w:rsid w:val="00DC13A3"/>
    <w:rsid w:val="00DC1802"/>
    <w:rsid w:val="00DE66A2"/>
    <w:rsid w:val="00E367AE"/>
    <w:rsid w:val="00E95F75"/>
    <w:rsid w:val="00EB33D8"/>
    <w:rsid w:val="00ED5C3C"/>
    <w:rsid w:val="00EE4040"/>
    <w:rsid w:val="00F20AB5"/>
    <w:rsid w:val="00F619AB"/>
    <w:rsid w:val="00F70A79"/>
    <w:rsid w:val="00F95265"/>
    <w:rsid w:val="00F976E8"/>
    <w:rsid w:val="00FA5EEF"/>
    <w:rsid w:val="00FA5EF0"/>
    <w:rsid w:val="00FE3C77"/>
    <w:rsid w:val="00FE7A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C89D5F"/>
  <w15:chartTrackingRefBased/>
  <w15:docId w15:val="{AFD7B342-B282-4984-9FA4-A24E8F2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CCC"/>
    <w:rPr>
      <w:rFonts w:ascii="Times" w:eastAsia="Times" w:hAnsi="Times" w:cs="Times"/>
      <w:sz w:val="22"/>
      <w:szCs w:val="24"/>
      <w:lang w:eastAsia="zh-CN"/>
    </w:rPr>
  </w:style>
  <w:style w:type="paragraph" w:styleId="Heading1">
    <w:name w:val="heading 1"/>
    <w:basedOn w:val="Normal"/>
    <w:next w:val="Normal"/>
    <w:link w:val="Heading1Char"/>
    <w:uiPriority w:val="9"/>
    <w:qFormat/>
    <w:rsid w:val="00570E8A"/>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qFormat/>
    <w:rsid w:val="00507D27"/>
    <w:pPr>
      <w:spacing w:before="100" w:beforeAutospacing="1" w:after="100" w:afterAutospacing="1"/>
      <w:outlineLvl w:val="1"/>
    </w:pPr>
    <w:rPr>
      <w:rFonts w:ascii="Times New Roman" w:eastAsia="MS Mincho" w:hAnsi="Times New Roman" w:cs="Times New Roman"/>
      <w:b/>
      <w:bCs/>
      <w:sz w:val="28"/>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2BA3"/>
    <w:rPr>
      <w:color w:val="0000FF"/>
      <w:u w:val="single"/>
    </w:rPr>
  </w:style>
  <w:style w:type="character" w:customStyle="1" w:styleId="comment">
    <w:name w:val="comment"/>
    <w:basedOn w:val="DefaultParagraphFont"/>
    <w:rsid w:val="00262BA3"/>
  </w:style>
  <w:style w:type="character" w:styleId="UnresolvedMention">
    <w:name w:val="Unresolved Mention"/>
    <w:uiPriority w:val="99"/>
    <w:semiHidden/>
    <w:unhideWhenUsed/>
    <w:rsid w:val="00E367AE"/>
    <w:rPr>
      <w:color w:val="605E5C"/>
      <w:shd w:val="clear" w:color="auto" w:fill="E1DFDD"/>
    </w:rPr>
  </w:style>
  <w:style w:type="character" w:styleId="FollowedHyperlink">
    <w:name w:val="FollowedHyperlink"/>
    <w:uiPriority w:val="99"/>
    <w:semiHidden/>
    <w:unhideWhenUsed/>
    <w:rsid w:val="00FE3C77"/>
    <w:rPr>
      <w:color w:val="954F72"/>
      <w:u w:val="single"/>
    </w:rPr>
  </w:style>
  <w:style w:type="character" w:styleId="CommentReference">
    <w:name w:val="annotation reference"/>
    <w:basedOn w:val="DefaultParagraphFont"/>
    <w:uiPriority w:val="99"/>
    <w:semiHidden/>
    <w:unhideWhenUsed/>
    <w:rsid w:val="00507D27"/>
    <w:rPr>
      <w:sz w:val="16"/>
      <w:szCs w:val="16"/>
    </w:rPr>
  </w:style>
  <w:style w:type="paragraph" w:styleId="CommentText">
    <w:name w:val="annotation text"/>
    <w:basedOn w:val="Normal"/>
    <w:link w:val="CommentTextChar"/>
    <w:uiPriority w:val="99"/>
    <w:semiHidden/>
    <w:unhideWhenUsed/>
    <w:rsid w:val="00507D27"/>
    <w:rPr>
      <w:sz w:val="20"/>
      <w:szCs w:val="20"/>
    </w:rPr>
  </w:style>
  <w:style w:type="character" w:customStyle="1" w:styleId="CommentTextChar">
    <w:name w:val="Comment Text Char"/>
    <w:basedOn w:val="DefaultParagraphFont"/>
    <w:link w:val="CommentText"/>
    <w:uiPriority w:val="99"/>
    <w:semiHidden/>
    <w:rsid w:val="00507D27"/>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507D27"/>
    <w:rPr>
      <w:b/>
      <w:bCs/>
    </w:rPr>
  </w:style>
  <w:style w:type="character" w:customStyle="1" w:styleId="CommentSubjectChar">
    <w:name w:val="Comment Subject Char"/>
    <w:basedOn w:val="CommentTextChar"/>
    <w:link w:val="CommentSubject"/>
    <w:uiPriority w:val="99"/>
    <w:semiHidden/>
    <w:rsid w:val="00507D27"/>
    <w:rPr>
      <w:rFonts w:ascii="Times" w:eastAsia="Times" w:hAnsi="Times" w:cs="Times"/>
      <w:b/>
      <w:bCs/>
      <w:lang w:eastAsia="zh-CN"/>
    </w:rPr>
  </w:style>
  <w:style w:type="paragraph" w:styleId="BalloonText">
    <w:name w:val="Balloon Text"/>
    <w:basedOn w:val="Normal"/>
    <w:link w:val="BalloonTextChar"/>
    <w:uiPriority w:val="99"/>
    <w:semiHidden/>
    <w:unhideWhenUsed/>
    <w:rsid w:val="00507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D27"/>
    <w:rPr>
      <w:rFonts w:ascii="Segoe UI" w:eastAsia="Times" w:hAnsi="Segoe UI" w:cs="Segoe UI"/>
      <w:sz w:val="18"/>
      <w:szCs w:val="18"/>
      <w:lang w:eastAsia="zh-CN"/>
    </w:rPr>
  </w:style>
  <w:style w:type="paragraph" w:styleId="Title">
    <w:name w:val="Title"/>
    <w:basedOn w:val="Normal"/>
    <w:next w:val="Normal"/>
    <w:link w:val="TitleChar"/>
    <w:uiPriority w:val="10"/>
    <w:qFormat/>
    <w:rsid w:val="00507D27"/>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uiPriority w:val="10"/>
    <w:rsid w:val="00507D27"/>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uiPriority w:val="11"/>
    <w:qFormat/>
    <w:rsid w:val="00507D27"/>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uiPriority w:val="11"/>
    <w:rsid w:val="00507D27"/>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uiPriority w:val="9"/>
    <w:rsid w:val="00570E8A"/>
    <w:rPr>
      <w:rFonts w:asciiTheme="majorBidi" w:eastAsiaTheme="majorEastAsia" w:hAnsiTheme="majorBidi" w:cstheme="majorBidi"/>
      <w:b/>
      <w:sz w:val="32"/>
      <w:szCs w:val="32"/>
      <w:u w:val="single"/>
      <w:lang w:eastAsia="zh-CN"/>
    </w:rPr>
  </w:style>
  <w:style w:type="paragraph" w:styleId="ListParagraph">
    <w:name w:val="List Paragraph"/>
    <w:basedOn w:val="Normal"/>
    <w:uiPriority w:val="34"/>
    <w:qFormat/>
    <w:rsid w:val="00B7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9620">
      <w:bodyDiv w:val="1"/>
      <w:marLeft w:val="0"/>
      <w:marRight w:val="0"/>
      <w:marTop w:val="0"/>
      <w:marBottom w:val="0"/>
      <w:divBdr>
        <w:top w:val="none" w:sz="0" w:space="0" w:color="auto"/>
        <w:left w:val="none" w:sz="0" w:space="0" w:color="auto"/>
        <w:bottom w:val="none" w:sz="0" w:space="0" w:color="auto"/>
        <w:right w:val="none" w:sz="0" w:space="0" w:color="auto"/>
      </w:divBdr>
    </w:div>
    <w:div w:id="12313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13" Type="http://schemas.openxmlformats.org/officeDocument/2006/relationships/hyperlink" Target="https://kiswahili.ku.edu/sites/kiswahili/files/documents/lessons/lesson_38.pdf" TargetMode="External"/><Relationship Id="rId18" Type="http://schemas.openxmlformats.org/officeDocument/2006/relationships/hyperlink" Target="https://www.rfi.fr/sw/" TargetMode="External"/><Relationship Id="rId26" Type="http://schemas.openxmlformats.org/officeDocument/2006/relationships/hyperlink" Target="https://www.rfi.fr/sw/" TargetMode="External"/><Relationship Id="rId3" Type="http://schemas.openxmlformats.org/officeDocument/2006/relationships/settings" Target="settings.xml"/><Relationship Id="rId21" Type="http://schemas.openxmlformats.org/officeDocument/2006/relationships/hyperlink" Target="https://www.rfi.fr/sw/" TargetMode="External"/><Relationship Id="rId7" Type="http://schemas.openxmlformats.org/officeDocument/2006/relationships/hyperlink" Target="https://langmedia.fivecolleges.edu/node/190291" TargetMode="External"/><Relationship Id="rId12" Type="http://schemas.openxmlformats.org/officeDocument/2006/relationships/hyperlink" Target="https://www.rfi.fr/sw/" TargetMode="External"/><Relationship Id="rId17" Type="http://schemas.openxmlformats.org/officeDocument/2006/relationships/hyperlink" Target="https://hizbke.org/sw/" TargetMode="External"/><Relationship Id="rId25" Type="http://schemas.openxmlformats.org/officeDocument/2006/relationships/hyperlink" Target="https://hizbke.org/sw/" TargetMode="External"/><Relationship Id="rId2" Type="http://schemas.openxmlformats.org/officeDocument/2006/relationships/styles" Target="styles.xml"/><Relationship Id="rId16" Type="http://schemas.openxmlformats.org/officeDocument/2006/relationships/hyperlink" Target="http://www.mwananchi.co.tz/" TargetMode="External"/><Relationship Id="rId20" Type="http://schemas.openxmlformats.org/officeDocument/2006/relationships/hyperlink" Target="https://hizbke.org/sw/" TargetMode="Externa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s://hizbke.org/sw/" TargetMode="External"/><Relationship Id="rId24" Type="http://schemas.openxmlformats.org/officeDocument/2006/relationships/hyperlink" Target="http://www.mwananchi.co.tz/" TargetMode="External"/><Relationship Id="rId5" Type="http://schemas.openxmlformats.org/officeDocument/2006/relationships/hyperlink" Target="http://langmedia.fivecolleges.edu/swahili" TargetMode="External"/><Relationship Id="rId15" Type="http://schemas.openxmlformats.org/officeDocument/2006/relationships/hyperlink" Target="https://kiswahili.ku.edu/sites/kiswahili/files/documents/lessons/lesson_38.pdf" TargetMode="External"/><Relationship Id="rId23" Type="http://schemas.openxmlformats.org/officeDocument/2006/relationships/hyperlink" Target="https://kiswahili.ku.edu/sites/kiswahili/files/documents/lessons/lesson_38.pdf" TargetMode="External"/><Relationship Id="rId28" Type="http://schemas.openxmlformats.org/officeDocument/2006/relationships/theme" Target="theme/theme1.xml"/><Relationship Id="rId10" Type="http://schemas.openxmlformats.org/officeDocument/2006/relationships/hyperlink" Target="http://www.mwananchi.co.tz/" TargetMode="External"/><Relationship Id="rId19" Type="http://schemas.openxmlformats.org/officeDocument/2006/relationships/hyperlink" Target="http://www.mwananchi.co.tz/" TargetMode="External"/><Relationship Id="rId4" Type="http://schemas.openxmlformats.org/officeDocument/2006/relationships/webSettings" Target="webSettings.xml"/><Relationship Id="rId9" Type="http://schemas.openxmlformats.org/officeDocument/2006/relationships/hyperlink" Target="https://langmedia.fivecolleges.edu/culturetalk/Tanzania" TargetMode="External"/><Relationship Id="rId14" Type="http://schemas.openxmlformats.org/officeDocument/2006/relationships/hyperlink" Target="https://langmedia.fivecolleges.edu/culturetalk/Tanzania" TargetMode="External"/><Relationship Id="rId22" Type="http://schemas.openxmlformats.org/officeDocument/2006/relationships/hyperlink" Target="https://kiswahili.ku.edu/sites/kiswahili/files/documents/lessons/lesson_3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1283</Words>
  <Characters>8206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Five College Mentored Swahili Study Guide</vt:lpstr>
    </vt:vector>
  </TitlesOfParts>
  <Company>University of Massachusetts</Company>
  <LinksUpToDate>false</LinksUpToDate>
  <CharactersWithSpaces>9471</CharactersWithSpaces>
  <SharedDoc>false</SharedDoc>
  <HLinks>
    <vt:vector size="126" baseType="variant">
      <vt:variant>
        <vt:i4>5963806</vt:i4>
      </vt:variant>
      <vt:variant>
        <vt:i4>60</vt:i4>
      </vt:variant>
      <vt:variant>
        <vt:i4>0</vt:i4>
      </vt:variant>
      <vt:variant>
        <vt:i4>5</vt:i4>
      </vt:variant>
      <vt:variant>
        <vt:lpwstr>http://www.nation.co.ke/</vt:lpwstr>
      </vt:variant>
      <vt:variant>
        <vt:lpwstr/>
      </vt:variant>
      <vt:variant>
        <vt:i4>4521996</vt:i4>
      </vt:variant>
      <vt:variant>
        <vt:i4>57</vt:i4>
      </vt:variant>
      <vt:variant>
        <vt:i4>0</vt:i4>
      </vt:variant>
      <vt:variant>
        <vt:i4>5</vt:i4>
      </vt:variant>
      <vt:variant>
        <vt:lpwstr>http://www.thecitizen.co.tz/</vt:lpwstr>
      </vt:variant>
      <vt:variant>
        <vt:lpwstr/>
      </vt:variant>
      <vt:variant>
        <vt:i4>8061050</vt:i4>
      </vt:variant>
      <vt:variant>
        <vt:i4>54</vt:i4>
      </vt:variant>
      <vt:variant>
        <vt:i4>0</vt:i4>
      </vt:variant>
      <vt:variant>
        <vt:i4>5</vt:i4>
      </vt:variant>
      <vt:variant>
        <vt:lpwstr>http://www.mwananchi.co.tz/</vt:lpwstr>
      </vt:variant>
      <vt:variant>
        <vt:lpwstr/>
      </vt:variant>
      <vt:variant>
        <vt:i4>4259952</vt:i4>
      </vt:variant>
      <vt:variant>
        <vt:i4>51</vt:i4>
      </vt:variant>
      <vt:variant>
        <vt:i4>0</vt:i4>
      </vt:variant>
      <vt:variant>
        <vt:i4>5</vt:i4>
      </vt:variant>
      <vt:variant>
        <vt:lpwstr>https://kiswahili.ku.edu/sites/kiswahili/files/documents/lessons/lesson_38.pdf</vt:lpwstr>
      </vt:variant>
      <vt:variant>
        <vt:lpwstr/>
      </vt:variant>
      <vt:variant>
        <vt:i4>4259952</vt:i4>
      </vt:variant>
      <vt:variant>
        <vt:i4>48</vt:i4>
      </vt:variant>
      <vt:variant>
        <vt:i4>0</vt:i4>
      </vt:variant>
      <vt:variant>
        <vt:i4>5</vt:i4>
      </vt:variant>
      <vt:variant>
        <vt:lpwstr>https://kiswahili.ku.edu/sites/kiswahili/files/documents/lessons/lesson_38.pdf</vt:lpwstr>
      </vt:variant>
      <vt:variant>
        <vt:lpwstr/>
      </vt:variant>
      <vt:variant>
        <vt:i4>196628</vt:i4>
      </vt:variant>
      <vt:variant>
        <vt:i4>45</vt:i4>
      </vt:variant>
      <vt:variant>
        <vt:i4>0</vt:i4>
      </vt:variant>
      <vt:variant>
        <vt:i4>5</vt:i4>
      </vt:variant>
      <vt:variant>
        <vt:lpwstr>https://www.safari.co.za/African_Safari_Guide-travel/beaches-of-east-africa-lk.html</vt:lpwstr>
      </vt:variant>
      <vt:variant>
        <vt:lpwstr/>
      </vt:variant>
      <vt:variant>
        <vt:i4>4194332</vt:i4>
      </vt:variant>
      <vt:variant>
        <vt:i4>42</vt:i4>
      </vt:variant>
      <vt:variant>
        <vt:i4>0</vt:i4>
      </vt:variant>
      <vt:variant>
        <vt:i4>5</vt:i4>
      </vt:variant>
      <vt:variant>
        <vt:lpwstr>https://www.britannica.com/place/Tanzania</vt:lpwstr>
      </vt:variant>
      <vt:variant>
        <vt:lpwstr/>
      </vt:variant>
      <vt:variant>
        <vt:i4>7536710</vt:i4>
      </vt:variant>
      <vt:variant>
        <vt:i4>39</vt:i4>
      </vt:variant>
      <vt:variant>
        <vt:i4>0</vt:i4>
      </vt:variant>
      <vt:variant>
        <vt:i4>5</vt:i4>
      </vt:variant>
      <vt:variant>
        <vt:lpwstr>https://www.youtube.com/watch?v=BAHa08_llxI</vt:lpwstr>
      </vt:variant>
      <vt:variant>
        <vt:lpwstr/>
      </vt:variant>
      <vt:variant>
        <vt:i4>4259952</vt:i4>
      </vt:variant>
      <vt:variant>
        <vt:i4>36</vt:i4>
      </vt:variant>
      <vt:variant>
        <vt:i4>0</vt:i4>
      </vt:variant>
      <vt:variant>
        <vt:i4>5</vt:i4>
      </vt:variant>
      <vt:variant>
        <vt:lpwstr>https://kiswahili.ku.edu/sites/kiswahili/files/documents/lessons/lesson_38.pdf</vt:lpwstr>
      </vt:variant>
      <vt:variant>
        <vt:lpwstr/>
      </vt:variant>
      <vt:variant>
        <vt:i4>8323193</vt:i4>
      </vt:variant>
      <vt:variant>
        <vt:i4>33</vt:i4>
      </vt:variant>
      <vt:variant>
        <vt:i4>0</vt:i4>
      </vt:variant>
      <vt:variant>
        <vt:i4>5</vt:i4>
      </vt:variant>
      <vt:variant>
        <vt:lpwstr>https://wisc.pb.unizin.org/swahili/chapter/introduction-utangulizi/</vt:lpwstr>
      </vt:variant>
      <vt:variant>
        <vt:lpwstr/>
      </vt:variant>
      <vt:variant>
        <vt:i4>2752605</vt:i4>
      </vt:variant>
      <vt:variant>
        <vt:i4>30</vt:i4>
      </vt:variant>
      <vt:variant>
        <vt:i4>0</vt:i4>
      </vt:variant>
      <vt:variant>
        <vt:i4>5</vt:i4>
      </vt:variant>
      <vt:variant>
        <vt:lpwstr>https://www.google.com/search?rlz=1C1GCEA_enUS1021US1021&amp;q=east+african+traditional+</vt:lpwstr>
      </vt:variant>
      <vt:variant>
        <vt:lpwstr/>
      </vt:variant>
      <vt:variant>
        <vt:i4>8323193</vt:i4>
      </vt:variant>
      <vt:variant>
        <vt:i4>27</vt:i4>
      </vt:variant>
      <vt:variant>
        <vt:i4>0</vt:i4>
      </vt:variant>
      <vt:variant>
        <vt:i4>5</vt:i4>
      </vt:variant>
      <vt:variant>
        <vt:lpwstr>https://wisc.pb.unizin.org/swahili/chapter/introduction-utangulizi/</vt:lpwstr>
      </vt:variant>
      <vt:variant>
        <vt:lpwstr/>
      </vt:variant>
      <vt:variant>
        <vt:i4>6029341</vt:i4>
      </vt:variant>
      <vt:variant>
        <vt:i4>24</vt:i4>
      </vt:variant>
      <vt:variant>
        <vt:i4>0</vt:i4>
      </vt:variant>
      <vt:variant>
        <vt:i4>5</vt:i4>
      </vt:variant>
      <vt:variant>
        <vt:lpwstr>https://furtherafrica.com/2022/06/05/travel-the-traditional-clothing-in-tanzania/</vt:lpwstr>
      </vt:variant>
      <vt:variant>
        <vt:lpwstr/>
      </vt:variant>
      <vt:variant>
        <vt:i4>4128887</vt:i4>
      </vt:variant>
      <vt:variant>
        <vt:i4>21</vt:i4>
      </vt:variant>
      <vt:variant>
        <vt:i4>0</vt:i4>
      </vt:variant>
      <vt:variant>
        <vt:i4>5</vt:i4>
      </vt:variant>
      <vt:variant>
        <vt:lpwstr>https://www.youtube.com/watch?v=ii9LxhI4Y98</vt:lpwstr>
      </vt:variant>
      <vt:variant>
        <vt:lpwstr/>
      </vt:variant>
      <vt:variant>
        <vt:i4>4128816</vt:i4>
      </vt:variant>
      <vt:variant>
        <vt:i4>18</vt:i4>
      </vt:variant>
      <vt:variant>
        <vt:i4>0</vt:i4>
      </vt:variant>
      <vt:variant>
        <vt:i4>5</vt:i4>
      </vt:variant>
      <vt:variant>
        <vt:lpwstr>https://www.youtube.com/watch?v=7Q8RHNmEUHc</vt:lpwstr>
      </vt:variant>
      <vt:variant>
        <vt:lpwstr/>
      </vt:variant>
      <vt:variant>
        <vt:i4>4259952</vt:i4>
      </vt:variant>
      <vt:variant>
        <vt:i4>15</vt:i4>
      </vt:variant>
      <vt:variant>
        <vt:i4>0</vt:i4>
      </vt:variant>
      <vt:variant>
        <vt:i4>5</vt:i4>
      </vt:variant>
      <vt:variant>
        <vt:lpwstr>https://kiswahili.ku.edu/sites/kiswahili/files/documents/lessons/lesson_38.pdf</vt:lpwstr>
      </vt:variant>
      <vt:variant>
        <vt:lpwstr/>
      </vt:variant>
      <vt:variant>
        <vt:i4>4259952</vt:i4>
      </vt:variant>
      <vt:variant>
        <vt:i4>12</vt:i4>
      </vt:variant>
      <vt:variant>
        <vt:i4>0</vt:i4>
      </vt:variant>
      <vt:variant>
        <vt:i4>5</vt:i4>
      </vt:variant>
      <vt:variant>
        <vt:lpwstr>https://kiswahili.ku.edu/sites/kiswahili/files/documents/lessons/lesson_38.pdf</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dc:title>
  <dc:subject/>
  <dc:creator>fcprojects</dc:creator>
  <cp:keywords/>
  <dc:description/>
  <cp:lastModifiedBy>Karla Carruth</cp:lastModifiedBy>
  <cp:revision>33</cp:revision>
  <dcterms:created xsi:type="dcterms:W3CDTF">2023-05-16T15:24:00Z</dcterms:created>
  <dcterms:modified xsi:type="dcterms:W3CDTF">2023-07-05T15:36:00Z</dcterms:modified>
</cp:coreProperties>
</file>