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34C" w:rsidRPr="0009561E" w:rsidRDefault="005E334C" w:rsidP="0060753D">
      <w:pPr>
        <w:pStyle w:val="Title"/>
        <w:spacing w:line="276" w:lineRule="auto"/>
      </w:pPr>
      <w:r w:rsidRPr="0009561E">
        <w:t xml:space="preserve">Five College Mentored Swahili Study Guide </w:t>
      </w:r>
      <w:r w:rsidR="00943D35" w:rsidRPr="0009561E">
        <w:t>28</w:t>
      </w:r>
    </w:p>
    <w:p w:rsidR="005E334C" w:rsidRPr="0009561E" w:rsidRDefault="005E334C" w:rsidP="0060753D">
      <w:pPr>
        <w:pStyle w:val="Subtitle"/>
        <w:spacing w:line="276" w:lineRule="auto"/>
        <w:rPr>
          <w:rFonts w:cstheme="majorBidi"/>
        </w:rPr>
      </w:pPr>
      <w:r w:rsidRPr="0009561E">
        <w:rPr>
          <w:rFonts w:cstheme="majorBidi"/>
        </w:rPr>
        <w:t xml:space="preserve">Available online at </w:t>
      </w:r>
      <w:hyperlink r:id="rId5" w:history="1">
        <w:r w:rsidRPr="0009561E">
          <w:rPr>
            <w:rStyle w:val="Hyperlink"/>
            <w:rFonts w:cstheme="majorBidi"/>
            <w:b/>
            <w:bCs/>
          </w:rPr>
          <w:t>http://langmedia.fivecolleges.edu/swahili</w:t>
        </w:r>
      </w:hyperlink>
      <w:r w:rsidRPr="0009561E">
        <w:rPr>
          <w:rFonts w:cstheme="majorBidi"/>
        </w:rPr>
        <w:t xml:space="preserve">  New Version</w:t>
      </w:r>
      <w:r w:rsidR="00E9446A" w:rsidRPr="0009561E">
        <w:rPr>
          <w:rFonts w:cstheme="majorBidi"/>
        </w:rPr>
        <w:t xml:space="preserve">: </w:t>
      </w:r>
      <w:r w:rsidR="00357C19">
        <w:rPr>
          <w:rFonts w:cstheme="majorBidi"/>
        </w:rPr>
        <w:t>July</w:t>
      </w:r>
      <w:r w:rsidR="00E9446A" w:rsidRPr="0009561E">
        <w:rPr>
          <w:rFonts w:cstheme="majorBidi"/>
        </w:rPr>
        <w:t xml:space="preserve"> 2023</w:t>
      </w:r>
    </w:p>
    <w:p w:rsidR="005E334C" w:rsidRPr="0009561E" w:rsidRDefault="005E334C" w:rsidP="0060753D">
      <w:pPr>
        <w:pStyle w:val="Heading1"/>
        <w:spacing w:line="276" w:lineRule="auto"/>
      </w:pPr>
      <w:r w:rsidRPr="0009561E">
        <w:t>MATERIALS FOR THIS STUDY GUIDE</w:t>
      </w:r>
    </w:p>
    <w:p w:rsidR="00E9446A" w:rsidRPr="0009561E" w:rsidRDefault="005E334C" w:rsidP="0060753D">
      <w:pPr>
        <w:numPr>
          <w:ilvl w:val="0"/>
          <w:numId w:val="1"/>
        </w:numPr>
        <w:spacing w:before="100" w:beforeAutospacing="1" w:after="100" w:afterAutospacing="1" w:line="276" w:lineRule="auto"/>
        <w:rPr>
          <w:rFonts w:asciiTheme="majorBidi" w:hAnsiTheme="majorBidi" w:cstheme="majorBidi"/>
          <w:color w:val="000000"/>
          <w:szCs w:val="22"/>
        </w:rPr>
      </w:pPr>
      <w:r w:rsidRPr="0009561E">
        <w:rPr>
          <w:rFonts w:asciiTheme="majorBidi" w:hAnsiTheme="majorBidi" w:cstheme="majorBidi"/>
          <w:color w:val="000000"/>
          <w:szCs w:val="22"/>
        </w:rPr>
        <w:t>Hinnebusch</w:t>
      </w:r>
    </w:p>
    <w:p w:rsidR="005E334C" w:rsidRPr="0009561E" w:rsidRDefault="005E334C" w:rsidP="0060753D">
      <w:pPr>
        <w:numPr>
          <w:ilvl w:val="1"/>
          <w:numId w:val="1"/>
        </w:numPr>
        <w:spacing w:before="100" w:beforeAutospacing="1" w:after="100" w:afterAutospacing="1" w:line="276" w:lineRule="auto"/>
        <w:rPr>
          <w:rFonts w:asciiTheme="majorBidi" w:hAnsiTheme="majorBidi" w:cstheme="majorBidi"/>
          <w:color w:val="000000"/>
          <w:szCs w:val="22"/>
        </w:rPr>
      </w:pPr>
      <w:r w:rsidRPr="0009561E">
        <w:rPr>
          <w:rFonts w:asciiTheme="majorBidi" w:hAnsiTheme="majorBidi" w:cstheme="majorBidi"/>
          <w:color w:val="000000"/>
          <w:szCs w:val="22"/>
        </w:rPr>
        <w:t xml:space="preserve">Lesson </w:t>
      </w:r>
      <w:r w:rsidR="001861F1" w:rsidRPr="0009561E">
        <w:rPr>
          <w:rFonts w:asciiTheme="majorBidi" w:hAnsiTheme="majorBidi" w:cstheme="majorBidi"/>
          <w:color w:val="000000"/>
          <w:szCs w:val="22"/>
        </w:rPr>
        <w:t>26</w:t>
      </w:r>
      <w:r w:rsidR="00E9446A" w:rsidRPr="0009561E">
        <w:rPr>
          <w:rFonts w:asciiTheme="majorBidi" w:hAnsiTheme="majorBidi" w:cstheme="majorBidi"/>
          <w:color w:val="000000"/>
          <w:szCs w:val="22"/>
        </w:rPr>
        <w:t xml:space="preserve">, </w:t>
      </w:r>
      <w:r w:rsidRPr="0009561E">
        <w:rPr>
          <w:rFonts w:asciiTheme="majorBidi" w:hAnsiTheme="majorBidi" w:cstheme="majorBidi"/>
          <w:color w:val="000000"/>
          <w:szCs w:val="22"/>
        </w:rPr>
        <w:t>pp.</w:t>
      </w:r>
      <w:r w:rsidR="00E9446A" w:rsidRPr="0009561E">
        <w:rPr>
          <w:rFonts w:asciiTheme="majorBidi" w:hAnsiTheme="majorBidi" w:cstheme="majorBidi"/>
          <w:color w:val="000000"/>
          <w:szCs w:val="22"/>
        </w:rPr>
        <w:t xml:space="preserve"> </w:t>
      </w:r>
      <w:r w:rsidR="00943D35" w:rsidRPr="0009561E">
        <w:rPr>
          <w:rFonts w:asciiTheme="majorBidi" w:hAnsiTheme="majorBidi" w:cstheme="majorBidi"/>
          <w:color w:val="000000"/>
          <w:szCs w:val="22"/>
        </w:rPr>
        <w:t>1</w:t>
      </w:r>
      <w:r w:rsidRPr="0009561E">
        <w:rPr>
          <w:rFonts w:asciiTheme="majorBidi" w:hAnsiTheme="majorBidi" w:cstheme="majorBidi"/>
          <w:color w:val="000000"/>
          <w:szCs w:val="22"/>
        </w:rPr>
        <w:t>8</w:t>
      </w:r>
      <w:r w:rsidR="00943D35" w:rsidRPr="0009561E">
        <w:rPr>
          <w:rFonts w:asciiTheme="majorBidi" w:hAnsiTheme="majorBidi" w:cstheme="majorBidi"/>
          <w:color w:val="000000"/>
          <w:szCs w:val="22"/>
        </w:rPr>
        <w:t>3-</w:t>
      </w:r>
      <w:r w:rsidR="0060753D">
        <w:rPr>
          <w:rFonts w:asciiTheme="majorBidi" w:hAnsiTheme="majorBidi" w:cstheme="majorBidi"/>
          <w:color w:val="000000"/>
          <w:szCs w:val="22"/>
        </w:rPr>
        <w:t>1</w:t>
      </w:r>
      <w:r w:rsidR="00943D35" w:rsidRPr="0009561E">
        <w:rPr>
          <w:rFonts w:asciiTheme="majorBidi" w:hAnsiTheme="majorBidi" w:cstheme="majorBidi"/>
          <w:color w:val="000000"/>
          <w:szCs w:val="22"/>
        </w:rPr>
        <w:t>88</w:t>
      </w:r>
    </w:p>
    <w:bookmarkStart w:id="0" w:name="_Hlk124944679"/>
    <w:p w:rsidR="00E9446A" w:rsidRPr="0009561E" w:rsidRDefault="00E9446A" w:rsidP="0060753D">
      <w:pPr>
        <w:numPr>
          <w:ilvl w:val="1"/>
          <w:numId w:val="1"/>
        </w:numPr>
        <w:spacing w:line="276" w:lineRule="auto"/>
        <w:textAlignment w:val="baseline"/>
        <w:rPr>
          <w:rFonts w:asciiTheme="majorBidi" w:eastAsia="Times New Roman" w:hAnsiTheme="majorBidi" w:cstheme="majorBidi"/>
          <w:color w:val="000000"/>
          <w:sz w:val="24"/>
        </w:rPr>
      </w:pPr>
      <w:r w:rsidRPr="0009561E">
        <w:rPr>
          <w:rFonts w:asciiTheme="majorBidi" w:hAnsiTheme="majorBidi" w:cstheme="majorBidi"/>
          <w:color w:val="000000"/>
        </w:rPr>
        <w:fldChar w:fldCharType="begin"/>
      </w:r>
      <w:r w:rsidRPr="0009561E">
        <w:rPr>
          <w:rFonts w:asciiTheme="majorBidi" w:hAnsiTheme="majorBidi" w:cstheme="majorBidi"/>
          <w:color w:val="000000"/>
        </w:rPr>
        <w:instrText xml:space="preserve"> HYPERLINK "https://langmedia.fivecolleges.edu/node/190291" </w:instrText>
      </w:r>
      <w:r w:rsidRPr="0009561E">
        <w:rPr>
          <w:rFonts w:asciiTheme="majorBidi" w:hAnsiTheme="majorBidi" w:cstheme="majorBidi"/>
          <w:color w:val="000000"/>
        </w:rPr>
        <w:fldChar w:fldCharType="separate"/>
      </w:r>
      <w:r w:rsidRPr="0009561E">
        <w:rPr>
          <w:rStyle w:val="Hyperlink"/>
          <w:rFonts w:asciiTheme="majorBidi" w:eastAsia="Times New Roman" w:hAnsiTheme="majorBidi" w:cstheme="majorBidi"/>
          <w:color w:val="1155CC"/>
        </w:rPr>
        <w:t>Online audio for Hinnebusch</w:t>
      </w:r>
      <w:r w:rsidRPr="0009561E">
        <w:rPr>
          <w:rFonts w:asciiTheme="majorBidi" w:hAnsiTheme="majorBidi" w:cstheme="majorBidi"/>
          <w:color w:val="000000"/>
        </w:rPr>
        <w:fldChar w:fldCharType="end"/>
      </w:r>
      <w:bookmarkEnd w:id="0"/>
    </w:p>
    <w:p w:rsidR="00E9446A" w:rsidRPr="0009561E" w:rsidRDefault="006C21DC" w:rsidP="0060753D">
      <w:pPr>
        <w:numPr>
          <w:ilvl w:val="0"/>
          <w:numId w:val="1"/>
        </w:numPr>
        <w:spacing w:before="100" w:beforeAutospacing="1" w:after="100" w:afterAutospacing="1" w:line="276" w:lineRule="auto"/>
        <w:rPr>
          <w:rStyle w:val="comment"/>
          <w:rFonts w:asciiTheme="majorBidi" w:hAnsiTheme="majorBidi" w:cstheme="majorBidi"/>
          <w:color w:val="000000"/>
          <w:szCs w:val="22"/>
        </w:rPr>
      </w:pPr>
      <w:r w:rsidRPr="0009561E">
        <w:rPr>
          <w:rStyle w:val="comment"/>
          <w:rFonts w:asciiTheme="majorBidi" w:hAnsiTheme="majorBidi" w:cstheme="majorBidi"/>
          <w:color w:val="000000"/>
          <w:szCs w:val="22"/>
        </w:rPr>
        <w:t>Almasi</w:t>
      </w:r>
    </w:p>
    <w:p w:rsidR="006C21DC" w:rsidRPr="0009561E" w:rsidRDefault="006C21DC" w:rsidP="0060753D">
      <w:pPr>
        <w:numPr>
          <w:ilvl w:val="1"/>
          <w:numId w:val="1"/>
        </w:numPr>
        <w:spacing w:before="100" w:beforeAutospacing="1" w:after="100" w:afterAutospacing="1" w:line="276" w:lineRule="auto"/>
        <w:rPr>
          <w:rStyle w:val="comment"/>
          <w:rFonts w:asciiTheme="majorBidi" w:hAnsiTheme="majorBidi" w:cstheme="majorBidi"/>
          <w:color w:val="000000"/>
          <w:szCs w:val="22"/>
        </w:rPr>
      </w:pPr>
      <w:r w:rsidRPr="0009561E">
        <w:rPr>
          <w:rStyle w:val="comment"/>
          <w:rFonts w:asciiTheme="majorBidi" w:hAnsiTheme="majorBidi" w:cstheme="majorBidi"/>
          <w:color w:val="000000"/>
          <w:szCs w:val="22"/>
        </w:rPr>
        <w:t>Chapter 28</w:t>
      </w:r>
      <w:r w:rsidR="00E9446A" w:rsidRPr="0009561E">
        <w:rPr>
          <w:rStyle w:val="comment"/>
          <w:rFonts w:asciiTheme="majorBidi" w:hAnsiTheme="majorBidi" w:cstheme="majorBidi"/>
          <w:color w:val="000000"/>
          <w:szCs w:val="22"/>
        </w:rPr>
        <w:t xml:space="preserve">, </w:t>
      </w:r>
      <w:r w:rsidR="008E0D3F" w:rsidRPr="0009561E">
        <w:rPr>
          <w:rStyle w:val="comment"/>
          <w:rFonts w:asciiTheme="majorBidi" w:hAnsiTheme="majorBidi" w:cstheme="majorBidi"/>
          <w:color w:val="000000"/>
          <w:szCs w:val="22"/>
        </w:rPr>
        <w:t>pp. 295-303</w:t>
      </w:r>
    </w:p>
    <w:p w:rsidR="00E9446A" w:rsidRPr="0009561E" w:rsidRDefault="00E9446A" w:rsidP="0060753D">
      <w:pPr>
        <w:numPr>
          <w:ilvl w:val="0"/>
          <w:numId w:val="1"/>
        </w:numPr>
        <w:spacing w:before="100" w:beforeAutospacing="1" w:after="100" w:afterAutospacing="1" w:line="276" w:lineRule="auto"/>
        <w:rPr>
          <w:rStyle w:val="comment"/>
          <w:rFonts w:asciiTheme="majorBidi" w:hAnsiTheme="majorBidi" w:cstheme="majorBidi"/>
          <w:color w:val="000000"/>
          <w:szCs w:val="22"/>
        </w:rPr>
      </w:pPr>
      <w:r w:rsidRPr="0009561E">
        <w:rPr>
          <w:rStyle w:val="comment"/>
          <w:rFonts w:asciiTheme="majorBidi" w:hAnsiTheme="majorBidi" w:cstheme="majorBidi"/>
          <w:color w:val="000000"/>
          <w:szCs w:val="22"/>
        </w:rPr>
        <w:t>Online Materials</w:t>
      </w:r>
    </w:p>
    <w:p w:rsidR="000D018C" w:rsidRPr="0009561E" w:rsidRDefault="00357C19" w:rsidP="0060753D">
      <w:pPr>
        <w:numPr>
          <w:ilvl w:val="1"/>
          <w:numId w:val="1"/>
        </w:numPr>
        <w:spacing w:before="100" w:beforeAutospacing="1" w:after="100" w:afterAutospacing="1" w:line="276" w:lineRule="auto"/>
        <w:rPr>
          <w:rStyle w:val="comment"/>
          <w:rFonts w:asciiTheme="majorBidi" w:hAnsiTheme="majorBidi" w:cstheme="majorBidi"/>
          <w:color w:val="000000"/>
          <w:szCs w:val="22"/>
        </w:rPr>
      </w:pPr>
      <w:hyperlink r:id="rId6" w:history="1">
        <w:r w:rsidR="00E9446A" w:rsidRPr="0009561E">
          <w:rPr>
            <w:rStyle w:val="Hyperlink"/>
            <w:rFonts w:asciiTheme="majorBidi" w:hAnsiTheme="majorBidi" w:cstheme="majorBidi"/>
            <w:szCs w:val="22"/>
          </w:rPr>
          <w:t>East African Federation: A New African Superpower?</w:t>
        </w:r>
      </w:hyperlink>
      <w:r w:rsidR="00216E9C" w:rsidRPr="0009561E">
        <w:rPr>
          <w:rStyle w:val="comment"/>
          <w:rFonts w:asciiTheme="majorBidi" w:hAnsiTheme="majorBidi" w:cstheme="majorBidi"/>
          <w:color w:val="000000"/>
          <w:szCs w:val="22"/>
        </w:rPr>
        <w:t xml:space="preserve"> </w:t>
      </w:r>
    </w:p>
    <w:p w:rsidR="00E9446A" w:rsidRPr="0009561E" w:rsidRDefault="00357C19" w:rsidP="0060753D">
      <w:pPr>
        <w:numPr>
          <w:ilvl w:val="1"/>
          <w:numId w:val="1"/>
        </w:numPr>
        <w:spacing w:before="100" w:beforeAutospacing="1" w:after="100" w:afterAutospacing="1" w:line="276" w:lineRule="auto"/>
        <w:rPr>
          <w:rStyle w:val="comment"/>
          <w:rFonts w:asciiTheme="majorBidi" w:hAnsiTheme="majorBidi" w:cstheme="majorBidi"/>
          <w:color w:val="000000"/>
          <w:szCs w:val="22"/>
        </w:rPr>
      </w:pPr>
      <w:hyperlink r:id="rId7" w:history="1">
        <w:r w:rsidR="0060753D">
          <w:rPr>
            <w:rStyle w:val="Hyperlink"/>
            <w:rFonts w:asciiTheme="majorBidi" w:hAnsiTheme="majorBidi" w:cstheme="majorBidi"/>
          </w:rPr>
          <w:t>University of Kansas Kiswahili Lesson 60 - Quantifiers -</w:t>
        </w:r>
        <w:proofErr w:type="spellStart"/>
        <w:r w:rsidR="0060753D">
          <w:rPr>
            <w:rStyle w:val="Hyperlink"/>
            <w:rFonts w:asciiTheme="majorBidi" w:hAnsiTheme="majorBidi" w:cstheme="majorBidi"/>
          </w:rPr>
          <w:t>Ote</w:t>
        </w:r>
        <w:proofErr w:type="spellEnd"/>
        <w:r w:rsidR="0060753D">
          <w:rPr>
            <w:rStyle w:val="Hyperlink"/>
            <w:rFonts w:asciiTheme="majorBidi" w:hAnsiTheme="majorBidi" w:cstheme="majorBidi"/>
          </w:rPr>
          <w:t xml:space="preserve"> and -O-</w:t>
        </w:r>
        <w:proofErr w:type="spellStart"/>
        <w:r w:rsidR="0060753D">
          <w:rPr>
            <w:rStyle w:val="Hyperlink"/>
            <w:rFonts w:asciiTheme="majorBidi" w:hAnsiTheme="majorBidi" w:cstheme="majorBidi"/>
          </w:rPr>
          <w:t>ote</w:t>
        </w:r>
        <w:proofErr w:type="spellEnd"/>
      </w:hyperlink>
    </w:p>
    <w:p w:rsidR="005E334C" w:rsidRPr="0009561E" w:rsidRDefault="005E334C" w:rsidP="0060753D">
      <w:pPr>
        <w:pStyle w:val="Heading1"/>
        <w:spacing w:line="276" w:lineRule="auto"/>
      </w:pPr>
      <w:r w:rsidRPr="0009561E">
        <w:t>ASSIGNMENTS FOR INDEPENDENT STUDY</w:t>
      </w:r>
    </w:p>
    <w:p w:rsidR="005E334C" w:rsidRPr="0009561E" w:rsidRDefault="00135EF3" w:rsidP="0060753D">
      <w:pPr>
        <w:pStyle w:val="Heading2"/>
        <w:spacing w:line="276" w:lineRule="auto"/>
        <w:rPr>
          <w:rFonts w:cstheme="majorBidi"/>
        </w:rPr>
      </w:pPr>
      <w:r w:rsidRPr="0009561E">
        <w:rPr>
          <w:rFonts w:cstheme="majorBidi"/>
        </w:rPr>
        <w:t>Relative Pronouns and Relative Clauses</w:t>
      </w:r>
    </w:p>
    <w:p w:rsidR="00DD3175" w:rsidRPr="0009561E" w:rsidRDefault="005E334C" w:rsidP="0060753D">
      <w:pPr>
        <w:numPr>
          <w:ilvl w:val="0"/>
          <w:numId w:val="2"/>
        </w:numPr>
        <w:spacing w:line="276" w:lineRule="auto"/>
        <w:rPr>
          <w:rFonts w:asciiTheme="majorBidi" w:hAnsiTheme="majorBidi" w:cstheme="majorBidi"/>
          <w:color w:val="000000"/>
          <w:szCs w:val="22"/>
        </w:rPr>
      </w:pPr>
      <w:r w:rsidRPr="0009561E">
        <w:rPr>
          <w:rFonts w:asciiTheme="majorBidi" w:hAnsiTheme="majorBidi" w:cstheme="majorBidi"/>
          <w:szCs w:val="22"/>
        </w:rPr>
        <w:t xml:space="preserve">Step 1: </w:t>
      </w:r>
      <w:r w:rsidR="00DD3175" w:rsidRPr="0009561E">
        <w:rPr>
          <w:rFonts w:asciiTheme="majorBidi" w:hAnsiTheme="majorBidi" w:cstheme="majorBidi"/>
          <w:szCs w:val="22"/>
        </w:rPr>
        <w:t>Read Hinnebusch</w:t>
      </w:r>
      <w:r w:rsidR="00E9446A" w:rsidRPr="0009561E">
        <w:rPr>
          <w:rFonts w:asciiTheme="majorBidi" w:hAnsiTheme="majorBidi" w:cstheme="majorBidi"/>
          <w:szCs w:val="22"/>
        </w:rPr>
        <w:t>,</w:t>
      </w:r>
      <w:r w:rsidR="00DD3175" w:rsidRPr="0009561E">
        <w:rPr>
          <w:rFonts w:asciiTheme="majorBidi" w:hAnsiTheme="majorBidi" w:cstheme="majorBidi"/>
          <w:szCs w:val="22"/>
        </w:rPr>
        <w:t xml:space="preserve"> Lesson 2</w:t>
      </w:r>
      <w:r w:rsidR="006A2242" w:rsidRPr="0009561E">
        <w:rPr>
          <w:rFonts w:asciiTheme="majorBidi" w:hAnsiTheme="majorBidi" w:cstheme="majorBidi"/>
          <w:szCs w:val="22"/>
        </w:rPr>
        <w:t>6</w:t>
      </w:r>
      <w:r w:rsidR="00DD3175" w:rsidRPr="0009561E">
        <w:rPr>
          <w:rFonts w:asciiTheme="majorBidi" w:hAnsiTheme="majorBidi" w:cstheme="majorBidi"/>
          <w:szCs w:val="22"/>
        </w:rPr>
        <w:t xml:space="preserve">, </w:t>
      </w:r>
      <w:proofErr w:type="spellStart"/>
      <w:r w:rsidR="00DD3175" w:rsidRPr="0009561E">
        <w:rPr>
          <w:rFonts w:asciiTheme="majorBidi" w:hAnsiTheme="majorBidi" w:cstheme="majorBidi"/>
          <w:i/>
          <w:iCs/>
          <w:szCs w:val="22"/>
        </w:rPr>
        <w:t>Habri</w:t>
      </w:r>
      <w:proofErr w:type="spellEnd"/>
      <w:r w:rsidR="00DD3175" w:rsidRPr="0009561E">
        <w:rPr>
          <w:rFonts w:asciiTheme="majorBidi" w:hAnsiTheme="majorBidi" w:cstheme="majorBidi"/>
          <w:i/>
          <w:iCs/>
          <w:szCs w:val="22"/>
        </w:rPr>
        <w:t xml:space="preserve"> za </w:t>
      </w:r>
      <w:proofErr w:type="spellStart"/>
      <w:r w:rsidR="00DD3175" w:rsidRPr="0009561E">
        <w:rPr>
          <w:rFonts w:asciiTheme="majorBidi" w:hAnsiTheme="majorBidi" w:cstheme="majorBidi"/>
          <w:i/>
          <w:iCs/>
          <w:szCs w:val="22"/>
        </w:rPr>
        <w:t>Sarufi</w:t>
      </w:r>
      <w:proofErr w:type="spellEnd"/>
      <w:r w:rsidR="00A911E8" w:rsidRPr="0009561E">
        <w:rPr>
          <w:rFonts w:asciiTheme="majorBidi" w:hAnsiTheme="majorBidi" w:cstheme="majorBidi"/>
          <w:szCs w:val="22"/>
        </w:rPr>
        <w:t>, Note 1</w:t>
      </w:r>
      <w:r w:rsidR="00E9446A" w:rsidRPr="0009561E">
        <w:rPr>
          <w:rFonts w:asciiTheme="majorBidi" w:hAnsiTheme="majorBidi" w:cstheme="majorBidi"/>
          <w:szCs w:val="22"/>
        </w:rPr>
        <w:t xml:space="preserve">, </w:t>
      </w:r>
      <w:r w:rsidR="00A911E8" w:rsidRPr="0009561E">
        <w:rPr>
          <w:rFonts w:asciiTheme="majorBidi" w:hAnsiTheme="majorBidi" w:cstheme="majorBidi"/>
          <w:szCs w:val="22"/>
        </w:rPr>
        <w:t>p</w:t>
      </w:r>
      <w:r w:rsidR="00E9446A" w:rsidRPr="0009561E">
        <w:rPr>
          <w:rFonts w:asciiTheme="majorBidi" w:hAnsiTheme="majorBidi" w:cstheme="majorBidi"/>
          <w:szCs w:val="22"/>
        </w:rPr>
        <w:t>g</w:t>
      </w:r>
      <w:r w:rsidR="00DD3175" w:rsidRPr="0009561E">
        <w:rPr>
          <w:rFonts w:asciiTheme="majorBidi" w:hAnsiTheme="majorBidi" w:cstheme="majorBidi"/>
          <w:szCs w:val="22"/>
        </w:rPr>
        <w:t>.</w:t>
      </w:r>
      <w:r w:rsidR="00E9446A" w:rsidRPr="0009561E">
        <w:rPr>
          <w:rFonts w:asciiTheme="majorBidi" w:hAnsiTheme="majorBidi" w:cstheme="majorBidi"/>
          <w:szCs w:val="22"/>
        </w:rPr>
        <w:t xml:space="preserve"> </w:t>
      </w:r>
      <w:r w:rsidR="00DD3175" w:rsidRPr="0009561E">
        <w:rPr>
          <w:rFonts w:asciiTheme="majorBidi" w:hAnsiTheme="majorBidi" w:cstheme="majorBidi"/>
          <w:szCs w:val="22"/>
        </w:rPr>
        <w:t>1</w:t>
      </w:r>
      <w:r w:rsidR="00A911E8" w:rsidRPr="0009561E">
        <w:rPr>
          <w:rFonts w:asciiTheme="majorBidi" w:hAnsiTheme="majorBidi" w:cstheme="majorBidi"/>
          <w:szCs w:val="22"/>
        </w:rPr>
        <w:t>86</w:t>
      </w:r>
      <w:r w:rsidR="00DD3175" w:rsidRPr="0009561E">
        <w:rPr>
          <w:rFonts w:asciiTheme="majorBidi" w:hAnsiTheme="majorBidi" w:cstheme="majorBidi"/>
          <w:szCs w:val="22"/>
        </w:rPr>
        <w:t>.</w:t>
      </w:r>
      <w:r w:rsidR="00E4339A" w:rsidRPr="0009561E">
        <w:rPr>
          <w:rFonts w:asciiTheme="majorBidi" w:hAnsiTheme="majorBidi" w:cstheme="majorBidi"/>
          <w:szCs w:val="22"/>
        </w:rPr>
        <w:t xml:space="preserve"> </w:t>
      </w:r>
      <w:r w:rsidR="00C702E3" w:rsidRPr="0009561E">
        <w:rPr>
          <w:rFonts w:asciiTheme="majorBidi" w:hAnsiTheme="majorBidi" w:cstheme="majorBidi"/>
          <w:szCs w:val="22"/>
        </w:rPr>
        <w:t>As we have seen in previous chapters, the relative pronoun -</w:t>
      </w:r>
      <w:r w:rsidR="00C702E3" w:rsidRPr="0009561E">
        <w:rPr>
          <w:rFonts w:asciiTheme="majorBidi" w:hAnsiTheme="majorBidi" w:cstheme="majorBidi"/>
          <w:i/>
          <w:iCs/>
          <w:szCs w:val="22"/>
        </w:rPr>
        <w:t>o</w:t>
      </w:r>
      <w:r w:rsidR="007B4EC7" w:rsidRPr="0009561E">
        <w:rPr>
          <w:rFonts w:asciiTheme="majorBidi" w:hAnsiTheme="majorBidi" w:cstheme="majorBidi"/>
          <w:szCs w:val="22"/>
        </w:rPr>
        <w:t xml:space="preserve">- has </w:t>
      </w:r>
      <w:r w:rsidR="00C702E3" w:rsidRPr="0009561E">
        <w:rPr>
          <w:rFonts w:asciiTheme="majorBidi" w:hAnsiTheme="majorBidi" w:cstheme="majorBidi"/>
          <w:szCs w:val="22"/>
        </w:rPr>
        <w:t>multipl</w:t>
      </w:r>
      <w:r w:rsidR="007B4EC7" w:rsidRPr="0009561E">
        <w:rPr>
          <w:rFonts w:asciiTheme="majorBidi" w:hAnsiTheme="majorBidi" w:cstheme="majorBidi"/>
          <w:szCs w:val="22"/>
        </w:rPr>
        <w:t>e</w:t>
      </w:r>
      <w:r w:rsidR="00C702E3" w:rsidRPr="0009561E">
        <w:rPr>
          <w:rFonts w:asciiTheme="majorBidi" w:hAnsiTheme="majorBidi" w:cstheme="majorBidi"/>
          <w:szCs w:val="22"/>
        </w:rPr>
        <w:t xml:space="preserve"> uses. However, in this section, the relative -</w:t>
      </w:r>
      <w:r w:rsidR="00C702E3" w:rsidRPr="0009561E">
        <w:rPr>
          <w:rFonts w:asciiTheme="majorBidi" w:hAnsiTheme="majorBidi" w:cstheme="majorBidi"/>
          <w:i/>
          <w:iCs/>
          <w:szCs w:val="22"/>
        </w:rPr>
        <w:t>o</w:t>
      </w:r>
      <w:r w:rsidR="00570B3A" w:rsidRPr="0009561E">
        <w:rPr>
          <w:rFonts w:asciiTheme="majorBidi" w:hAnsiTheme="majorBidi" w:cstheme="majorBidi"/>
          <w:i/>
          <w:iCs/>
          <w:szCs w:val="22"/>
        </w:rPr>
        <w:t>-</w:t>
      </w:r>
      <w:r w:rsidR="00C702E3" w:rsidRPr="0009561E">
        <w:rPr>
          <w:rFonts w:asciiTheme="majorBidi" w:hAnsiTheme="majorBidi" w:cstheme="majorBidi"/>
          <w:szCs w:val="22"/>
        </w:rPr>
        <w:t xml:space="preserve"> will be used to construct relative clauses. In English, there are a variety of ways in which relative clauses can be introduced. Usually, these clauses are introduced by ‘who’, ‘which’, ‘what’, and ‘that’.</w:t>
      </w:r>
      <w:r w:rsidR="006972EE" w:rsidRPr="0009561E">
        <w:rPr>
          <w:rFonts w:asciiTheme="majorBidi" w:hAnsiTheme="majorBidi" w:cstheme="majorBidi"/>
          <w:szCs w:val="22"/>
        </w:rPr>
        <w:t xml:space="preserve"> In Swahili, relative clauses require the use of the -</w:t>
      </w:r>
      <w:r w:rsidR="006972EE" w:rsidRPr="0009561E">
        <w:rPr>
          <w:rFonts w:asciiTheme="majorBidi" w:hAnsiTheme="majorBidi" w:cstheme="majorBidi"/>
          <w:i/>
          <w:iCs/>
          <w:szCs w:val="22"/>
        </w:rPr>
        <w:t>o</w:t>
      </w:r>
      <w:r w:rsidR="00C74B72" w:rsidRPr="0009561E">
        <w:rPr>
          <w:rFonts w:asciiTheme="majorBidi" w:hAnsiTheme="majorBidi" w:cstheme="majorBidi"/>
          <w:i/>
          <w:iCs/>
          <w:szCs w:val="22"/>
        </w:rPr>
        <w:t>-</w:t>
      </w:r>
      <w:r w:rsidR="006972EE" w:rsidRPr="0009561E">
        <w:rPr>
          <w:rFonts w:asciiTheme="majorBidi" w:hAnsiTheme="majorBidi" w:cstheme="majorBidi"/>
          <w:szCs w:val="22"/>
        </w:rPr>
        <w:t xml:space="preserve"> relative forms, which agree with the nouns they refer to. The relative -</w:t>
      </w:r>
      <w:r w:rsidR="006972EE" w:rsidRPr="0009561E">
        <w:rPr>
          <w:rFonts w:asciiTheme="majorBidi" w:hAnsiTheme="majorBidi" w:cstheme="majorBidi"/>
          <w:i/>
          <w:iCs/>
          <w:szCs w:val="22"/>
        </w:rPr>
        <w:t>o</w:t>
      </w:r>
      <w:r w:rsidR="00C74B72" w:rsidRPr="0009561E">
        <w:rPr>
          <w:rFonts w:asciiTheme="majorBidi" w:hAnsiTheme="majorBidi" w:cstheme="majorBidi"/>
          <w:i/>
          <w:iCs/>
          <w:szCs w:val="22"/>
        </w:rPr>
        <w:t>-</w:t>
      </w:r>
      <w:r w:rsidR="006972EE" w:rsidRPr="0009561E">
        <w:rPr>
          <w:rFonts w:asciiTheme="majorBidi" w:hAnsiTheme="majorBidi" w:cstheme="majorBidi"/>
          <w:szCs w:val="22"/>
        </w:rPr>
        <w:t xml:space="preserve"> forms can be implemented as part of the verb (falling between the tense marker and object pronoun) or as part of a word which, </w:t>
      </w:r>
      <w:r w:rsidR="00C74B72" w:rsidRPr="0009561E">
        <w:rPr>
          <w:rFonts w:asciiTheme="majorBidi" w:hAnsiTheme="majorBidi" w:cstheme="majorBidi"/>
          <w:szCs w:val="22"/>
        </w:rPr>
        <w:t>along with the subject of the sentence</w:t>
      </w:r>
      <w:r w:rsidR="006972EE" w:rsidRPr="0009561E">
        <w:rPr>
          <w:rFonts w:asciiTheme="majorBidi" w:hAnsiTheme="majorBidi" w:cstheme="majorBidi"/>
          <w:szCs w:val="22"/>
        </w:rPr>
        <w:t>, constructs the relative clause. For now, however, we will look at how to formulate relative clauses by using the relative -</w:t>
      </w:r>
      <w:r w:rsidR="006972EE" w:rsidRPr="0009561E">
        <w:rPr>
          <w:rFonts w:asciiTheme="majorBidi" w:hAnsiTheme="majorBidi" w:cstheme="majorBidi"/>
          <w:i/>
          <w:iCs/>
          <w:szCs w:val="22"/>
        </w:rPr>
        <w:t>o</w:t>
      </w:r>
      <w:r w:rsidR="00C74B72" w:rsidRPr="0009561E">
        <w:rPr>
          <w:rFonts w:asciiTheme="majorBidi" w:hAnsiTheme="majorBidi" w:cstheme="majorBidi"/>
          <w:i/>
          <w:iCs/>
          <w:szCs w:val="22"/>
        </w:rPr>
        <w:t>-</w:t>
      </w:r>
      <w:r w:rsidR="006972EE" w:rsidRPr="0009561E">
        <w:rPr>
          <w:rFonts w:asciiTheme="majorBidi" w:hAnsiTheme="majorBidi" w:cstheme="majorBidi"/>
          <w:szCs w:val="22"/>
        </w:rPr>
        <w:t xml:space="preserve"> within the verb. Here is an example of how to formulate a relative clause with a noun from noun class 1: </w:t>
      </w:r>
      <w:proofErr w:type="spellStart"/>
      <w:r w:rsidR="006972EE" w:rsidRPr="0009561E">
        <w:rPr>
          <w:rFonts w:asciiTheme="majorBidi" w:hAnsiTheme="majorBidi" w:cstheme="majorBidi"/>
          <w:i/>
          <w:iCs/>
          <w:szCs w:val="22"/>
        </w:rPr>
        <w:t>Hamisi</w:t>
      </w:r>
      <w:proofErr w:type="spellEnd"/>
      <w:r w:rsidR="006972EE" w:rsidRPr="0009561E">
        <w:rPr>
          <w:rFonts w:asciiTheme="majorBidi" w:hAnsiTheme="majorBidi" w:cstheme="majorBidi"/>
          <w:i/>
          <w:iCs/>
          <w:szCs w:val="22"/>
        </w:rPr>
        <w:t xml:space="preserve"> </w:t>
      </w:r>
      <w:proofErr w:type="spellStart"/>
      <w:r w:rsidR="006972EE" w:rsidRPr="0009561E">
        <w:rPr>
          <w:rFonts w:asciiTheme="majorBidi" w:hAnsiTheme="majorBidi" w:cstheme="majorBidi"/>
          <w:i/>
          <w:iCs/>
          <w:szCs w:val="22"/>
        </w:rPr>
        <w:t>ni</w:t>
      </w:r>
      <w:proofErr w:type="spellEnd"/>
      <w:r w:rsidR="006972EE" w:rsidRPr="0009561E">
        <w:rPr>
          <w:rFonts w:asciiTheme="majorBidi" w:hAnsiTheme="majorBidi" w:cstheme="majorBidi"/>
          <w:i/>
          <w:iCs/>
          <w:szCs w:val="22"/>
        </w:rPr>
        <w:t xml:space="preserve"> </w:t>
      </w:r>
      <w:proofErr w:type="spellStart"/>
      <w:r w:rsidR="006972EE" w:rsidRPr="0009561E">
        <w:rPr>
          <w:rFonts w:asciiTheme="majorBidi" w:hAnsiTheme="majorBidi" w:cstheme="majorBidi"/>
          <w:i/>
          <w:iCs/>
          <w:szCs w:val="22"/>
        </w:rPr>
        <w:t>rafiki</w:t>
      </w:r>
      <w:proofErr w:type="spellEnd"/>
      <w:r w:rsidR="006972EE" w:rsidRPr="0009561E">
        <w:rPr>
          <w:rFonts w:asciiTheme="majorBidi" w:hAnsiTheme="majorBidi" w:cstheme="majorBidi"/>
          <w:i/>
          <w:iCs/>
          <w:szCs w:val="22"/>
        </w:rPr>
        <w:t xml:space="preserve"> </w:t>
      </w:r>
      <w:proofErr w:type="spellStart"/>
      <w:r w:rsidR="006972EE" w:rsidRPr="0009561E">
        <w:rPr>
          <w:rFonts w:asciiTheme="majorBidi" w:hAnsiTheme="majorBidi" w:cstheme="majorBidi"/>
          <w:i/>
          <w:iCs/>
          <w:szCs w:val="22"/>
        </w:rPr>
        <w:t>ana</w:t>
      </w:r>
      <w:r w:rsidR="006972EE" w:rsidRPr="0009561E">
        <w:rPr>
          <w:rFonts w:asciiTheme="majorBidi" w:hAnsiTheme="majorBidi" w:cstheme="majorBidi"/>
          <w:b/>
          <w:bCs/>
          <w:i/>
          <w:iCs/>
          <w:szCs w:val="22"/>
        </w:rPr>
        <w:t>ye</w:t>
      </w:r>
      <w:r w:rsidR="006972EE" w:rsidRPr="0009561E">
        <w:rPr>
          <w:rFonts w:asciiTheme="majorBidi" w:hAnsiTheme="majorBidi" w:cstheme="majorBidi"/>
          <w:i/>
          <w:iCs/>
          <w:szCs w:val="22"/>
        </w:rPr>
        <w:t>kaa</w:t>
      </w:r>
      <w:proofErr w:type="spellEnd"/>
      <w:r w:rsidR="006972EE" w:rsidRPr="0009561E">
        <w:rPr>
          <w:rFonts w:asciiTheme="majorBidi" w:hAnsiTheme="majorBidi" w:cstheme="majorBidi"/>
          <w:i/>
          <w:iCs/>
          <w:szCs w:val="22"/>
        </w:rPr>
        <w:t xml:space="preserve"> </w:t>
      </w:r>
      <w:proofErr w:type="spellStart"/>
      <w:r w:rsidR="006972EE" w:rsidRPr="0009561E">
        <w:rPr>
          <w:rFonts w:asciiTheme="majorBidi" w:hAnsiTheme="majorBidi" w:cstheme="majorBidi"/>
          <w:i/>
          <w:iCs/>
          <w:szCs w:val="22"/>
        </w:rPr>
        <w:t>hapa</w:t>
      </w:r>
      <w:proofErr w:type="spellEnd"/>
      <w:r w:rsidR="006972EE" w:rsidRPr="0009561E">
        <w:rPr>
          <w:rFonts w:asciiTheme="majorBidi" w:hAnsiTheme="majorBidi" w:cstheme="majorBidi"/>
          <w:szCs w:val="22"/>
        </w:rPr>
        <w:t>. / ‘</w:t>
      </w:r>
      <w:proofErr w:type="spellStart"/>
      <w:r w:rsidR="006972EE" w:rsidRPr="0009561E">
        <w:rPr>
          <w:rFonts w:asciiTheme="majorBidi" w:hAnsiTheme="majorBidi" w:cstheme="majorBidi"/>
          <w:szCs w:val="22"/>
        </w:rPr>
        <w:t>Hamisi</w:t>
      </w:r>
      <w:proofErr w:type="spellEnd"/>
      <w:r w:rsidR="006972EE" w:rsidRPr="0009561E">
        <w:rPr>
          <w:rFonts w:asciiTheme="majorBidi" w:hAnsiTheme="majorBidi" w:cstheme="majorBidi"/>
          <w:szCs w:val="22"/>
        </w:rPr>
        <w:t xml:space="preserve"> is the friend </w:t>
      </w:r>
      <w:r w:rsidR="006972EE" w:rsidRPr="0009561E">
        <w:rPr>
          <w:rFonts w:asciiTheme="majorBidi" w:hAnsiTheme="majorBidi" w:cstheme="majorBidi"/>
          <w:b/>
          <w:bCs/>
          <w:szCs w:val="22"/>
        </w:rPr>
        <w:t>who</w:t>
      </w:r>
      <w:r w:rsidR="006972EE" w:rsidRPr="0009561E">
        <w:rPr>
          <w:rFonts w:asciiTheme="majorBidi" w:hAnsiTheme="majorBidi" w:cstheme="majorBidi"/>
          <w:szCs w:val="22"/>
        </w:rPr>
        <w:t xml:space="preserve"> lives here’. In this sentence, the -o</w:t>
      </w:r>
      <w:r w:rsidR="00C74B72" w:rsidRPr="0009561E">
        <w:rPr>
          <w:rFonts w:asciiTheme="majorBidi" w:hAnsiTheme="majorBidi" w:cstheme="majorBidi"/>
          <w:szCs w:val="22"/>
        </w:rPr>
        <w:t>-</w:t>
      </w:r>
      <w:r w:rsidR="006972EE" w:rsidRPr="0009561E">
        <w:rPr>
          <w:rFonts w:asciiTheme="majorBidi" w:hAnsiTheme="majorBidi" w:cstheme="majorBidi"/>
          <w:szCs w:val="22"/>
        </w:rPr>
        <w:t xml:space="preserve"> relative which refers to </w:t>
      </w:r>
      <w:proofErr w:type="spellStart"/>
      <w:r w:rsidR="006972EE" w:rsidRPr="0009561E">
        <w:rPr>
          <w:rFonts w:asciiTheme="majorBidi" w:hAnsiTheme="majorBidi" w:cstheme="majorBidi"/>
          <w:szCs w:val="22"/>
        </w:rPr>
        <w:t>Hamisi</w:t>
      </w:r>
      <w:proofErr w:type="spellEnd"/>
      <w:r w:rsidR="006972EE" w:rsidRPr="0009561E">
        <w:rPr>
          <w:rFonts w:asciiTheme="majorBidi" w:hAnsiTheme="majorBidi" w:cstheme="majorBidi"/>
          <w:szCs w:val="22"/>
        </w:rPr>
        <w:t xml:space="preserve"> (animate/person) is -ye-</w:t>
      </w:r>
      <w:r w:rsidR="00AB3245" w:rsidRPr="0009561E">
        <w:rPr>
          <w:rFonts w:asciiTheme="majorBidi" w:hAnsiTheme="majorBidi" w:cstheme="majorBidi"/>
          <w:szCs w:val="22"/>
        </w:rPr>
        <w:t xml:space="preserve">, and it is placed within the verb itself. Here is another example </w:t>
      </w:r>
      <w:r w:rsidR="00C630DD" w:rsidRPr="0009561E">
        <w:rPr>
          <w:rFonts w:asciiTheme="majorBidi" w:hAnsiTheme="majorBidi" w:cstheme="majorBidi"/>
          <w:szCs w:val="22"/>
        </w:rPr>
        <w:t>with</w:t>
      </w:r>
      <w:r w:rsidR="00AB3245" w:rsidRPr="0009561E">
        <w:rPr>
          <w:rFonts w:asciiTheme="majorBidi" w:hAnsiTheme="majorBidi" w:cstheme="majorBidi"/>
          <w:szCs w:val="22"/>
        </w:rPr>
        <w:t xml:space="preserve"> noun class 7: </w:t>
      </w:r>
      <w:proofErr w:type="spellStart"/>
      <w:r w:rsidR="00AB3245" w:rsidRPr="0009561E">
        <w:rPr>
          <w:rFonts w:asciiTheme="majorBidi" w:hAnsiTheme="majorBidi" w:cstheme="majorBidi"/>
          <w:i/>
          <w:iCs/>
          <w:szCs w:val="22"/>
        </w:rPr>
        <w:t>Chakula</w:t>
      </w:r>
      <w:proofErr w:type="spellEnd"/>
      <w:r w:rsidR="00AB3245" w:rsidRPr="0009561E">
        <w:rPr>
          <w:rFonts w:asciiTheme="majorBidi" w:hAnsiTheme="majorBidi" w:cstheme="majorBidi"/>
          <w:i/>
          <w:iCs/>
          <w:szCs w:val="22"/>
        </w:rPr>
        <w:t xml:space="preserve"> </w:t>
      </w:r>
      <w:proofErr w:type="spellStart"/>
      <w:r w:rsidR="00AB3245" w:rsidRPr="0009561E">
        <w:rPr>
          <w:rFonts w:asciiTheme="majorBidi" w:hAnsiTheme="majorBidi" w:cstheme="majorBidi"/>
          <w:i/>
          <w:iCs/>
          <w:szCs w:val="22"/>
        </w:rPr>
        <w:t>kili</w:t>
      </w:r>
      <w:r w:rsidR="00AB3245" w:rsidRPr="0009561E">
        <w:rPr>
          <w:rFonts w:asciiTheme="majorBidi" w:hAnsiTheme="majorBidi" w:cstheme="majorBidi"/>
          <w:b/>
          <w:bCs/>
          <w:i/>
          <w:iCs/>
          <w:szCs w:val="22"/>
        </w:rPr>
        <w:t>cho</w:t>
      </w:r>
      <w:r w:rsidR="00AB3245" w:rsidRPr="0009561E">
        <w:rPr>
          <w:rFonts w:asciiTheme="majorBidi" w:hAnsiTheme="majorBidi" w:cstheme="majorBidi"/>
          <w:i/>
          <w:iCs/>
          <w:szCs w:val="22"/>
        </w:rPr>
        <w:t>pikwa</w:t>
      </w:r>
      <w:proofErr w:type="spellEnd"/>
      <w:r w:rsidR="00AB3245" w:rsidRPr="0009561E">
        <w:rPr>
          <w:rFonts w:asciiTheme="majorBidi" w:hAnsiTheme="majorBidi" w:cstheme="majorBidi"/>
          <w:i/>
          <w:iCs/>
          <w:szCs w:val="22"/>
        </w:rPr>
        <w:t xml:space="preserve"> </w:t>
      </w:r>
      <w:proofErr w:type="spellStart"/>
      <w:r w:rsidR="00AB3245" w:rsidRPr="0009561E">
        <w:rPr>
          <w:rFonts w:asciiTheme="majorBidi" w:hAnsiTheme="majorBidi" w:cstheme="majorBidi"/>
          <w:i/>
          <w:iCs/>
          <w:szCs w:val="22"/>
        </w:rPr>
        <w:t>na</w:t>
      </w:r>
      <w:proofErr w:type="spellEnd"/>
      <w:r w:rsidR="00AB3245" w:rsidRPr="0009561E">
        <w:rPr>
          <w:rFonts w:asciiTheme="majorBidi" w:hAnsiTheme="majorBidi" w:cstheme="majorBidi"/>
          <w:i/>
          <w:iCs/>
          <w:szCs w:val="22"/>
        </w:rPr>
        <w:t xml:space="preserve"> Bi. </w:t>
      </w:r>
      <w:proofErr w:type="spellStart"/>
      <w:r w:rsidR="00AB3245" w:rsidRPr="0009561E">
        <w:rPr>
          <w:rFonts w:asciiTheme="majorBidi" w:hAnsiTheme="majorBidi" w:cstheme="majorBidi"/>
          <w:i/>
          <w:iCs/>
          <w:szCs w:val="22"/>
        </w:rPr>
        <w:t>Maryamu</w:t>
      </w:r>
      <w:proofErr w:type="spellEnd"/>
      <w:r w:rsidR="00AB3245" w:rsidRPr="0009561E">
        <w:rPr>
          <w:rFonts w:asciiTheme="majorBidi" w:hAnsiTheme="majorBidi" w:cstheme="majorBidi"/>
          <w:i/>
          <w:iCs/>
          <w:szCs w:val="22"/>
        </w:rPr>
        <w:t xml:space="preserve"> </w:t>
      </w:r>
      <w:proofErr w:type="spellStart"/>
      <w:r w:rsidR="00AB3245" w:rsidRPr="0009561E">
        <w:rPr>
          <w:rFonts w:asciiTheme="majorBidi" w:hAnsiTheme="majorBidi" w:cstheme="majorBidi"/>
          <w:i/>
          <w:iCs/>
          <w:szCs w:val="22"/>
        </w:rPr>
        <w:t>ni</w:t>
      </w:r>
      <w:proofErr w:type="spellEnd"/>
      <w:r w:rsidR="00AB3245" w:rsidRPr="0009561E">
        <w:rPr>
          <w:rFonts w:asciiTheme="majorBidi" w:hAnsiTheme="majorBidi" w:cstheme="majorBidi"/>
          <w:i/>
          <w:iCs/>
          <w:szCs w:val="22"/>
        </w:rPr>
        <w:t xml:space="preserve"> </w:t>
      </w:r>
      <w:proofErr w:type="spellStart"/>
      <w:r w:rsidR="00AB3245" w:rsidRPr="0009561E">
        <w:rPr>
          <w:rFonts w:asciiTheme="majorBidi" w:hAnsiTheme="majorBidi" w:cstheme="majorBidi"/>
          <w:i/>
          <w:iCs/>
          <w:szCs w:val="22"/>
        </w:rPr>
        <w:t>kizuri</w:t>
      </w:r>
      <w:proofErr w:type="spellEnd"/>
      <w:r w:rsidR="00AB3245" w:rsidRPr="0009561E">
        <w:rPr>
          <w:rFonts w:asciiTheme="majorBidi" w:hAnsiTheme="majorBidi" w:cstheme="majorBidi"/>
          <w:i/>
          <w:iCs/>
          <w:szCs w:val="22"/>
        </w:rPr>
        <w:t xml:space="preserve"> </w:t>
      </w:r>
      <w:proofErr w:type="spellStart"/>
      <w:smartTag w:uri="urn:schemas-microsoft-com:office:smarttags" w:element="City">
        <w:smartTag w:uri="urn:schemas-microsoft-com:office:smarttags" w:element="place">
          <w:r w:rsidR="00AB3245" w:rsidRPr="0009561E">
            <w:rPr>
              <w:rFonts w:asciiTheme="majorBidi" w:hAnsiTheme="majorBidi" w:cstheme="majorBidi"/>
              <w:i/>
              <w:iCs/>
              <w:szCs w:val="22"/>
            </w:rPr>
            <w:t>sana</w:t>
          </w:r>
        </w:smartTag>
      </w:smartTag>
      <w:proofErr w:type="spellEnd"/>
      <w:r w:rsidR="00AB3245" w:rsidRPr="0009561E">
        <w:rPr>
          <w:rFonts w:asciiTheme="majorBidi" w:hAnsiTheme="majorBidi" w:cstheme="majorBidi"/>
          <w:szCs w:val="22"/>
        </w:rPr>
        <w:t xml:space="preserve">. / ‘The food which was cooked by Ms. </w:t>
      </w:r>
      <w:proofErr w:type="spellStart"/>
      <w:r w:rsidR="00AB3245" w:rsidRPr="0009561E">
        <w:rPr>
          <w:rFonts w:asciiTheme="majorBidi" w:hAnsiTheme="majorBidi" w:cstheme="majorBidi"/>
          <w:szCs w:val="22"/>
        </w:rPr>
        <w:t>Maryamu</w:t>
      </w:r>
      <w:proofErr w:type="spellEnd"/>
      <w:r w:rsidR="00AB3245" w:rsidRPr="0009561E">
        <w:rPr>
          <w:rFonts w:asciiTheme="majorBidi" w:hAnsiTheme="majorBidi" w:cstheme="majorBidi"/>
          <w:szCs w:val="22"/>
        </w:rPr>
        <w:t xml:space="preserve"> is very good’. In this case the -</w:t>
      </w:r>
      <w:r w:rsidR="00AB3245" w:rsidRPr="0009561E">
        <w:rPr>
          <w:rFonts w:asciiTheme="majorBidi" w:hAnsiTheme="majorBidi" w:cstheme="majorBidi"/>
          <w:i/>
          <w:iCs/>
          <w:szCs w:val="22"/>
        </w:rPr>
        <w:t>o</w:t>
      </w:r>
      <w:r w:rsidR="00C74B72" w:rsidRPr="0009561E">
        <w:rPr>
          <w:rFonts w:asciiTheme="majorBidi" w:hAnsiTheme="majorBidi" w:cstheme="majorBidi"/>
          <w:i/>
          <w:iCs/>
          <w:szCs w:val="22"/>
        </w:rPr>
        <w:t>-</w:t>
      </w:r>
      <w:r w:rsidR="00AB3245" w:rsidRPr="0009561E">
        <w:rPr>
          <w:rFonts w:asciiTheme="majorBidi" w:hAnsiTheme="majorBidi" w:cstheme="majorBidi"/>
          <w:szCs w:val="22"/>
        </w:rPr>
        <w:t xml:space="preserve"> relative is -</w:t>
      </w:r>
      <w:proofErr w:type="spellStart"/>
      <w:r w:rsidR="00AB3245" w:rsidRPr="0009561E">
        <w:rPr>
          <w:rFonts w:asciiTheme="majorBidi" w:hAnsiTheme="majorBidi" w:cstheme="majorBidi"/>
          <w:i/>
          <w:iCs/>
          <w:szCs w:val="22"/>
        </w:rPr>
        <w:t>cho</w:t>
      </w:r>
      <w:proofErr w:type="spellEnd"/>
      <w:r w:rsidR="00AB3245" w:rsidRPr="0009561E">
        <w:rPr>
          <w:rFonts w:asciiTheme="majorBidi" w:hAnsiTheme="majorBidi" w:cstheme="majorBidi"/>
          <w:szCs w:val="22"/>
        </w:rPr>
        <w:t xml:space="preserve">-, which refers to </w:t>
      </w:r>
      <w:proofErr w:type="spellStart"/>
      <w:r w:rsidR="00AB3245" w:rsidRPr="0009561E">
        <w:rPr>
          <w:rFonts w:asciiTheme="majorBidi" w:hAnsiTheme="majorBidi" w:cstheme="majorBidi"/>
          <w:i/>
          <w:iCs/>
          <w:szCs w:val="22"/>
        </w:rPr>
        <w:t>chakula</w:t>
      </w:r>
      <w:proofErr w:type="spellEnd"/>
      <w:r w:rsidR="00AB3245" w:rsidRPr="0009561E">
        <w:rPr>
          <w:rFonts w:asciiTheme="majorBidi" w:hAnsiTheme="majorBidi" w:cstheme="majorBidi"/>
          <w:szCs w:val="22"/>
        </w:rPr>
        <w:t>. As you can see</w:t>
      </w:r>
      <w:r w:rsidR="00E401EE" w:rsidRPr="0009561E">
        <w:rPr>
          <w:rFonts w:asciiTheme="majorBidi" w:hAnsiTheme="majorBidi" w:cstheme="majorBidi"/>
          <w:szCs w:val="22"/>
        </w:rPr>
        <w:t xml:space="preserve"> in the examples I have provided here, as well as in the examples provided in Hinnebusch</w:t>
      </w:r>
      <w:r w:rsidR="00AB3245" w:rsidRPr="0009561E">
        <w:rPr>
          <w:rFonts w:asciiTheme="majorBidi" w:hAnsiTheme="majorBidi" w:cstheme="majorBidi"/>
          <w:szCs w:val="22"/>
        </w:rPr>
        <w:t>, each noun class has a specific relative marker that can be implemented within the verb itself.</w:t>
      </w:r>
      <w:r w:rsidR="00F94870" w:rsidRPr="0009561E">
        <w:rPr>
          <w:rFonts w:asciiTheme="majorBidi" w:hAnsiTheme="majorBidi" w:cstheme="majorBidi"/>
          <w:szCs w:val="22"/>
        </w:rPr>
        <w:t xml:space="preserve"> When using an -</w:t>
      </w:r>
      <w:r w:rsidR="00F94870" w:rsidRPr="0009561E">
        <w:rPr>
          <w:rFonts w:asciiTheme="majorBidi" w:hAnsiTheme="majorBidi" w:cstheme="majorBidi"/>
          <w:i/>
          <w:iCs/>
          <w:szCs w:val="22"/>
        </w:rPr>
        <w:t>o</w:t>
      </w:r>
      <w:r w:rsidR="00F94870" w:rsidRPr="0009561E">
        <w:rPr>
          <w:rFonts w:asciiTheme="majorBidi" w:hAnsiTheme="majorBidi" w:cstheme="majorBidi"/>
          <w:szCs w:val="22"/>
        </w:rPr>
        <w:t>- relative with the future tense it is necessary to use the -</w:t>
      </w:r>
      <w:r w:rsidR="00F94870" w:rsidRPr="0009561E">
        <w:rPr>
          <w:rFonts w:asciiTheme="majorBidi" w:hAnsiTheme="majorBidi" w:cstheme="majorBidi"/>
          <w:i/>
          <w:iCs/>
          <w:szCs w:val="22"/>
        </w:rPr>
        <w:t>taka</w:t>
      </w:r>
      <w:r w:rsidR="00F94870" w:rsidRPr="0009561E">
        <w:rPr>
          <w:rFonts w:asciiTheme="majorBidi" w:hAnsiTheme="majorBidi" w:cstheme="majorBidi"/>
          <w:szCs w:val="22"/>
        </w:rPr>
        <w:t>- tense marker rather than just -</w:t>
      </w:r>
      <w:r w:rsidR="00F94870" w:rsidRPr="0009561E">
        <w:rPr>
          <w:rFonts w:asciiTheme="majorBidi" w:hAnsiTheme="majorBidi" w:cstheme="majorBidi"/>
          <w:i/>
          <w:iCs/>
          <w:szCs w:val="22"/>
        </w:rPr>
        <w:t>ta</w:t>
      </w:r>
      <w:r w:rsidR="00F94870" w:rsidRPr="0009561E">
        <w:rPr>
          <w:rFonts w:asciiTheme="majorBidi" w:hAnsiTheme="majorBidi" w:cstheme="majorBidi"/>
          <w:szCs w:val="22"/>
        </w:rPr>
        <w:t>-, as was done with -</w:t>
      </w:r>
      <w:r w:rsidR="00F94870" w:rsidRPr="0009561E">
        <w:rPr>
          <w:rFonts w:asciiTheme="majorBidi" w:hAnsiTheme="majorBidi" w:cstheme="majorBidi"/>
          <w:i/>
          <w:iCs/>
          <w:szCs w:val="22"/>
        </w:rPr>
        <w:t>po</w:t>
      </w:r>
      <w:r w:rsidR="00F94870" w:rsidRPr="0009561E">
        <w:rPr>
          <w:rFonts w:asciiTheme="majorBidi" w:hAnsiTheme="majorBidi" w:cstheme="majorBidi"/>
          <w:szCs w:val="22"/>
        </w:rPr>
        <w:t xml:space="preserve">- in the previous lesson: </w:t>
      </w:r>
      <w:proofErr w:type="spellStart"/>
      <w:r w:rsidR="00002ED3" w:rsidRPr="0009561E">
        <w:rPr>
          <w:rFonts w:asciiTheme="majorBidi" w:hAnsiTheme="majorBidi" w:cstheme="majorBidi"/>
          <w:i/>
          <w:iCs/>
          <w:szCs w:val="22"/>
        </w:rPr>
        <w:t>Alizikula</w:t>
      </w:r>
      <w:proofErr w:type="spellEnd"/>
      <w:r w:rsidR="00002ED3" w:rsidRPr="0009561E">
        <w:rPr>
          <w:rFonts w:asciiTheme="majorBidi" w:hAnsiTheme="majorBidi" w:cstheme="majorBidi"/>
          <w:szCs w:val="22"/>
        </w:rPr>
        <w:t xml:space="preserve"> </w:t>
      </w:r>
      <w:proofErr w:type="spellStart"/>
      <w:r w:rsidR="00002ED3" w:rsidRPr="0009561E">
        <w:rPr>
          <w:rFonts w:asciiTheme="majorBidi" w:hAnsiTheme="majorBidi" w:cstheme="majorBidi"/>
          <w:i/>
          <w:iCs/>
          <w:szCs w:val="22"/>
        </w:rPr>
        <w:t>ndizi</w:t>
      </w:r>
      <w:proofErr w:type="spellEnd"/>
      <w:r w:rsidR="00002ED3" w:rsidRPr="0009561E">
        <w:rPr>
          <w:rFonts w:asciiTheme="majorBidi" w:hAnsiTheme="majorBidi" w:cstheme="majorBidi"/>
          <w:i/>
          <w:iCs/>
          <w:szCs w:val="22"/>
        </w:rPr>
        <w:t xml:space="preserve"> </w:t>
      </w:r>
      <w:proofErr w:type="spellStart"/>
      <w:r w:rsidR="00002ED3" w:rsidRPr="0009561E">
        <w:rPr>
          <w:rFonts w:asciiTheme="majorBidi" w:hAnsiTheme="majorBidi" w:cstheme="majorBidi"/>
          <w:i/>
          <w:iCs/>
          <w:szCs w:val="22"/>
        </w:rPr>
        <w:t>ni</w:t>
      </w:r>
      <w:r w:rsidR="00002ED3" w:rsidRPr="0009561E">
        <w:rPr>
          <w:rFonts w:asciiTheme="majorBidi" w:hAnsiTheme="majorBidi" w:cstheme="majorBidi"/>
          <w:b/>
          <w:bCs/>
          <w:i/>
          <w:iCs/>
          <w:szCs w:val="22"/>
        </w:rPr>
        <w:t>takazo</w:t>
      </w:r>
      <w:r w:rsidR="00002ED3" w:rsidRPr="0009561E">
        <w:rPr>
          <w:rFonts w:asciiTheme="majorBidi" w:hAnsiTheme="majorBidi" w:cstheme="majorBidi"/>
          <w:i/>
          <w:iCs/>
          <w:szCs w:val="22"/>
        </w:rPr>
        <w:t>taka</w:t>
      </w:r>
      <w:proofErr w:type="spellEnd"/>
      <w:r w:rsidR="00002ED3" w:rsidRPr="0009561E">
        <w:rPr>
          <w:rFonts w:asciiTheme="majorBidi" w:hAnsiTheme="majorBidi" w:cstheme="majorBidi"/>
          <w:i/>
          <w:iCs/>
          <w:szCs w:val="22"/>
        </w:rPr>
        <w:t xml:space="preserve"> </w:t>
      </w:r>
      <w:proofErr w:type="spellStart"/>
      <w:r w:rsidR="00002ED3" w:rsidRPr="0009561E">
        <w:rPr>
          <w:rFonts w:asciiTheme="majorBidi" w:hAnsiTheme="majorBidi" w:cstheme="majorBidi"/>
          <w:i/>
          <w:iCs/>
          <w:szCs w:val="22"/>
        </w:rPr>
        <w:t>kula</w:t>
      </w:r>
      <w:proofErr w:type="spellEnd"/>
      <w:r w:rsidR="00002ED3" w:rsidRPr="0009561E">
        <w:rPr>
          <w:rFonts w:asciiTheme="majorBidi" w:hAnsiTheme="majorBidi" w:cstheme="majorBidi"/>
          <w:i/>
          <w:iCs/>
          <w:szCs w:val="22"/>
        </w:rPr>
        <w:t xml:space="preserve"> </w:t>
      </w:r>
      <w:proofErr w:type="spellStart"/>
      <w:r w:rsidR="00002ED3" w:rsidRPr="0009561E">
        <w:rPr>
          <w:rFonts w:asciiTheme="majorBidi" w:hAnsiTheme="majorBidi" w:cstheme="majorBidi"/>
          <w:i/>
          <w:iCs/>
          <w:szCs w:val="22"/>
        </w:rPr>
        <w:t>kesho</w:t>
      </w:r>
      <w:proofErr w:type="spellEnd"/>
      <w:r w:rsidR="00002ED3" w:rsidRPr="0009561E">
        <w:rPr>
          <w:rFonts w:asciiTheme="majorBidi" w:hAnsiTheme="majorBidi" w:cstheme="majorBidi"/>
          <w:i/>
          <w:iCs/>
          <w:szCs w:val="22"/>
        </w:rPr>
        <w:t xml:space="preserve"> </w:t>
      </w:r>
      <w:proofErr w:type="spellStart"/>
      <w:r w:rsidR="00002ED3" w:rsidRPr="0009561E">
        <w:rPr>
          <w:rFonts w:asciiTheme="majorBidi" w:hAnsiTheme="majorBidi" w:cstheme="majorBidi"/>
          <w:i/>
          <w:iCs/>
          <w:szCs w:val="22"/>
        </w:rPr>
        <w:t>asubuhi</w:t>
      </w:r>
      <w:proofErr w:type="spellEnd"/>
      <w:r w:rsidR="00002ED3" w:rsidRPr="0009561E">
        <w:rPr>
          <w:rFonts w:asciiTheme="majorBidi" w:hAnsiTheme="majorBidi" w:cstheme="majorBidi"/>
          <w:i/>
          <w:iCs/>
          <w:szCs w:val="22"/>
        </w:rPr>
        <w:t>.</w:t>
      </w:r>
      <w:r w:rsidR="00002ED3" w:rsidRPr="0009561E">
        <w:rPr>
          <w:rFonts w:asciiTheme="majorBidi" w:hAnsiTheme="majorBidi" w:cstheme="majorBidi"/>
          <w:szCs w:val="22"/>
        </w:rPr>
        <w:t xml:space="preserve"> / ‘He ate the bananas </w:t>
      </w:r>
      <w:r w:rsidR="00002ED3" w:rsidRPr="0009561E">
        <w:rPr>
          <w:rFonts w:asciiTheme="majorBidi" w:hAnsiTheme="majorBidi" w:cstheme="majorBidi"/>
          <w:b/>
          <w:bCs/>
          <w:szCs w:val="22"/>
        </w:rPr>
        <w:t>which</w:t>
      </w:r>
      <w:r w:rsidR="00002ED3" w:rsidRPr="0009561E">
        <w:rPr>
          <w:rFonts w:asciiTheme="majorBidi" w:hAnsiTheme="majorBidi" w:cstheme="majorBidi"/>
          <w:szCs w:val="22"/>
        </w:rPr>
        <w:t xml:space="preserve"> I </w:t>
      </w:r>
      <w:r w:rsidR="00002ED3" w:rsidRPr="0009561E">
        <w:rPr>
          <w:rFonts w:asciiTheme="majorBidi" w:hAnsiTheme="majorBidi" w:cstheme="majorBidi"/>
          <w:b/>
          <w:bCs/>
          <w:szCs w:val="22"/>
        </w:rPr>
        <w:t>will</w:t>
      </w:r>
      <w:r w:rsidR="00002ED3" w:rsidRPr="0009561E">
        <w:rPr>
          <w:rFonts w:asciiTheme="majorBidi" w:hAnsiTheme="majorBidi" w:cstheme="majorBidi"/>
          <w:szCs w:val="22"/>
        </w:rPr>
        <w:t xml:space="preserve"> want to eat tomorrow morning.’</w:t>
      </w:r>
    </w:p>
    <w:p w:rsidR="005E334C" w:rsidRPr="0009561E" w:rsidRDefault="005E334C" w:rsidP="0060753D">
      <w:pPr>
        <w:numPr>
          <w:ilvl w:val="0"/>
          <w:numId w:val="2"/>
        </w:numPr>
        <w:spacing w:line="276" w:lineRule="auto"/>
        <w:rPr>
          <w:rFonts w:asciiTheme="majorBidi" w:hAnsiTheme="majorBidi" w:cstheme="majorBidi"/>
          <w:color w:val="000000"/>
          <w:szCs w:val="22"/>
        </w:rPr>
      </w:pPr>
      <w:r w:rsidRPr="0009561E">
        <w:rPr>
          <w:rFonts w:asciiTheme="majorBidi" w:hAnsiTheme="majorBidi" w:cstheme="majorBidi"/>
          <w:szCs w:val="22"/>
        </w:rPr>
        <w:t xml:space="preserve">Step 2: </w:t>
      </w:r>
      <w:r w:rsidR="006A2242" w:rsidRPr="0009561E">
        <w:rPr>
          <w:rFonts w:asciiTheme="majorBidi" w:hAnsiTheme="majorBidi" w:cstheme="majorBidi"/>
        </w:rPr>
        <w:t>Read Hinnebusch</w:t>
      </w:r>
      <w:r w:rsidR="00E9446A" w:rsidRPr="0009561E">
        <w:rPr>
          <w:rFonts w:asciiTheme="majorBidi" w:hAnsiTheme="majorBidi" w:cstheme="majorBidi"/>
        </w:rPr>
        <w:t>,</w:t>
      </w:r>
      <w:r w:rsidR="006A2242" w:rsidRPr="0009561E">
        <w:rPr>
          <w:rFonts w:asciiTheme="majorBidi" w:hAnsiTheme="majorBidi" w:cstheme="majorBidi"/>
        </w:rPr>
        <w:t xml:space="preserve"> Lesson 26, </w:t>
      </w:r>
      <w:proofErr w:type="spellStart"/>
      <w:r w:rsidR="006A2242" w:rsidRPr="0009561E">
        <w:rPr>
          <w:rFonts w:asciiTheme="majorBidi" w:hAnsiTheme="majorBidi" w:cstheme="majorBidi"/>
          <w:i/>
          <w:iCs/>
        </w:rPr>
        <w:t>Mazoezi</w:t>
      </w:r>
      <w:proofErr w:type="spellEnd"/>
      <w:r w:rsidR="006A2242" w:rsidRPr="0009561E">
        <w:rPr>
          <w:rFonts w:asciiTheme="majorBidi" w:hAnsiTheme="majorBidi" w:cstheme="majorBidi"/>
        </w:rPr>
        <w:t>, Sections 1-6</w:t>
      </w:r>
      <w:r w:rsidR="00E9446A" w:rsidRPr="0009561E">
        <w:rPr>
          <w:rFonts w:asciiTheme="majorBidi" w:hAnsiTheme="majorBidi" w:cstheme="majorBidi"/>
        </w:rPr>
        <w:t xml:space="preserve">, </w:t>
      </w:r>
      <w:r w:rsidR="006A2242" w:rsidRPr="0009561E">
        <w:rPr>
          <w:rFonts w:asciiTheme="majorBidi" w:hAnsiTheme="majorBidi" w:cstheme="majorBidi"/>
        </w:rPr>
        <w:t>p</w:t>
      </w:r>
      <w:r w:rsidR="00E9446A" w:rsidRPr="0009561E">
        <w:rPr>
          <w:rFonts w:asciiTheme="majorBidi" w:hAnsiTheme="majorBidi" w:cstheme="majorBidi"/>
        </w:rPr>
        <w:t>p</w:t>
      </w:r>
      <w:r w:rsidR="006A2242" w:rsidRPr="0009561E">
        <w:rPr>
          <w:rFonts w:asciiTheme="majorBidi" w:hAnsiTheme="majorBidi" w:cstheme="majorBidi"/>
        </w:rPr>
        <w:t>.</w:t>
      </w:r>
      <w:r w:rsidR="00E9446A" w:rsidRPr="0009561E">
        <w:rPr>
          <w:rFonts w:asciiTheme="majorBidi" w:hAnsiTheme="majorBidi" w:cstheme="majorBidi"/>
        </w:rPr>
        <w:t xml:space="preserve"> </w:t>
      </w:r>
      <w:r w:rsidR="006A2242" w:rsidRPr="0009561E">
        <w:rPr>
          <w:rFonts w:asciiTheme="majorBidi" w:hAnsiTheme="majorBidi" w:cstheme="majorBidi"/>
        </w:rPr>
        <w:t>183-</w:t>
      </w:r>
      <w:r w:rsidR="0060753D">
        <w:rPr>
          <w:rFonts w:asciiTheme="majorBidi" w:hAnsiTheme="majorBidi" w:cstheme="majorBidi"/>
        </w:rPr>
        <w:t>1</w:t>
      </w:r>
      <w:r w:rsidR="006A2242" w:rsidRPr="0009561E">
        <w:rPr>
          <w:rFonts w:asciiTheme="majorBidi" w:hAnsiTheme="majorBidi" w:cstheme="majorBidi"/>
        </w:rPr>
        <w:t>84.</w:t>
      </w:r>
      <w:r w:rsidR="00A911E8" w:rsidRPr="0009561E">
        <w:rPr>
          <w:rFonts w:asciiTheme="majorBidi" w:hAnsiTheme="majorBidi" w:cstheme="majorBidi"/>
        </w:rPr>
        <w:t xml:space="preserve"> </w:t>
      </w:r>
      <w:r w:rsidR="00DA4953" w:rsidRPr="0009561E">
        <w:rPr>
          <w:rFonts w:asciiTheme="majorBidi" w:hAnsiTheme="majorBidi" w:cstheme="majorBidi"/>
        </w:rPr>
        <w:t>As you perform the exercises in this section, make sure you understand how to use relative pronouns in the</w:t>
      </w:r>
      <w:r w:rsidR="00D308DE" w:rsidRPr="0009561E">
        <w:rPr>
          <w:rFonts w:asciiTheme="majorBidi" w:hAnsiTheme="majorBidi" w:cstheme="majorBidi"/>
        </w:rPr>
        <w:t xml:space="preserve"> formation of relative clauses in past, present, and future tenses.</w:t>
      </w:r>
    </w:p>
    <w:p w:rsidR="005E334C" w:rsidRPr="0009561E" w:rsidRDefault="005E334C" w:rsidP="0060753D">
      <w:pPr>
        <w:numPr>
          <w:ilvl w:val="0"/>
          <w:numId w:val="2"/>
        </w:numPr>
        <w:spacing w:line="276" w:lineRule="auto"/>
        <w:rPr>
          <w:rFonts w:asciiTheme="majorBidi" w:hAnsiTheme="majorBidi" w:cstheme="majorBidi"/>
          <w:i/>
          <w:iCs/>
          <w:szCs w:val="22"/>
        </w:rPr>
      </w:pPr>
      <w:r w:rsidRPr="0009561E">
        <w:rPr>
          <w:rFonts w:asciiTheme="majorBidi" w:hAnsiTheme="majorBidi" w:cstheme="majorBidi"/>
          <w:szCs w:val="22"/>
        </w:rPr>
        <w:t xml:space="preserve">Step 3: </w:t>
      </w:r>
      <w:r w:rsidR="00EA5386" w:rsidRPr="0009561E">
        <w:rPr>
          <w:rFonts w:asciiTheme="majorBidi" w:hAnsiTheme="majorBidi" w:cstheme="majorBidi"/>
          <w:szCs w:val="22"/>
        </w:rPr>
        <w:t xml:space="preserve">Read </w:t>
      </w:r>
      <w:r w:rsidR="000D018C" w:rsidRPr="0009561E">
        <w:rPr>
          <w:rFonts w:asciiTheme="majorBidi" w:hAnsiTheme="majorBidi" w:cstheme="majorBidi"/>
          <w:color w:val="000000"/>
          <w:szCs w:val="22"/>
        </w:rPr>
        <w:t xml:space="preserve">Almasi, Chapter 28, </w:t>
      </w:r>
      <w:r w:rsidR="00EA5386" w:rsidRPr="0009561E">
        <w:rPr>
          <w:rFonts w:asciiTheme="majorBidi" w:hAnsiTheme="majorBidi" w:cstheme="majorBidi"/>
          <w:color w:val="000000"/>
          <w:szCs w:val="22"/>
        </w:rPr>
        <w:t>pp.</w:t>
      </w:r>
      <w:r w:rsidR="00E9446A" w:rsidRPr="0009561E">
        <w:rPr>
          <w:rFonts w:asciiTheme="majorBidi" w:hAnsiTheme="majorBidi" w:cstheme="majorBidi"/>
          <w:color w:val="000000"/>
          <w:szCs w:val="22"/>
        </w:rPr>
        <w:t xml:space="preserve"> </w:t>
      </w:r>
      <w:r w:rsidR="000D018C" w:rsidRPr="0009561E">
        <w:rPr>
          <w:rFonts w:asciiTheme="majorBidi" w:hAnsiTheme="majorBidi" w:cstheme="majorBidi"/>
          <w:color w:val="000000"/>
          <w:szCs w:val="22"/>
        </w:rPr>
        <w:t>295</w:t>
      </w:r>
      <w:r w:rsidR="00EA5386" w:rsidRPr="0009561E">
        <w:rPr>
          <w:rFonts w:asciiTheme="majorBidi" w:hAnsiTheme="majorBidi" w:cstheme="majorBidi"/>
          <w:color w:val="000000"/>
          <w:szCs w:val="22"/>
        </w:rPr>
        <w:t>-</w:t>
      </w:r>
      <w:r w:rsidR="000D018C" w:rsidRPr="0009561E">
        <w:rPr>
          <w:rFonts w:asciiTheme="majorBidi" w:hAnsiTheme="majorBidi" w:cstheme="majorBidi"/>
          <w:color w:val="000000"/>
          <w:szCs w:val="22"/>
        </w:rPr>
        <w:t>297</w:t>
      </w:r>
      <w:r w:rsidR="00EA5386" w:rsidRPr="0009561E">
        <w:rPr>
          <w:rFonts w:asciiTheme="majorBidi" w:hAnsiTheme="majorBidi" w:cstheme="majorBidi"/>
          <w:color w:val="000000"/>
          <w:szCs w:val="22"/>
        </w:rPr>
        <w:t>.</w:t>
      </w:r>
      <w:r w:rsidR="00F700D5" w:rsidRPr="0009561E">
        <w:rPr>
          <w:rFonts w:asciiTheme="majorBidi" w:hAnsiTheme="majorBidi" w:cstheme="majorBidi"/>
          <w:szCs w:val="22"/>
        </w:rPr>
        <w:t xml:space="preserve"> </w:t>
      </w:r>
      <w:r w:rsidR="002D06B5" w:rsidRPr="0009561E">
        <w:rPr>
          <w:rFonts w:asciiTheme="majorBidi" w:hAnsiTheme="majorBidi" w:cstheme="majorBidi"/>
          <w:szCs w:val="22"/>
        </w:rPr>
        <w:t xml:space="preserve">Although you have already seen how to use relative -o- pronouns as infixes within the verbs themselves, there is also another way of forming relative clauses without using infixes. This lesson demonstrates the construction of relative </w:t>
      </w:r>
      <w:r w:rsidR="002D06B5" w:rsidRPr="0009561E">
        <w:rPr>
          <w:rFonts w:asciiTheme="majorBidi" w:hAnsiTheme="majorBidi" w:cstheme="majorBidi"/>
          <w:szCs w:val="22"/>
        </w:rPr>
        <w:lastRenderedPageBreak/>
        <w:t xml:space="preserve">clauses using the </w:t>
      </w:r>
      <w:proofErr w:type="spellStart"/>
      <w:r w:rsidR="002D06B5" w:rsidRPr="0009561E">
        <w:rPr>
          <w:rFonts w:asciiTheme="majorBidi" w:hAnsiTheme="majorBidi" w:cstheme="majorBidi"/>
          <w:i/>
          <w:iCs/>
          <w:szCs w:val="22"/>
        </w:rPr>
        <w:t>amba</w:t>
      </w:r>
      <w:proofErr w:type="spellEnd"/>
      <w:r w:rsidR="002D06B5" w:rsidRPr="0009561E">
        <w:rPr>
          <w:rFonts w:asciiTheme="majorBidi" w:hAnsiTheme="majorBidi" w:cstheme="majorBidi"/>
          <w:szCs w:val="22"/>
        </w:rPr>
        <w:t xml:space="preserve">- form, which does not require (and should not be used along with) the relative pronoun infixes you have learned about in Hinnebusch Lesson 26. When using the </w:t>
      </w:r>
      <w:proofErr w:type="spellStart"/>
      <w:r w:rsidR="002D06B5" w:rsidRPr="0009561E">
        <w:rPr>
          <w:rFonts w:asciiTheme="majorBidi" w:hAnsiTheme="majorBidi" w:cstheme="majorBidi"/>
          <w:i/>
          <w:iCs/>
          <w:szCs w:val="22"/>
        </w:rPr>
        <w:t>amba</w:t>
      </w:r>
      <w:proofErr w:type="spellEnd"/>
      <w:r w:rsidR="002D06B5" w:rsidRPr="0009561E">
        <w:rPr>
          <w:rFonts w:asciiTheme="majorBidi" w:hAnsiTheme="majorBidi" w:cstheme="majorBidi"/>
          <w:szCs w:val="22"/>
        </w:rPr>
        <w:t>- form, the relative -</w:t>
      </w:r>
      <w:r w:rsidR="002D06B5" w:rsidRPr="0009561E">
        <w:rPr>
          <w:rFonts w:asciiTheme="majorBidi" w:hAnsiTheme="majorBidi" w:cstheme="majorBidi"/>
          <w:i/>
          <w:iCs/>
          <w:szCs w:val="22"/>
        </w:rPr>
        <w:t>o</w:t>
      </w:r>
      <w:r w:rsidR="002D06B5" w:rsidRPr="0009561E">
        <w:rPr>
          <w:rFonts w:asciiTheme="majorBidi" w:hAnsiTheme="majorBidi" w:cstheme="majorBidi"/>
          <w:szCs w:val="22"/>
        </w:rPr>
        <w:t xml:space="preserve">- form is attached as a suffix to the pronoun </w:t>
      </w:r>
      <w:proofErr w:type="spellStart"/>
      <w:r w:rsidR="002D06B5" w:rsidRPr="0009561E">
        <w:rPr>
          <w:rFonts w:asciiTheme="majorBidi" w:hAnsiTheme="majorBidi" w:cstheme="majorBidi"/>
          <w:i/>
          <w:iCs/>
          <w:szCs w:val="22"/>
        </w:rPr>
        <w:t>amba</w:t>
      </w:r>
      <w:proofErr w:type="spellEnd"/>
      <w:r w:rsidR="002D06B5" w:rsidRPr="0009561E">
        <w:rPr>
          <w:rFonts w:asciiTheme="majorBidi" w:hAnsiTheme="majorBidi" w:cstheme="majorBidi"/>
          <w:szCs w:val="22"/>
        </w:rPr>
        <w:t xml:space="preserve">-. </w:t>
      </w:r>
      <w:r w:rsidR="00F5650C" w:rsidRPr="0009561E">
        <w:rPr>
          <w:rFonts w:asciiTheme="majorBidi" w:hAnsiTheme="majorBidi" w:cstheme="majorBidi"/>
          <w:szCs w:val="22"/>
        </w:rPr>
        <w:t xml:space="preserve">The pronoun </w:t>
      </w:r>
      <w:proofErr w:type="spellStart"/>
      <w:r w:rsidR="00F5650C" w:rsidRPr="0009561E">
        <w:rPr>
          <w:rFonts w:asciiTheme="majorBidi" w:hAnsiTheme="majorBidi" w:cstheme="majorBidi"/>
          <w:i/>
          <w:iCs/>
          <w:szCs w:val="22"/>
        </w:rPr>
        <w:t>amba</w:t>
      </w:r>
      <w:proofErr w:type="spellEnd"/>
      <w:r w:rsidR="00F5650C" w:rsidRPr="0009561E">
        <w:rPr>
          <w:rFonts w:asciiTheme="majorBidi" w:hAnsiTheme="majorBidi" w:cstheme="majorBidi"/>
          <w:szCs w:val="22"/>
        </w:rPr>
        <w:t xml:space="preserve">- will always come after the noun or object it refers to and before the verb: </w:t>
      </w:r>
      <w:proofErr w:type="spellStart"/>
      <w:r w:rsidR="00F5650C" w:rsidRPr="0009561E">
        <w:rPr>
          <w:rFonts w:asciiTheme="majorBidi" w:hAnsiTheme="majorBidi" w:cstheme="majorBidi"/>
          <w:i/>
          <w:iCs/>
          <w:szCs w:val="22"/>
        </w:rPr>
        <w:t>Gari</w:t>
      </w:r>
      <w:proofErr w:type="spellEnd"/>
      <w:r w:rsidR="00F5650C" w:rsidRPr="0009561E">
        <w:rPr>
          <w:rFonts w:asciiTheme="majorBidi" w:hAnsiTheme="majorBidi" w:cstheme="majorBidi"/>
          <w:i/>
          <w:iCs/>
          <w:szCs w:val="22"/>
        </w:rPr>
        <w:t xml:space="preserve"> </w:t>
      </w:r>
      <w:proofErr w:type="spellStart"/>
      <w:r w:rsidR="00F5650C" w:rsidRPr="0009561E">
        <w:rPr>
          <w:rFonts w:asciiTheme="majorBidi" w:hAnsiTheme="majorBidi" w:cstheme="majorBidi"/>
          <w:b/>
          <w:bCs/>
          <w:i/>
          <w:iCs/>
          <w:szCs w:val="22"/>
        </w:rPr>
        <w:t>ambalo</w:t>
      </w:r>
      <w:proofErr w:type="spellEnd"/>
      <w:r w:rsidR="00F5650C" w:rsidRPr="0009561E">
        <w:rPr>
          <w:rFonts w:asciiTheme="majorBidi" w:hAnsiTheme="majorBidi" w:cstheme="majorBidi"/>
          <w:i/>
          <w:iCs/>
          <w:szCs w:val="22"/>
        </w:rPr>
        <w:t xml:space="preserve"> </w:t>
      </w:r>
      <w:proofErr w:type="spellStart"/>
      <w:r w:rsidR="00F5650C" w:rsidRPr="0009561E">
        <w:rPr>
          <w:rFonts w:asciiTheme="majorBidi" w:hAnsiTheme="majorBidi" w:cstheme="majorBidi"/>
          <w:i/>
          <w:iCs/>
          <w:szCs w:val="22"/>
        </w:rPr>
        <w:t>nilinunua</w:t>
      </w:r>
      <w:proofErr w:type="spellEnd"/>
      <w:r w:rsidR="00F5650C" w:rsidRPr="0009561E">
        <w:rPr>
          <w:rFonts w:asciiTheme="majorBidi" w:hAnsiTheme="majorBidi" w:cstheme="majorBidi"/>
          <w:i/>
          <w:iCs/>
          <w:szCs w:val="22"/>
        </w:rPr>
        <w:t xml:space="preserve"> </w:t>
      </w:r>
      <w:proofErr w:type="spellStart"/>
      <w:r w:rsidR="00F5650C" w:rsidRPr="0009561E">
        <w:rPr>
          <w:rFonts w:asciiTheme="majorBidi" w:hAnsiTheme="majorBidi" w:cstheme="majorBidi"/>
          <w:i/>
          <w:iCs/>
          <w:szCs w:val="22"/>
        </w:rPr>
        <w:t>ni</w:t>
      </w:r>
      <w:proofErr w:type="spellEnd"/>
      <w:r w:rsidR="00F5650C" w:rsidRPr="0009561E">
        <w:rPr>
          <w:rFonts w:asciiTheme="majorBidi" w:hAnsiTheme="majorBidi" w:cstheme="majorBidi"/>
          <w:i/>
          <w:iCs/>
          <w:szCs w:val="22"/>
        </w:rPr>
        <w:t xml:space="preserve"> </w:t>
      </w:r>
      <w:proofErr w:type="spellStart"/>
      <w:r w:rsidR="00F5650C" w:rsidRPr="0009561E">
        <w:rPr>
          <w:rFonts w:asciiTheme="majorBidi" w:hAnsiTheme="majorBidi" w:cstheme="majorBidi"/>
          <w:i/>
          <w:iCs/>
          <w:szCs w:val="22"/>
        </w:rPr>
        <w:t>ghali</w:t>
      </w:r>
      <w:proofErr w:type="spellEnd"/>
      <w:r w:rsidR="00F5650C" w:rsidRPr="0009561E">
        <w:rPr>
          <w:rFonts w:asciiTheme="majorBidi" w:hAnsiTheme="majorBidi" w:cstheme="majorBidi"/>
          <w:i/>
          <w:iCs/>
          <w:szCs w:val="22"/>
        </w:rPr>
        <w:t xml:space="preserve"> </w:t>
      </w:r>
      <w:proofErr w:type="spellStart"/>
      <w:smartTag w:uri="urn:schemas-microsoft-com:office:smarttags" w:element="City">
        <w:smartTag w:uri="urn:schemas-microsoft-com:office:smarttags" w:element="place">
          <w:r w:rsidR="00F5650C" w:rsidRPr="0009561E">
            <w:rPr>
              <w:rFonts w:asciiTheme="majorBidi" w:hAnsiTheme="majorBidi" w:cstheme="majorBidi"/>
              <w:i/>
              <w:iCs/>
              <w:szCs w:val="22"/>
            </w:rPr>
            <w:t>sana</w:t>
          </w:r>
        </w:smartTag>
      </w:smartTag>
      <w:proofErr w:type="spellEnd"/>
      <w:r w:rsidR="00F5650C" w:rsidRPr="0009561E">
        <w:rPr>
          <w:rFonts w:asciiTheme="majorBidi" w:hAnsiTheme="majorBidi" w:cstheme="majorBidi"/>
          <w:szCs w:val="22"/>
        </w:rPr>
        <w:t xml:space="preserve">. / ‘The car </w:t>
      </w:r>
      <w:r w:rsidR="00F5650C" w:rsidRPr="0009561E">
        <w:rPr>
          <w:rFonts w:asciiTheme="majorBidi" w:hAnsiTheme="majorBidi" w:cstheme="majorBidi"/>
          <w:b/>
          <w:bCs/>
          <w:szCs w:val="22"/>
        </w:rPr>
        <w:t>that</w:t>
      </w:r>
      <w:r w:rsidR="00F5650C" w:rsidRPr="0009561E">
        <w:rPr>
          <w:rFonts w:asciiTheme="majorBidi" w:hAnsiTheme="majorBidi" w:cstheme="majorBidi"/>
          <w:szCs w:val="22"/>
        </w:rPr>
        <w:t xml:space="preserve"> I bought is very expensive.’ </w:t>
      </w:r>
      <w:r w:rsidR="00537878" w:rsidRPr="0009561E">
        <w:rPr>
          <w:rFonts w:asciiTheme="majorBidi" w:hAnsiTheme="majorBidi" w:cstheme="majorBidi"/>
          <w:szCs w:val="22"/>
        </w:rPr>
        <w:t xml:space="preserve">There is no real difference in meaning between the </w:t>
      </w:r>
      <w:proofErr w:type="spellStart"/>
      <w:r w:rsidR="00537878" w:rsidRPr="0009561E">
        <w:rPr>
          <w:rFonts w:asciiTheme="majorBidi" w:hAnsiTheme="majorBidi" w:cstheme="majorBidi"/>
          <w:i/>
          <w:iCs/>
          <w:szCs w:val="22"/>
        </w:rPr>
        <w:t>amba</w:t>
      </w:r>
      <w:proofErr w:type="spellEnd"/>
      <w:r w:rsidR="00537878" w:rsidRPr="0009561E">
        <w:rPr>
          <w:rFonts w:asciiTheme="majorBidi" w:hAnsiTheme="majorBidi" w:cstheme="majorBidi"/>
          <w:szCs w:val="22"/>
        </w:rPr>
        <w:t xml:space="preserve">- and intra-verbal (relative infix) forms; however, as a matter of developing fluency and stylistic nuance it is important to be comfortable using both forms. </w:t>
      </w:r>
    </w:p>
    <w:p w:rsidR="005E334C" w:rsidRPr="0009561E" w:rsidRDefault="005E334C" w:rsidP="0060753D">
      <w:pPr>
        <w:numPr>
          <w:ilvl w:val="0"/>
          <w:numId w:val="2"/>
        </w:numPr>
        <w:spacing w:line="276" w:lineRule="auto"/>
        <w:rPr>
          <w:rStyle w:val="comment"/>
          <w:rFonts w:asciiTheme="majorBidi" w:hAnsiTheme="majorBidi" w:cstheme="majorBidi"/>
          <w:i/>
          <w:iCs/>
          <w:szCs w:val="22"/>
        </w:rPr>
      </w:pPr>
      <w:r w:rsidRPr="0009561E">
        <w:rPr>
          <w:rFonts w:asciiTheme="majorBidi" w:hAnsiTheme="majorBidi" w:cstheme="majorBidi"/>
          <w:szCs w:val="22"/>
        </w:rPr>
        <w:t xml:space="preserve">Step 4: </w:t>
      </w:r>
      <w:r w:rsidR="00EA5386" w:rsidRPr="0009561E">
        <w:rPr>
          <w:rFonts w:asciiTheme="majorBidi" w:hAnsiTheme="majorBidi" w:cstheme="majorBidi"/>
          <w:szCs w:val="22"/>
        </w:rPr>
        <w:t>Go to</w:t>
      </w:r>
      <w:r w:rsidR="00101C67" w:rsidRPr="0009561E">
        <w:rPr>
          <w:rStyle w:val="comment"/>
          <w:rFonts w:asciiTheme="majorBidi" w:hAnsiTheme="majorBidi" w:cstheme="majorBidi"/>
        </w:rPr>
        <w:t>:</w:t>
      </w:r>
      <w:r w:rsidR="00E9446A" w:rsidRPr="0009561E">
        <w:rPr>
          <w:rStyle w:val="comment"/>
          <w:rFonts w:asciiTheme="majorBidi" w:hAnsiTheme="majorBidi" w:cstheme="majorBidi"/>
        </w:rPr>
        <w:t xml:space="preserve"> </w:t>
      </w:r>
      <w:hyperlink r:id="rId8" w:history="1">
        <w:r w:rsidR="00E9446A" w:rsidRPr="0009561E">
          <w:rPr>
            <w:rStyle w:val="Hyperlink"/>
            <w:rFonts w:asciiTheme="majorBidi" w:hAnsiTheme="majorBidi" w:cstheme="majorBidi"/>
          </w:rPr>
          <w:t>Lesson 60 - Quantifiers -</w:t>
        </w:r>
        <w:proofErr w:type="spellStart"/>
        <w:r w:rsidR="00E9446A" w:rsidRPr="0009561E">
          <w:rPr>
            <w:rStyle w:val="Hyperlink"/>
            <w:rFonts w:asciiTheme="majorBidi" w:hAnsiTheme="majorBidi" w:cstheme="majorBidi"/>
          </w:rPr>
          <w:t>Ote</w:t>
        </w:r>
        <w:proofErr w:type="spellEnd"/>
        <w:r w:rsidR="00E9446A" w:rsidRPr="0009561E">
          <w:rPr>
            <w:rStyle w:val="Hyperlink"/>
            <w:rFonts w:asciiTheme="majorBidi" w:hAnsiTheme="majorBidi" w:cstheme="majorBidi"/>
          </w:rPr>
          <w:t xml:space="preserve"> and -O-</w:t>
        </w:r>
        <w:proofErr w:type="spellStart"/>
        <w:r w:rsidR="00E9446A" w:rsidRPr="0009561E">
          <w:rPr>
            <w:rStyle w:val="Hyperlink"/>
            <w:rFonts w:asciiTheme="majorBidi" w:hAnsiTheme="majorBidi" w:cstheme="majorBidi"/>
          </w:rPr>
          <w:t>ote</w:t>
        </w:r>
        <w:proofErr w:type="spellEnd"/>
      </w:hyperlink>
      <w:r w:rsidR="003E45C1" w:rsidRPr="0009561E">
        <w:rPr>
          <w:rStyle w:val="comment"/>
          <w:rFonts w:asciiTheme="majorBidi" w:hAnsiTheme="majorBidi" w:cstheme="majorBidi"/>
        </w:rPr>
        <w:t xml:space="preserve"> </w:t>
      </w:r>
      <w:r w:rsidR="00101C67" w:rsidRPr="0009561E">
        <w:rPr>
          <w:rStyle w:val="comment"/>
          <w:rFonts w:asciiTheme="majorBidi" w:hAnsiTheme="majorBidi" w:cstheme="majorBidi"/>
          <w:i/>
          <w:iCs/>
          <w:szCs w:val="22"/>
        </w:rPr>
        <w:t xml:space="preserve">. </w:t>
      </w:r>
      <w:r w:rsidR="00177FCD" w:rsidRPr="0009561E">
        <w:rPr>
          <w:rStyle w:val="comment"/>
          <w:rFonts w:asciiTheme="majorBidi" w:hAnsiTheme="majorBidi" w:cstheme="majorBidi"/>
        </w:rPr>
        <w:t>Though there is no new information provided in this lesson, the charts provided here will be a helpful reference to bear in mind. Also, it might be useful to look over some of the other examples here so that you become familiar with many different ways in which the relative -</w:t>
      </w:r>
      <w:r w:rsidR="00177FCD" w:rsidRPr="0009561E">
        <w:rPr>
          <w:rStyle w:val="comment"/>
          <w:rFonts w:asciiTheme="majorBidi" w:hAnsiTheme="majorBidi" w:cstheme="majorBidi"/>
          <w:i/>
          <w:iCs/>
        </w:rPr>
        <w:t>o</w:t>
      </w:r>
      <w:r w:rsidR="00177FCD" w:rsidRPr="0009561E">
        <w:rPr>
          <w:rStyle w:val="comment"/>
          <w:rFonts w:asciiTheme="majorBidi" w:hAnsiTheme="majorBidi" w:cstheme="majorBidi"/>
        </w:rPr>
        <w:t xml:space="preserve">- pronouns and relative clauses can be formed. </w:t>
      </w:r>
    </w:p>
    <w:p w:rsidR="006C1BD3" w:rsidRPr="0009561E" w:rsidRDefault="00EA5386" w:rsidP="0060753D">
      <w:pPr>
        <w:numPr>
          <w:ilvl w:val="0"/>
          <w:numId w:val="2"/>
        </w:numPr>
        <w:spacing w:line="276" w:lineRule="auto"/>
        <w:rPr>
          <w:rStyle w:val="comment"/>
          <w:rFonts w:asciiTheme="majorBidi" w:hAnsiTheme="majorBidi" w:cstheme="majorBidi"/>
          <w:i/>
          <w:iCs/>
          <w:szCs w:val="22"/>
        </w:rPr>
      </w:pPr>
      <w:r w:rsidRPr="0009561E">
        <w:rPr>
          <w:rStyle w:val="comment"/>
          <w:rFonts w:asciiTheme="majorBidi" w:hAnsiTheme="majorBidi" w:cstheme="majorBidi"/>
        </w:rPr>
        <w:t>Step 5: Read Hinnebusch</w:t>
      </w:r>
      <w:r w:rsidR="00E9446A" w:rsidRPr="0009561E">
        <w:rPr>
          <w:rStyle w:val="comment"/>
          <w:rFonts w:asciiTheme="majorBidi" w:hAnsiTheme="majorBidi" w:cstheme="majorBidi"/>
        </w:rPr>
        <w:t>,</w:t>
      </w:r>
      <w:r w:rsidRPr="0009561E">
        <w:rPr>
          <w:rStyle w:val="comment"/>
          <w:rFonts w:asciiTheme="majorBidi" w:hAnsiTheme="majorBidi" w:cstheme="majorBidi"/>
        </w:rPr>
        <w:t xml:space="preserve"> Lesson 26, </w:t>
      </w:r>
      <w:proofErr w:type="spellStart"/>
      <w:r w:rsidRPr="0009561E">
        <w:rPr>
          <w:rStyle w:val="comment"/>
          <w:rFonts w:asciiTheme="majorBidi" w:hAnsiTheme="majorBidi" w:cstheme="majorBidi"/>
          <w:i/>
          <w:iCs/>
        </w:rPr>
        <w:t>Zoezi</w:t>
      </w:r>
      <w:proofErr w:type="spellEnd"/>
      <w:r w:rsidRPr="0009561E">
        <w:rPr>
          <w:rStyle w:val="comment"/>
          <w:rFonts w:asciiTheme="majorBidi" w:hAnsiTheme="majorBidi" w:cstheme="majorBidi"/>
          <w:i/>
          <w:iCs/>
        </w:rPr>
        <w:t xml:space="preserve"> la </w:t>
      </w:r>
      <w:proofErr w:type="spellStart"/>
      <w:r w:rsidRPr="0009561E">
        <w:rPr>
          <w:rStyle w:val="comment"/>
          <w:rFonts w:asciiTheme="majorBidi" w:hAnsiTheme="majorBidi" w:cstheme="majorBidi"/>
          <w:i/>
          <w:iCs/>
        </w:rPr>
        <w:t>Kusoma</w:t>
      </w:r>
      <w:proofErr w:type="spellEnd"/>
      <w:r w:rsidR="00E9446A" w:rsidRPr="0009561E">
        <w:rPr>
          <w:rStyle w:val="comment"/>
          <w:rFonts w:asciiTheme="majorBidi" w:hAnsiTheme="majorBidi" w:cstheme="majorBidi"/>
        </w:rPr>
        <w:t xml:space="preserve">, </w:t>
      </w:r>
      <w:r w:rsidRPr="0009561E">
        <w:rPr>
          <w:rStyle w:val="comment"/>
          <w:rFonts w:asciiTheme="majorBidi" w:hAnsiTheme="majorBidi" w:cstheme="majorBidi"/>
        </w:rPr>
        <w:t>pp. 184-</w:t>
      </w:r>
      <w:r w:rsidR="0060753D">
        <w:rPr>
          <w:rStyle w:val="comment"/>
          <w:rFonts w:asciiTheme="majorBidi" w:hAnsiTheme="majorBidi" w:cstheme="majorBidi"/>
        </w:rPr>
        <w:t>1</w:t>
      </w:r>
      <w:r w:rsidRPr="0009561E">
        <w:rPr>
          <w:rStyle w:val="comment"/>
          <w:rFonts w:asciiTheme="majorBidi" w:hAnsiTheme="majorBidi" w:cstheme="majorBidi"/>
        </w:rPr>
        <w:t>85</w:t>
      </w:r>
      <w:r w:rsidR="006C1BD3" w:rsidRPr="0009561E">
        <w:rPr>
          <w:rStyle w:val="comment"/>
          <w:rFonts w:asciiTheme="majorBidi" w:hAnsiTheme="majorBidi" w:cstheme="majorBidi"/>
        </w:rPr>
        <w:t xml:space="preserve">. As you read through this passage pay close attention to the use of relative clauses and relative pronouns. It is important that you are able to understand how these clauses are being used, and to what they are referring to in order to understand the passage completely. </w:t>
      </w:r>
    </w:p>
    <w:p w:rsidR="0009561E" w:rsidRPr="0009561E" w:rsidRDefault="0009561E" w:rsidP="0060753D">
      <w:pPr>
        <w:numPr>
          <w:ilvl w:val="1"/>
          <w:numId w:val="2"/>
        </w:numPr>
        <w:spacing w:before="100" w:beforeAutospacing="1" w:line="276" w:lineRule="auto"/>
        <w:rPr>
          <w:rFonts w:asciiTheme="majorBidi" w:hAnsiTheme="majorBidi" w:cstheme="majorBidi"/>
        </w:rPr>
      </w:pPr>
      <w:r w:rsidRPr="0009561E">
        <w:rPr>
          <w:rFonts w:asciiTheme="majorBidi" w:hAnsiTheme="majorBidi" w:cstheme="majorBidi"/>
          <w:b/>
          <w:bCs/>
        </w:rPr>
        <w:t>HAND IN</w:t>
      </w:r>
      <w:r w:rsidRPr="0009561E">
        <w:rPr>
          <w:rFonts w:asciiTheme="majorBidi" w:hAnsiTheme="majorBidi" w:cstheme="majorBidi"/>
        </w:rPr>
        <w:t xml:space="preserve">: Hinnebusch </w:t>
      </w:r>
      <w:r w:rsidRPr="0009561E">
        <w:rPr>
          <w:rFonts w:asciiTheme="majorBidi" w:hAnsiTheme="majorBidi" w:cstheme="majorBidi"/>
          <w:szCs w:val="22"/>
        </w:rPr>
        <w:t xml:space="preserve">Lesson 26, </w:t>
      </w:r>
      <w:proofErr w:type="spellStart"/>
      <w:r w:rsidRPr="0009561E">
        <w:rPr>
          <w:rFonts w:asciiTheme="majorBidi" w:hAnsiTheme="majorBidi" w:cstheme="majorBidi"/>
          <w:i/>
          <w:iCs/>
          <w:szCs w:val="22"/>
        </w:rPr>
        <w:t>Zoezi</w:t>
      </w:r>
      <w:proofErr w:type="spellEnd"/>
      <w:r w:rsidRPr="0009561E">
        <w:rPr>
          <w:rFonts w:asciiTheme="majorBidi" w:hAnsiTheme="majorBidi" w:cstheme="majorBidi"/>
          <w:i/>
          <w:iCs/>
          <w:szCs w:val="22"/>
        </w:rPr>
        <w:t xml:space="preserve"> La </w:t>
      </w:r>
      <w:proofErr w:type="spellStart"/>
      <w:r w:rsidRPr="0009561E">
        <w:rPr>
          <w:rFonts w:asciiTheme="majorBidi" w:hAnsiTheme="majorBidi" w:cstheme="majorBidi"/>
          <w:i/>
          <w:iCs/>
          <w:szCs w:val="22"/>
        </w:rPr>
        <w:t>Kusoma</w:t>
      </w:r>
      <w:proofErr w:type="spellEnd"/>
      <w:r w:rsidRPr="0009561E">
        <w:rPr>
          <w:rFonts w:asciiTheme="majorBidi" w:hAnsiTheme="majorBidi" w:cstheme="majorBidi"/>
          <w:szCs w:val="22"/>
        </w:rPr>
        <w:t>, pp.</w:t>
      </w:r>
      <w:r w:rsidR="0060753D">
        <w:rPr>
          <w:rFonts w:asciiTheme="majorBidi" w:hAnsiTheme="majorBidi" w:cstheme="majorBidi"/>
          <w:szCs w:val="22"/>
        </w:rPr>
        <w:t xml:space="preserve"> </w:t>
      </w:r>
      <w:r w:rsidRPr="0009561E">
        <w:rPr>
          <w:rFonts w:asciiTheme="majorBidi" w:hAnsiTheme="majorBidi" w:cstheme="majorBidi"/>
          <w:szCs w:val="22"/>
        </w:rPr>
        <w:t>184-</w:t>
      </w:r>
      <w:r w:rsidR="0060753D">
        <w:rPr>
          <w:rFonts w:asciiTheme="majorBidi" w:hAnsiTheme="majorBidi" w:cstheme="majorBidi"/>
          <w:szCs w:val="22"/>
        </w:rPr>
        <w:t>1</w:t>
      </w:r>
      <w:r w:rsidRPr="0009561E">
        <w:rPr>
          <w:rFonts w:asciiTheme="majorBidi" w:hAnsiTheme="majorBidi" w:cstheme="majorBidi"/>
          <w:szCs w:val="22"/>
        </w:rPr>
        <w:t xml:space="preserve">85. Read the passage and then complete the </w:t>
      </w:r>
      <w:proofErr w:type="spellStart"/>
      <w:r w:rsidRPr="0009561E">
        <w:rPr>
          <w:rFonts w:asciiTheme="majorBidi" w:hAnsiTheme="majorBidi" w:cstheme="majorBidi"/>
          <w:i/>
          <w:iCs/>
          <w:szCs w:val="22"/>
        </w:rPr>
        <w:t>Maswali</w:t>
      </w:r>
      <w:proofErr w:type="spellEnd"/>
      <w:r w:rsidRPr="0009561E">
        <w:rPr>
          <w:rFonts w:asciiTheme="majorBidi" w:hAnsiTheme="majorBidi" w:cstheme="majorBidi"/>
          <w:szCs w:val="22"/>
        </w:rPr>
        <w:t xml:space="preserve"> section that follows the reading on pg. 186.</w:t>
      </w:r>
    </w:p>
    <w:p w:rsidR="0009561E" w:rsidRPr="0009561E" w:rsidRDefault="0009561E" w:rsidP="0060753D">
      <w:pPr>
        <w:numPr>
          <w:ilvl w:val="1"/>
          <w:numId w:val="2"/>
        </w:numPr>
        <w:spacing w:before="100" w:beforeAutospacing="1" w:line="276" w:lineRule="auto"/>
        <w:rPr>
          <w:rFonts w:asciiTheme="majorBidi" w:hAnsiTheme="majorBidi" w:cstheme="majorBidi"/>
        </w:rPr>
      </w:pPr>
      <w:r w:rsidRPr="0009561E">
        <w:rPr>
          <w:rFonts w:asciiTheme="majorBidi" w:hAnsiTheme="majorBidi" w:cstheme="majorBidi"/>
          <w:b/>
          <w:bCs/>
        </w:rPr>
        <w:t>HAND IN:</w:t>
      </w:r>
      <w:r w:rsidRPr="0009561E">
        <w:rPr>
          <w:rFonts w:asciiTheme="majorBidi" w:hAnsiTheme="majorBidi" w:cstheme="majorBidi"/>
        </w:rPr>
        <w:t xml:space="preserve"> Hinnebusch, Lesson 26, </w:t>
      </w:r>
      <w:proofErr w:type="spellStart"/>
      <w:r w:rsidRPr="0009561E">
        <w:rPr>
          <w:rFonts w:asciiTheme="majorBidi" w:hAnsiTheme="majorBidi" w:cstheme="majorBidi"/>
          <w:i/>
          <w:iCs/>
        </w:rPr>
        <w:t>Zoezi</w:t>
      </w:r>
      <w:proofErr w:type="spellEnd"/>
      <w:r w:rsidRPr="0009561E">
        <w:rPr>
          <w:rFonts w:asciiTheme="majorBidi" w:hAnsiTheme="majorBidi" w:cstheme="majorBidi"/>
          <w:i/>
          <w:iCs/>
        </w:rPr>
        <w:t xml:space="preserve"> la </w:t>
      </w:r>
      <w:proofErr w:type="spellStart"/>
      <w:r w:rsidRPr="0009561E">
        <w:rPr>
          <w:rFonts w:asciiTheme="majorBidi" w:hAnsiTheme="majorBidi" w:cstheme="majorBidi"/>
          <w:i/>
          <w:iCs/>
        </w:rPr>
        <w:t>Nyumbani</w:t>
      </w:r>
      <w:proofErr w:type="spellEnd"/>
      <w:r w:rsidRPr="0009561E">
        <w:rPr>
          <w:rFonts w:asciiTheme="majorBidi" w:hAnsiTheme="majorBidi" w:cstheme="majorBidi"/>
        </w:rPr>
        <w:t>, pg. 186.</w:t>
      </w:r>
    </w:p>
    <w:p w:rsidR="0009561E" w:rsidRPr="0009561E" w:rsidRDefault="0009561E" w:rsidP="0060753D">
      <w:pPr>
        <w:numPr>
          <w:ilvl w:val="1"/>
          <w:numId w:val="2"/>
        </w:numPr>
        <w:spacing w:after="240" w:line="276" w:lineRule="auto"/>
        <w:rPr>
          <w:rFonts w:asciiTheme="majorBidi" w:hAnsiTheme="majorBidi" w:cstheme="majorBidi"/>
        </w:rPr>
      </w:pPr>
      <w:r w:rsidRPr="0009561E">
        <w:rPr>
          <w:rFonts w:asciiTheme="majorBidi" w:hAnsiTheme="majorBidi" w:cstheme="majorBidi"/>
          <w:b/>
          <w:bCs/>
        </w:rPr>
        <w:t xml:space="preserve">HAND IN: </w:t>
      </w:r>
      <w:r w:rsidRPr="0009561E">
        <w:rPr>
          <w:rFonts w:asciiTheme="majorBidi" w:hAnsiTheme="majorBidi" w:cstheme="majorBidi"/>
          <w:bCs/>
        </w:rPr>
        <w:t>Almasi, Practical Exercise B, pg. 299 and Practice Exercise C, pp.</w:t>
      </w:r>
      <w:r>
        <w:rPr>
          <w:rFonts w:asciiTheme="majorBidi" w:hAnsiTheme="majorBidi" w:cstheme="majorBidi"/>
          <w:bCs/>
        </w:rPr>
        <w:t xml:space="preserve"> </w:t>
      </w:r>
      <w:r w:rsidRPr="0009561E">
        <w:rPr>
          <w:rFonts w:asciiTheme="majorBidi" w:hAnsiTheme="majorBidi" w:cstheme="majorBidi"/>
          <w:bCs/>
        </w:rPr>
        <w:t>300-301</w:t>
      </w:r>
    </w:p>
    <w:p w:rsidR="005E334C" w:rsidRPr="0009561E" w:rsidRDefault="005E334C" w:rsidP="0060753D">
      <w:pPr>
        <w:pStyle w:val="Heading2"/>
        <w:spacing w:before="0" w:beforeAutospacing="0" w:line="276" w:lineRule="auto"/>
        <w:rPr>
          <w:rFonts w:cstheme="majorBidi"/>
        </w:rPr>
      </w:pPr>
      <w:r w:rsidRPr="0009561E">
        <w:rPr>
          <w:rFonts w:cstheme="majorBidi"/>
        </w:rPr>
        <w:t>PRACTICAL KNOWLEDGE</w:t>
      </w:r>
    </w:p>
    <w:p w:rsidR="005E334C" w:rsidRPr="0009561E" w:rsidRDefault="005E334C" w:rsidP="0060753D">
      <w:pPr>
        <w:numPr>
          <w:ilvl w:val="0"/>
          <w:numId w:val="2"/>
        </w:numPr>
        <w:spacing w:line="276" w:lineRule="auto"/>
        <w:rPr>
          <w:rFonts w:asciiTheme="majorBidi" w:hAnsiTheme="majorBidi" w:cstheme="majorBidi"/>
          <w:color w:val="000000"/>
          <w:szCs w:val="22"/>
        </w:rPr>
      </w:pPr>
      <w:r w:rsidRPr="0009561E">
        <w:rPr>
          <w:rFonts w:asciiTheme="majorBidi" w:hAnsiTheme="majorBidi" w:cstheme="majorBidi"/>
          <w:szCs w:val="22"/>
        </w:rPr>
        <w:t xml:space="preserve">Step 1: </w:t>
      </w:r>
      <w:r w:rsidR="00DD3175" w:rsidRPr="0009561E">
        <w:rPr>
          <w:rFonts w:asciiTheme="majorBidi" w:hAnsiTheme="majorBidi" w:cstheme="majorBidi"/>
          <w:szCs w:val="22"/>
        </w:rPr>
        <w:t xml:space="preserve">Review all of the materials for this Study Guide as shown above; especially Hinnebusch, </w:t>
      </w:r>
      <w:r w:rsidR="00DD3175" w:rsidRPr="0009561E">
        <w:rPr>
          <w:rFonts w:asciiTheme="majorBidi" w:hAnsiTheme="majorBidi" w:cstheme="majorBidi"/>
          <w:color w:val="000000"/>
          <w:szCs w:val="22"/>
        </w:rPr>
        <w:t xml:space="preserve">Lesson </w:t>
      </w:r>
      <w:r w:rsidR="003D3B76" w:rsidRPr="0009561E">
        <w:rPr>
          <w:rFonts w:asciiTheme="majorBidi" w:hAnsiTheme="majorBidi" w:cstheme="majorBidi"/>
          <w:color w:val="000000"/>
          <w:szCs w:val="22"/>
        </w:rPr>
        <w:t>26</w:t>
      </w:r>
      <w:r w:rsidR="00E9446A" w:rsidRPr="0009561E">
        <w:rPr>
          <w:rFonts w:asciiTheme="majorBidi" w:hAnsiTheme="majorBidi" w:cstheme="majorBidi"/>
          <w:color w:val="000000"/>
          <w:szCs w:val="22"/>
        </w:rPr>
        <w:t xml:space="preserve">, </w:t>
      </w:r>
      <w:r w:rsidR="00DD3175" w:rsidRPr="0009561E">
        <w:rPr>
          <w:rFonts w:asciiTheme="majorBidi" w:hAnsiTheme="majorBidi" w:cstheme="majorBidi"/>
          <w:color w:val="000000"/>
          <w:szCs w:val="22"/>
        </w:rPr>
        <w:t>pp.</w:t>
      </w:r>
      <w:r w:rsidR="00E9446A" w:rsidRPr="0009561E">
        <w:rPr>
          <w:rFonts w:asciiTheme="majorBidi" w:hAnsiTheme="majorBidi" w:cstheme="majorBidi"/>
          <w:color w:val="000000"/>
          <w:szCs w:val="22"/>
        </w:rPr>
        <w:t xml:space="preserve"> </w:t>
      </w:r>
      <w:r w:rsidR="00DD3175" w:rsidRPr="0009561E">
        <w:rPr>
          <w:rFonts w:asciiTheme="majorBidi" w:hAnsiTheme="majorBidi" w:cstheme="majorBidi"/>
          <w:color w:val="000000"/>
          <w:szCs w:val="22"/>
        </w:rPr>
        <w:t>1</w:t>
      </w:r>
      <w:r w:rsidR="003D3B76" w:rsidRPr="0009561E">
        <w:rPr>
          <w:rFonts w:asciiTheme="majorBidi" w:hAnsiTheme="majorBidi" w:cstheme="majorBidi"/>
          <w:color w:val="000000"/>
          <w:szCs w:val="22"/>
        </w:rPr>
        <w:t>83-</w:t>
      </w:r>
      <w:r w:rsidR="0060753D">
        <w:rPr>
          <w:rFonts w:asciiTheme="majorBidi" w:hAnsiTheme="majorBidi" w:cstheme="majorBidi"/>
          <w:color w:val="000000"/>
          <w:szCs w:val="22"/>
        </w:rPr>
        <w:t>1</w:t>
      </w:r>
      <w:r w:rsidR="003D3B76" w:rsidRPr="0009561E">
        <w:rPr>
          <w:rFonts w:asciiTheme="majorBidi" w:hAnsiTheme="majorBidi" w:cstheme="majorBidi"/>
          <w:color w:val="000000"/>
          <w:szCs w:val="22"/>
        </w:rPr>
        <w:t>88</w:t>
      </w:r>
      <w:r w:rsidR="00DD3175" w:rsidRPr="0009561E">
        <w:rPr>
          <w:rFonts w:asciiTheme="majorBidi" w:hAnsiTheme="majorBidi" w:cstheme="majorBidi"/>
          <w:color w:val="000000"/>
          <w:szCs w:val="22"/>
        </w:rPr>
        <w:t>. Be sure to review and practice all of the vocabulary provided in Lesson 2</w:t>
      </w:r>
      <w:r w:rsidR="003D3B76" w:rsidRPr="0009561E">
        <w:rPr>
          <w:rFonts w:asciiTheme="majorBidi" w:hAnsiTheme="majorBidi" w:cstheme="majorBidi"/>
          <w:color w:val="000000"/>
          <w:szCs w:val="22"/>
        </w:rPr>
        <w:t>6</w:t>
      </w:r>
      <w:r w:rsidR="00DD3175" w:rsidRPr="0009561E">
        <w:rPr>
          <w:rFonts w:asciiTheme="majorBidi" w:hAnsiTheme="majorBidi" w:cstheme="majorBidi"/>
          <w:color w:val="000000"/>
          <w:szCs w:val="22"/>
        </w:rPr>
        <w:t>, as well as vocabulary from previous lessons.</w:t>
      </w:r>
    </w:p>
    <w:p w:rsidR="00DD3175" w:rsidRPr="0009561E" w:rsidRDefault="005E334C" w:rsidP="0060753D">
      <w:pPr>
        <w:numPr>
          <w:ilvl w:val="0"/>
          <w:numId w:val="2"/>
        </w:numPr>
        <w:spacing w:line="276" w:lineRule="auto"/>
        <w:rPr>
          <w:rStyle w:val="comment"/>
          <w:rFonts w:asciiTheme="majorBidi" w:hAnsiTheme="majorBidi" w:cstheme="majorBidi"/>
          <w:color w:val="000000"/>
          <w:szCs w:val="22"/>
        </w:rPr>
      </w:pPr>
      <w:r w:rsidRPr="0009561E">
        <w:rPr>
          <w:rFonts w:asciiTheme="majorBidi" w:hAnsiTheme="majorBidi" w:cstheme="majorBidi"/>
          <w:szCs w:val="22"/>
        </w:rPr>
        <w:t xml:space="preserve">Step 2: </w:t>
      </w:r>
      <w:r w:rsidR="00DD3175" w:rsidRPr="0009561E">
        <w:rPr>
          <w:rFonts w:asciiTheme="majorBidi" w:hAnsiTheme="majorBidi" w:cstheme="majorBidi"/>
          <w:szCs w:val="22"/>
        </w:rPr>
        <w:t xml:space="preserve">Listen to the audio selections provided for this chapter on </w:t>
      </w:r>
      <w:hyperlink r:id="rId9" w:history="1">
        <w:r w:rsidR="00E9446A" w:rsidRPr="0009561E">
          <w:rPr>
            <w:rStyle w:val="Hyperlink"/>
            <w:rFonts w:asciiTheme="majorBidi" w:eastAsia="Times New Roman" w:hAnsiTheme="majorBidi" w:cstheme="majorBidi"/>
            <w:color w:val="1155CC"/>
          </w:rPr>
          <w:t>Online audio for Hinnebusch</w:t>
        </w:r>
      </w:hyperlink>
      <w:r w:rsidR="00DD3175" w:rsidRPr="0009561E">
        <w:rPr>
          <w:rStyle w:val="comment"/>
          <w:rFonts w:asciiTheme="majorBidi" w:hAnsiTheme="majorBidi" w:cstheme="majorBidi"/>
        </w:rPr>
        <w:t>. Make sure that as you listen to the selections you repeat each phrase to yourself until you can say it fluently and with proper pronunciation.</w:t>
      </w:r>
    </w:p>
    <w:p w:rsidR="005E334C" w:rsidRDefault="00840FB1" w:rsidP="0060753D">
      <w:pPr>
        <w:numPr>
          <w:ilvl w:val="0"/>
          <w:numId w:val="2"/>
        </w:numPr>
        <w:spacing w:line="276" w:lineRule="auto"/>
        <w:rPr>
          <w:rFonts w:asciiTheme="majorBidi" w:hAnsiTheme="majorBidi" w:cstheme="majorBidi"/>
          <w:color w:val="000000"/>
          <w:szCs w:val="22"/>
        </w:rPr>
      </w:pPr>
      <w:r w:rsidRPr="0009561E">
        <w:rPr>
          <w:rFonts w:asciiTheme="majorBidi" w:hAnsiTheme="majorBidi" w:cstheme="majorBidi"/>
          <w:color w:val="000000"/>
          <w:szCs w:val="22"/>
        </w:rPr>
        <w:t xml:space="preserve">Step 3: Try to write a sentence with a relative clause for each noun class so that you familiarize yourself with the different pronouns. For each sentence, make sure you try to use both the </w:t>
      </w:r>
      <w:proofErr w:type="spellStart"/>
      <w:r w:rsidRPr="0009561E">
        <w:rPr>
          <w:rFonts w:asciiTheme="majorBidi" w:hAnsiTheme="majorBidi" w:cstheme="majorBidi"/>
          <w:i/>
          <w:iCs/>
          <w:color w:val="000000"/>
          <w:szCs w:val="22"/>
        </w:rPr>
        <w:t>amba</w:t>
      </w:r>
      <w:proofErr w:type="spellEnd"/>
      <w:r w:rsidRPr="0009561E">
        <w:rPr>
          <w:rFonts w:asciiTheme="majorBidi" w:hAnsiTheme="majorBidi" w:cstheme="majorBidi"/>
          <w:color w:val="000000"/>
          <w:szCs w:val="22"/>
        </w:rPr>
        <w:t xml:space="preserve">- and intra-verbal forms that you have learned in this lesson. </w:t>
      </w:r>
    </w:p>
    <w:p w:rsidR="00267120" w:rsidRPr="00267120" w:rsidRDefault="00267120" w:rsidP="0060753D">
      <w:pPr>
        <w:numPr>
          <w:ilvl w:val="1"/>
          <w:numId w:val="2"/>
        </w:numPr>
        <w:spacing w:before="100" w:beforeAutospacing="1" w:line="276" w:lineRule="auto"/>
        <w:rPr>
          <w:rFonts w:asciiTheme="majorBidi" w:hAnsiTheme="majorBidi" w:cstheme="majorBidi"/>
        </w:rPr>
      </w:pPr>
      <w:r w:rsidRPr="0009561E">
        <w:rPr>
          <w:rFonts w:asciiTheme="majorBidi" w:hAnsiTheme="majorBidi" w:cstheme="majorBidi"/>
          <w:b/>
          <w:bCs/>
        </w:rPr>
        <w:t>HAND IN</w:t>
      </w:r>
      <w:r w:rsidRPr="0009561E">
        <w:rPr>
          <w:rFonts w:asciiTheme="majorBidi" w:hAnsiTheme="majorBidi" w:cstheme="majorBidi"/>
        </w:rPr>
        <w:t xml:space="preserve">: Write a description of where you live or a place that you have visited. Make sure to use as many relative clauses as seem necessary in order to practice using these in a written context. It would be best to try and use both the </w:t>
      </w:r>
      <w:proofErr w:type="spellStart"/>
      <w:r w:rsidRPr="0009561E">
        <w:rPr>
          <w:rFonts w:asciiTheme="majorBidi" w:hAnsiTheme="majorBidi" w:cstheme="majorBidi"/>
          <w:i/>
          <w:iCs/>
        </w:rPr>
        <w:t>amba</w:t>
      </w:r>
      <w:proofErr w:type="spellEnd"/>
      <w:r w:rsidRPr="0009561E">
        <w:rPr>
          <w:rFonts w:asciiTheme="majorBidi" w:hAnsiTheme="majorBidi" w:cstheme="majorBidi"/>
        </w:rPr>
        <w:t xml:space="preserve">- and relative infix forms. If you are confused as to how you might use them best in your description, refer back to the </w:t>
      </w:r>
      <w:proofErr w:type="spellStart"/>
      <w:r w:rsidRPr="0009561E">
        <w:rPr>
          <w:rFonts w:asciiTheme="majorBidi" w:hAnsiTheme="majorBidi" w:cstheme="majorBidi"/>
          <w:i/>
          <w:iCs/>
          <w:szCs w:val="22"/>
        </w:rPr>
        <w:t>Zoezi</w:t>
      </w:r>
      <w:proofErr w:type="spellEnd"/>
      <w:r w:rsidRPr="0009561E">
        <w:rPr>
          <w:rFonts w:asciiTheme="majorBidi" w:hAnsiTheme="majorBidi" w:cstheme="majorBidi"/>
          <w:i/>
          <w:iCs/>
          <w:szCs w:val="22"/>
        </w:rPr>
        <w:t xml:space="preserve"> La </w:t>
      </w:r>
      <w:proofErr w:type="spellStart"/>
      <w:r w:rsidRPr="0009561E">
        <w:rPr>
          <w:rFonts w:asciiTheme="majorBidi" w:hAnsiTheme="majorBidi" w:cstheme="majorBidi"/>
          <w:i/>
          <w:iCs/>
          <w:szCs w:val="22"/>
        </w:rPr>
        <w:t>Kusoma</w:t>
      </w:r>
      <w:proofErr w:type="spellEnd"/>
      <w:r w:rsidRPr="0009561E">
        <w:rPr>
          <w:rFonts w:asciiTheme="majorBidi" w:hAnsiTheme="majorBidi" w:cstheme="majorBidi"/>
          <w:szCs w:val="22"/>
        </w:rPr>
        <w:t xml:space="preserve"> (pp. 184-</w:t>
      </w:r>
      <w:r w:rsidR="0060753D">
        <w:rPr>
          <w:rFonts w:asciiTheme="majorBidi" w:hAnsiTheme="majorBidi" w:cstheme="majorBidi"/>
          <w:szCs w:val="22"/>
        </w:rPr>
        <w:t>1</w:t>
      </w:r>
      <w:r w:rsidRPr="0009561E">
        <w:rPr>
          <w:rFonts w:asciiTheme="majorBidi" w:hAnsiTheme="majorBidi" w:cstheme="majorBidi"/>
          <w:szCs w:val="22"/>
        </w:rPr>
        <w:t xml:space="preserve">85) in order to see how relative clauses were used in this context. </w:t>
      </w:r>
      <w:r w:rsidR="0060753D">
        <w:rPr>
          <w:rFonts w:asciiTheme="majorBidi" w:hAnsiTheme="majorBidi" w:cstheme="majorBidi"/>
          <w:szCs w:val="22"/>
        </w:rPr>
        <w:t>Write at least 15 sentences.</w:t>
      </w:r>
    </w:p>
    <w:p w:rsidR="005E334C" w:rsidRPr="0009561E" w:rsidRDefault="005E334C" w:rsidP="0060753D">
      <w:pPr>
        <w:pStyle w:val="Heading1"/>
        <w:spacing w:after="240" w:line="276" w:lineRule="auto"/>
      </w:pPr>
      <w:r w:rsidRPr="0009561E">
        <w:t>CONVERSATION SESSION PREPARATION</w:t>
      </w:r>
    </w:p>
    <w:p w:rsidR="005E334C" w:rsidRPr="0009561E" w:rsidRDefault="00DD3175" w:rsidP="0060753D">
      <w:pPr>
        <w:numPr>
          <w:ilvl w:val="0"/>
          <w:numId w:val="3"/>
        </w:numPr>
        <w:spacing w:line="276" w:lineRule="auto"/>
        <w:rPr>
          <w:rFonts w:asciiTheme="majorBidi" w:hAnsiTheme="majorBidi" w:cstheme="majorBidi"/>
          <w:i/>
          <w:iCs/>
          <w:szCs w:val="22"/>
        </w:rPr>
      </w:pPr>
      <w:r w:rsidRPr="0009561E">
        <w:rPr>
          <w:rFonts w:asciiTheme="majorBidi" w:hAnsiTheme="majorBidi" w:cstheme="majorBidi"/>
          <w:szCs w:val="22"/>
        </w:rPr>
        <w:t>Be prepared to</w:t>
      </w:r>
      <w:r w:rsidR="005E334C" w:rsidRPr="0009561E">
        <w:rPr>
          <w:rFonts w:asciiTheme="majorBidi" w:hAnsiTheme="majorBidi" w:cstheme="majorBidi"/>
          <w:szCs w:val="22"/>
        </w:rPr>
        <w:t>…</w:t>
      </w:r>
      <w:r w:rsidR="00E9446A" w:rsidRPr="0009561E">
        <w:rPr>
          <w:rFonts w:asciiTheme="majorBidi" w:hAnsiTheme="majorBidi" w:cstheme="majorBidi"/>
          <w:szCs w:val="22"/>
        </w:rPr>
        <w:t>.</w:t>
      </w:r>
      <w:r w:rsidRPr="0009561E">
        <w:rPr>
          <w:rFonts w:asciiTheme="majorBidi" w:hAnsiTheme="majorBidi" w:cstheme="majorBidi"/>
          <w:szCs w:val="22"/>
        </w:rPr>
        <w:t xml:space="preserve"> </w:t>
      </w:r>
      <w:r w:rsidRPr="00654385">
        <w:rPr>
          <w:rFonts w:asciiTheme="majorBidi" w:hAnsiTheme="majorBidi" w:cstheme="majorBidi"/>
          <w:b/>
          <w:bCs/>
          <w:szCs w:val="22"/>
        </w:rPr>
        <w:t>Utilize the vocabulary</w:t>
      </w:r>
      <w:r w:rsidRPr="0009561E">
        <w:rPr>
          <w:rFonts w:asciiTheme="majorBidi" w:hAnsiTheme="majorBidi" w:cstheme="majorBidi"/>
          <w:szCs w:val="22"/>
        </w:rPr>
        <w:t xml:space="preserve"> from this chapter in conversation with your conversation partner and classmates. Make sure that you can use this vocabulary in a variety of contexts and with different grammatical constructions, especially with those discussed </w:t>
      </w:r>
      <w:r w:rsidR="00357C19">
        <w:rPr>
          <w:rFonts w:asciiTheme="majorBidi" w:hAnsiTheme="majorBidi" w:cstheme="majorBidi"/>
          <w:szCs w:val="22"/>
        </w:rPr>
        <w:t>this week.</w:t>
      </w:r>
      <w:bookmarkStart w:id="1" w:name="_GoBack"/>
      <w:bookmarkEnd w:id="1"/>
    </w:p>
    <w:p w:rsidR="005E334C" w:rsidRPr="00654385" w:rsidRDefault="005E334C" w:rsidP="00654385">
      <w:pPr>
        <w:numPr>
          <w:ilvl w:val="0"/>
          <w:numId w:val="3"/>
        </w:numPr>
        <w:spacing w:line="276" w:lineRule="auto"/>
        <w:rPr>
          <w:rFonts w:asciiTheme="majorBidi" w:hAnsiTheme="majorBidi" w:cstheme="majorBidi"/>
          <w:i/>
          <w:iCs/>
          <w:szCs w:val="22"/>
        </w:rPr>
      </w:pPr>
      <w:r w:rsidRPr="0009561E">
        <w:rPr>
          <w:rFonts w:asciiTheme="majorBidi" w:hAnsiTheme="majorBidi" w:cstheme="majorBidi"/>
        </w:rPr>
        <w:lastRenderedPageBreak/>
        <w:t>Be prepared to…</w:t>
      </w:r>
      <w:r w:rsidR="00E9446A" w:rsidRPr="0009561E">
        <w:rPr>
          <w:rFonts w:asciiTheme="majorBidi" w:hAnsiTheme="majorBidi" w:cstheme="majorBidi"/>
        </w:rPr>
        <w:t>.</w:t>
      </w:r>
      <w:r w:rsidR="004B1C6F" w:rsidRPr="0009561E">
        <w:rPr>
          <w:rFonts w:asciiTheme="majorBidi" w:hAnsiTheme="majorBidi" w:cstheme="majorBidi"/>
        </w:rPr>
        <w:t xml:space="preserve"> </w:t>
      </w:r>
      <w:r w:rsidR="004B1C6F" w:rsidRPr="00654385">
        <w:rPr>
          <w:rFonts w:asciiTheme="majorBidi" w:hAnsiTheme="majorBidi" w:cstheme="majorBidi"/>
          <w:b/>
          <w:bCs/>
        </w:rPr>
        <w:t xml:space="preserve">Use both the </w:t>
      </w:r>
      <w:proofErr w:type="spellStart"/>
      <w:r w:rsidR="004B1C6F" w:rsidRPr="00654385">
        <w:rPr>
          <w:rFonts w:asciiTheme="majorBidi" w:hAnsiTheme="majorBidi" w:cstheme="majorBidi"/>
          <w:b/>
          <w:bCs/>
          <w:i/>
          <w:iCs/>
        </w:rPr>
        <w:t>amba</w:t>
      </w:r>
      <w:proofErr w:type="spellEnd"/>
      <w:r w:rsidR="004B1C6F" w:rsidRPr="00654385">
        <w:rPr>
          <w:rFonts w:asciiTheme="majorBidi" w:hAnsiTheme="majorBidi" w:cstheme="majorBidi"/>
          <w:b/>
          <w:bCs/>
        </w:rPr>
        <w:t>- and intra-verbal (relative -o- infix) forms</w:t>
      </w:r>
      <w:r w:rsidR="004B1C6F" w:rsidRPr="0009561E">
        <w:rPr>
          <w:rFonts w:asciiTheme="majorBidi" w:hAnsiTheme="majorBidi" w:cstheme="majorBidi"/>
        </w:rPr>
        <w:t xml:space="preserve"> in conversation with all of the noun classes. Also, make sure that you are able to construct relative clauses in past, present, and future tenses. </w:t>
      </w:r>
    </w:p>
    <w:p w:rsidR="00654385" w:rsidRPr="0009561E" w:rsidRDefault="00654385" w:rsidP="0060753D">
      <w:pPr>
        <w:numPr>
          <w:ilvl w:val="0"/>
          <w:numId w:val="3"/>
        </w:numPr>
        <w:spacing w:after="300" w:line="276" w:lineRule="auto"/>
        <w:rPr>
          <w:rFonts w:asciiTheme="majorBidi" w:hAnsiTheme="majorBidi" w:cstheme="majorBidi"/>
          <w:i/>
          <w:iCs/>
          <w:szCs w:val="22"/>
        </w:rPr>
      </w:pPr>
      <w:r>
        <w:rPr>
          <w:rFonts w:asciiTheme="majorBidi" w:hAnsiTheme="majorBidi" w:cstheme="majorBidi"/>
          <w:szCs w:val="22"/>
        </w:rPr>
        <w:t xml:space="preserve">Be prepared to …. </w:t>
      </w:r>
      <w:r>
        <w:rPr>
          <w:rFonts w:asciiTheme="majorBidi" w:hAnsiTheme="majorBidi" w:cstheme="majorBidi"/>
          <w:b/>
          <w:bCs/>
          <w:szCs w:val="22"/>
        </w:rPr>
        <w:t>Perform roleplays</w:t>
      </w:r>
      <w:r>
        <w:rPr>
          <w:rFonts w:asciiTheme="majorBidi" w:hAnsiTheme="majorBidi" w:cstheme="majorBidi"/>
          <w:szCs w:val="22"/>
        </w:rPr>
        <w:t xml:space="preserve"> in which you ask about and describe people (imagined family, coworkers, community members, etc.) and describe them by what they do, making use of the two relative constructions.</w:t>
      </w:r>
    </w:p>
    <w:p w:rsidR="005E334C" w:rsidRPr="0009561E" w:rsidRDefault="005E334C" w:rsidP="0060753D">
      <w:pPr>
        <w:pStyle w:val="Heading1"/>
        <w:spacing w:line="276" w:lineRule="auto"/>
      </w:pPr>
      <w:r w:rsidRPr="0009561E">
        <w:t>HOMEWORK FOR TUTORIAL</w:t>
      </w:r>
    </w:p>
    <w:p w:rsidR="0009561E" w:rsidRPr="0009561E" w:rsidRDefault="0009561E" w:rsidP="0060753D">
      <w:pPr>
        <w:numPr>
          <w:ilvl w:val="0"/>
          <w:numId w:val="4"/>
        </w:numPr>
        <w:spacing w:before="100" w:beforeAutospacing="1" w:line="276" w:lineRule="auto"/>
        <w:rPr>
          <w:rFonts w:asciiTheme="majorBidi" w:hAnsiTheme="majorBidi" w:cstheme="majorBidi"/>
        </w:rPr>
      </w:pPr>
      <w:r w:rsidRPr="0009561E">
        <w:rPr>
          <w:rFonts w:asciiTheme="majorBidi" w:hAnsiTheme="majorBidi" w:cstheme="majorBidi"/>
          <w:b/>
          <w:bCs/>
        </w:rPr>
        <w:t>HAND IN</w:t>
      </w:r>
      <w:r w:rsidRPr="0009561E">
        <w:rPr>
          <w:rFonts w:asciiTheme="majorBidi" w:hAnsiTheme="majorBidi" w:cstheme="majorBidi"/>
        </w:rPr>
        <w:t xml:space="preserve">: Hinnebusch </w:t>
      </w:r>
      <w:r w:rsidRPr="0009561E">
        <w:rPr>
          <w:rFonts w:asciiTheme="majorBidi" w:hAnsiTheme="majorBidi" w:cstheme="majorBidi"/>
          <w:szCs w:val="22"/>
        </w:rPr>
        <w:t xml:space="preserve">Lesson 26, </w:t>
      </w:r>
      <w:proofErr w:type="spellStart"/>
      <w:r w:rsidRPr="0009561E">
        <w:rPr>
          <w:rFonts w:asciiTheme="majorBidi" w:hAnsiTheme="majorBidi" w:cstheme="majorBidi"/>
          <w:i/>
          <w:iCs/>
          <w:szCs w:val="22"/>
        </w:rPr>
        <w:t>Zoezi</w:t>
      </w:r>
      <w:proofErr w:type="spellEnd"/>
      <w:r w:rsidRPr="0009561E">
        <w:rPr>
          <w:rFonts w:asciiTheme="majorBidi" w:hAnsiTheme="majorBidi" w:cstheme="majorBidi"/>
          <w:i/>
          <w:iCs/>
          <w:szCs w:val="22"/>
        </w:rPr>
        <w:t xml:space="preserve"> La </w:t>
      </w:r>
      <w:proofErr w:type="spellStart"/>
      <w:r w:rsidRPr="0009561E">
        <w:rPr>
          <w:rFonts w:asciiTheme="majorBidi" w:hAnsiTheme="majorBidi" w:cstheme="majorBidi"/>
          <w:i/>
          <w:iCs/>
          <w:szCs w:val="22"/>
        </w:rPr>
        <w:t>Kusoma</w:t>
      </w:r>
      <w:proofErr w:type="spellEnd"/>
      <w:r w:rsidRPr="0009561E">
        <w:rPr>
          <w:rFonts w:asciiTheme="majorBidi" w:hAnsiTheme="majorBidi" w:cstheme="majorBidi"/>
          <w:szCs w:val="22"/>
        </w:rPr>
        <w:t>, pp.</w:t>
      </w:r>
      <w:r w:rsidR="0060753D">
        <w:rPr>
          <w:rFonts w:asciiTheme="majorBidi" w:hAnsiTheme="majorBidi" w:cstheme="majorBidi"/>
          <w:szCs w:val="22"/>
        </w:rPr>
        <w:t xml:space="preserve"> </w:t>
      </w:r>
      <w:r w:rsidRPr="0009561E">
        <w:rPr>
          <w:rFonts w:asciiTheme="majorBidi" w:hAnsiTheme="majorBidi" w:cstheme="majorBidi"/>
          <w:szCs w:val="22"/>
        </w:rPr>
        <w:t>184-</w:t>
      </w:r>
      <w:r w:rsidR="0060753D">
        <w:rPr>
          <w:rFonts w:asciiTheme="majorBidi" w:hAnsiTheme="majorBidi" w:cstheme="majorBidi"/>
          <w:szCs w:val="22"/>
        </w:rPr>
        <w:t>1</w:t>
      </w:r>
      <w:r w:rsidRPr="0009561E">
        <w:rPr>
          <w:rFonts w:asciiTheme="majorBidi" w:hAnsiTheme="majorBidi" w:cstheme="majorBidi"/>
          <w:szCs w:val="22"/>
        </w:rPr>
        <w:t xml:space="preserve">85. Read the passage and then complete the </w:t>
      </w:r>
      <w:proofErr w:type="spellStart"/>
      <w:r w:rsidRPr="0009561E">
        <w:rPr>
          <w:rFonts w:asciiTheme="majorBidi" w:hAnsiTheme="majorBidi" w:cstheme="majorBidi"/>
          <w:i/>
          <w:iCs/>
          <w:szCs w:val="22"/>
        </w:rPr>
        <w:t>Maswali</w:t>
      </w:r>
      <w:proofErr w:type="spellEnd"/>
      <w:r w:rsidRPr="0009561E">
        <w:rPr>
          <w:rFonts w:asciiTheme="majorBidi" w:hAnsiTheme="majorBidi" w:cstheme="majorBidi"/>
          <w:szCs w:val="22"/>
        </w:rPr>
        <w:t xml:space="preserve"> section that follows the reading on pg. 186.</w:t>
      </w:r>
    </w:p>
    <w:p w:rsidR="005E334C" w:rsidRPr="0009561E" w:rsidRDefault="005E334C" w:rsidP="0060753D">
      <w:pPr>
        <w:numPr>
          <w:ilvl w:val="0"/>
          <w:numId w:val="4"/>
        </w:numPr>
        <w:spacing w:before="100" w:beforeAutospacing="1" w:line="276" w:lineRule="auto"/>
        <w:rPr>
          <w:rFonts w:asciiTheme="majorBidi" w:hAnsiTheme="majorBidi" w:cstheme="majorBidi"/>
        </w:rPr>
      </w:pPr>
      <w:r w:rsidRPr="0009561E">
        <w:rPr>
          <w:rFonts w:asciiTheme="majorBidi" w:hAnsiTheme="majorBidi" w:cstheme="majorBidi"/>
          <w:b/>
          <w:bCs/>
        </w:rPr>
        <w:t>HAND IN:</w:t>
      </w:r>
      <w:r w:rsidRPr="0009561E">
        <w:rPr>
          <w:rFonts w:asciiTheme="majorBidi" w:hAnsiTheme="majorBidi" w:cstheme="majorBidi"/>
        </w:rPr>
        <w:t xml:space="preserve"> </w:t>
      </w:r>
      <w:r w:rsidR="00E4339A" w:rsidRPr="0009561E">
        <w:rPr>
          <w:rFonts w:asciiTheme="majorBidi" w:hAnsiTheme="majorBidi" w:cstheme="majorBidi"/>
        </w:rPr>
        <w:t xml:space="preserve">Hinnebusch, Lesson 26, </w:t>
      </w:r>
      <w:proofErr w:type="spellStart"/>
      <w:r w:rsidR="00E4339A" w:rsidRPr="0009561E">
        <w:rPr>
          <w:rFonts w:asciiTheme="majorBidi" w:hAnsiTheme="majorBidi" w:cstheme="majorBidi"/>
          <w:i/>
          <w:iCs/>
        </w:rPr>
        <w:t>Zoezi</w:t>
      </w:r>
      <w:proofErr w:type="spellEnd"/>
      <w:r w:rsidR="00E4339A" w:rsidRPr="0009561E">
        <w:rPr>
          <w:rFonts w:asciiTheme="majorBidi" w:hAnsiTheme="majorBidi" w:cstheme="majorBidi"/>
          <w:i/>
          <w:iCs/>
        </w:rPr>
        <w:t xml:space="preserve"> la </w:t>
      </w:r>
      <w:proofErr w:type="spellStart"/>
      <w:r w:rsidR="00E4339A" w:rsidRPr="0009561E">
        <w:rPr>
          <w:rFonts w:asciiTheme="majorBidi" w:hAnsiTheme="majorBidi" w:cstheme="majorBidi"/>
          <w:i/>
          <w:iCs/>
        </w:rPr>
        <w:t>Nyumbani</w:t>
      </w:r>
      <w:proofErr w:type="spellEnd"/>
      <w:r w:rsidR="00E9446A" w:rsidRPr="0009561E">
        <w:rPr>
          <w:rFonts w:asciiTheme="majorBidi" w:hAnsiTheme="majorBidi" w:cstheme="majorBidi"/>
        </w:rPr>
        <w:t xml:space="preserve">, pg. </w:t>
      </w:r>
      <w:r w:rsidR="00E4339A" w:rsidRPr="0009561E">
        <w:rPr>
          <w:rFonts w:asciiTheme="majorBidi" w:hAnsiTheme="majorBidi" w:cstheme="majorBidi"/>
        </w:rPr>
        <w:t>186.</w:t>
      </w:r>
    </w:p>
    <w:p w:rsidR="0009561E" w:rsidRPr="0009561E" w:rsidRDefault="0009561E" w:rsidP="0060753D">
      <w:pPr>
        <w:numPr>
          <w:ilvl w:val="0"/>
          <w:numId w:val="4"/>
        </w:numPr>
        <w:spacing w:before="100" w:beforeAutospacing="1" w:line="276" w:lineRule="auto"/>
        <w:rPr>
          <w:rFonts w:asciiTheme="majorBidi" w:hAnsiTheme="majorBidi" w:cstheme="majorBidi"/>
        </w:rPr>
      </w:pPr>
      <w:r w:rsidRPr="0009561E">
        <w:rPr>
          <w:rFonts w:asciiTheme="majorBidi" w:hAnsiTheme="majorBidi" w:cstheme="majorBidi"/>
          <w:b/>
          <w:bCs/>
        </w:rPr>
        <w:t xml:space="preserve">HAND IN: </w:t>
      </w:r>
      <w:r w:rsidRPr="0009561E">
        <w:rPr>
          <w:rFonts w:asciiTheme="majorBidi" w:hAnsiTheme="majorBidi" w:cstheme="majorBidi"/>
          <w:bCs/>
        </w:rPr>
        <w:t>Almasi, Practical Exercise B, pg. 299 and Practice Exercise C, pp.</w:t>
      </w:r>
      <w:r>
        <w:rPr>
          <w:rFonts w:asciiTheme="majorBidi" w:hAnsiTheme="majorBidi" w:cstheme="majorBidi"/>
          <w:bCs/>
        </w:rPr>
        <w:t xml:space="preserve"> </w:t>
      </w:r>
      <w:r w:rsidRPr="0009561E">
        <w:rPr>
          <w:rFonts w:asciiTheme="majorBidi" w:hAnsiTheme="majorBidi" w:cstheme="majorBidi"/>
          <w:bCs/>
        </w:rPr>
        <w:t>300-301</w:t>
      </w:r>
    </w:p>
    <w:p w:rsidR="005E334C" w:rsidRPr="0009561E" w:rsidRDefault="00AF5907" w:rsidP="0060753D">
      <w:pPr>
        <w:numPr>
          <w:ilvl w:val="0"/>
          <w:numId w:val="4"/>
        </w:numPr>
        <w:spacing w:before="100" w:beforeAutospacing="1" w:line="276" w:lineRule="auto"/>
        <w:rPr>
          <w:rFonts w:asciiTheme="majorBidi" w:hAnsiTheme="majorBidi" w:cstheme="majorBidi"/>
        </w:rPr>
      </w:pPr>
      <w:r w:rsidRPr="0009561E">
        <w:rPr>
          <w:rFonts w:asciiTheme="majorBidi" w:hAnsiTheme="majorBidi" w:cstheme="majorBidi"/>
          <w:b/>
          <w:bCs/>
        </w:rPr>
        <w:t>HAND IN</w:t>
      </w:r>
      <w:r w:rsidRPr="0009561E">
        <w:rPr>
          <w:rFonts w:asciiTheme="majorBidi" w:hAnsiTheme="majorBidi" w:cstheme="majorBidi"/>
        </w:rPr>
        <w:t xml:space="preserve">: </w:t>
      </w:r>
      <w:r w:rsidR="00E92879" w:rsidRPr="0009561E">
        <w:rPr>
          <w:rFonts w:asciiTheme="majorBidi" w:hAnsiTheme="majorBidi" w:cstheme="majorBidi"/>
        </w:rPr>
        <w:t xml:space="preserve">Write a description of where you live or a place that you have visited. Make sure to use as many relative clauses as seem necessary in order to practice using these in a written context. It would be best to try and use both the </w:t>
      </w:r>
      <w:proofErr w:type="spellStart"/>
      <w:r w:rsidR="00E92879" w:rsidRPr="0009561E">
        <w:rPr>
          <w:rFonts w:asciiTheme="majorBidi" w:hAnsiTheme="majorBidi" w:cstheme="majorBidi"/>
          <w:i/>
          <w:iCs/>
        </w:rPr>
        <w:t>amba</w:t>
      </w:r>
      <w:proofErr w:type="spellEnd"/>
      <w:r w:rsidR="00E92879" w:rsidRPr="0009561E">
        <w:rPr>
          <w:rFonts w:asciiTheme="majorBidi" w:hAnsiTheme="majorBidi" w:cstheme="majorBidi"/>
        </w:rPr>
        <w:t xml:space="preserve">- and relative infix forms. </w:t>
      </w:r>
      <w:r w:rsidR="006073BC" w:rsidRPr="0009561E">
        <w:rPr>
          <w:rFonts w:asciiTheme="majorBidi" w:hAnsiTheme="majorBidi" w:cstheme="majorBidi"/>
        </w:rPr>
        <w:t xml:space="preserve">If you are confused as to how you might use them best in your description, refer back to the </w:t>
      </w:r>
      <w:proofErr w:type="spellStart"/>
      <w:r w:rsidR="006073BC" w:rsidRPr="0009561E">
        <w:rPr>
          <w:rFonts w:asciiTheme="majorBidi" w:hAnsiTheme="majorBidi" w:cstheme="majorBidi"/>
          <w:i/>
          <w:iCs/>
          <w:szCs w:val="22"/>
        </w:rPr>
        <w:t>Zoezi</w:t>
      </w:r>
      <w:proofErr w:type="spellEnd"/>
      <w:r w:rsidR="006073BC" w:rsidRPr="0009561E">
        <w:rPr>
          <w:rFonts w:asciiTheme="majorBidi" w:hAnsiTheme="majorBidi" w:cstheme="majorBidi"/>
          <w:i/>
          <w:iCs/>
          <w:szCs w:val="22"/>
        </w:rPr>
        <w:t xml:space="preserve"> La </w:t>
      </w:r>
      <w:proofErr w:type="spellStart"/>
      <w:r w:rsidR="006073BC" w:rsidRPr="0009561E">
        <w:rPr>
          <w:rFonts w:asciiTheme="majorBidi" w:hAnsiTheme="majorBidi" w:cstheme="majorBidi"/>
          <w:i/>
          <w:iCs/>
          <w:szCs w:val="22"/>
        </w:rPr>
        <w:t>Kusoma</w:t>
      </w:r>
      <w:proofErr w:type="spellEnd"/>
      <w:r w:rsidR="00E9446A" w:rsidRPr="0009561E">
        <w:rPr>
          <w:rFonts w:asciiTheme="majorBidi" w:hAnsiTheme="majorBidi" w:cstheme="majorBidi"/>
          <w:szCs w:val="22"/>
        </w:rPr>
        <w:t xml:space="preserve"> (</w:t>
      </w:r>
      <w:r w:rsidR="006073BC" w:rsidRPr="0009561E">
        <w:rPr>
          <w:rFonts w:asciiTheme="majorBidi" w:hAnsiTheme="majorBidi" w:cstheme="majorBidi"/>
          <w:szCs w:val="22"/>
        </w:rPr>
        <w:t>pp.</w:t>
      </w:r>
      <w:r w:rsidR="00E9446A" w:rsidRPr="0009561E">
        <w:rPr>
          <w:rFonts w:asciiTheme="majorBidi" w:hAnsiTheme="majorBidi" w:cstheme="majorBidi"/>
          <w:szCs w:val="22"/>
        </w:rPr>
        <w:t xml:space="preserve"> </w:t>
      </w:r>
      <w:r w:rsidR="006073BC" w:rsidRPr="0009561E">
        <w:rPr>
          <w:rFonts w:asciiTheme="majorBidi" w:hAnsiTheme="majorBidi" w:cstheme="majorBidi"/>
          <w:szCs w:val="22"/>
        </w:rPr>
        <w:t>184-</w:t>
      </w:r>
      <w:r w:rsidR="0060753D">
        <w:rPr>
          <w:rFonts w:asciiTheme="majorBidi" w:hAnsiTheme="majorBidi" w:cstheme="majorBidi"/>
          <w:szCs w:val="22"/>
        </w:rPr>
        <w:t>1</w:t>
      </w:r>
      <w:r w:rsidR="006073BC" w:rsidRPr="0009561E">
        <w:rPr>
          <w:rFonts w:asciiTheme="majorBidi" w:hAnsiTheme="majorBidi" w:cstheme="majorBidi"/>
          <w:szCs w:val="22"/>
        </w:rPr>
        <w:t xml:space="preserve">85) in order to see how relative clauses were used in this context. </w:t>
      </w:r>
      <w:r w:rsidR="0060753D">
        <w:rPr>
          <w:rFonts w:asciiTheme="majorBidi" w:hAnsiTheme="majorBidi" w:cstheme="majorBidi"/>
          <w:szCs w:val="22"/>
        </w:rPr>
        <w:t>Write at least 15 sentences.</w:t>
      </w:r>
    </w:p>
    <w:p w:rsidR="008F0333" w:rsidRPr="0009561E" w:rsidRDefault="008F0333" w:rsidP="0060753D">
      <w:pPr>
        <w:spacing w:line="276" w:lineRule="auto"/>
        <w:rPr>
          <w:rFonts w:asciiTheme="majorBidi" w:hAnsiTheme="majorBidi" w:cstheme="majorBidi"/>
        </w:rPr>
      </w:pPr>
    </w:p>
    <w:sectPr w:rsidR="008F0333" w:rsidRPr="0009561E" w:rsidSect="005E3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545C7"/>
    <w:multiLevelType w:val="multilevel"/>
    <w:tmpl w:val="303CF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1145E"/>
    <w:multiLevelType w:val="multilevel"/>
    <w:tmpl w:val="06BA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40F1F"/>
    <w:multiLevelType w:val="multilevel"/>
    <w:tmpl w:val="8368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96652"/>
    <w:multiLevelType w:val="multilevel"/>
    <w:tmpl w:val="64B85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53"/>
    <w:rsid w:val="00002ED3"/>
    <w:rsid w:val="00044158"/>
    <w:rsid w:val="000442BA"/>
    <w:rsid w:val="0009561E"/>
    <w:rsid w:val="000D018C"/>
    <w:rsid w:val="000E277E"/>
    <w:rsid w:val="00101C67"/>
    <w:rsid w:val="00135EF3"/>
    <w:rsid w:val="00163D77"/>
    <w:rsid w:val="00177FCD"/>
    <w:rsid w:val="001861F1"/>
    <w:rsid w:val="00190CC1"/>
    <w:rsid w:val="001E3987"/>
    <w:rsid w:val="00216E9C"/>
    <w:rsid w:val="00247742"/>
    <w:rsid w:val="00256A63"/>
    <w:rsid w:val="00267120"/>
    <w:rsid w:val="002D06B5"/>
    <w:rsid w:val="00304B1F"/>
    <w:rsid w:val="00357C19"/>
    <w:rsid w:val="003D3B76"/>
    <w:rsid w:val="003E45C1"/>
    <w:rsid w:val="004A3570"/>
    <w:rsid w:val="004B1C6F"/>
    <w:rsid w:val="00537878"/>
    <w:rsid w:val="00550059"/>
    <w:rsid w:val="005570C4"/>
    <w:rsid w:val="00570B3A"/>
    <w:rsid w:val="005E334C"/>
    <w:rsid w:val="006073BC"/>
    <w:rsid w:val="0060753D"/>
    <w:rsid w:val="006311E1"/>
    <w:rsid w:val="00654385"/>
    <w:rsid w:val="006653FF"/>
    <w:rsid w:val="006768ED"/>
    <w:rsid w:val="006972EE"/>
    <w:rsid w:val="006A2242"/>
    <w:rsid w:val="006C1BD3"/>
    <w:rsid w:val="006C21DC"/>
    <w:rsid w:val="006E0D9E"/>
    <w:rsid w:val="007A1821"/>
    <w:rsid w:val="007B4EC7"/>
    <w:rsid w:val="007B5A0C"/>
    <w:rsid w:val="00840FB1"/>
    <w:rsid w:val="008E0D3F"/>
    <w:rsid w:val="008F0333"/>
    <w:rsid w:val="00943D35"/>
    <w:rsid w:val="00A911E8"/>
    <w:rsid w:val="00AB3245"/>
    <w:rsid w:val="00AF2E53"/>
    <w:rsid w:val="00AF5907"/>
    <w:rsid w:val="00C12C95"/>
    <w:rsid w:val="00C21780"/>
    <w:rsid w:val="00C630DD"/>
    <w:rsid w:val="00C702E3"/>
    <w:rsid w:val="00C74B72"/>
    <w:rsid w:val="00CA349C"/>
    <w:rsid w:val="00CA3A74"/>
    <w:rsid w:val="00D308DE"/>
    <w:rsid w:val="00D30EDD"/>
    <w:rsid w:val="00DA4953"/>
    <w:rsid w:val="00DC26BB"/>
    <w:rsid w:val="00DD3175"/>
    <w:rsid w:val="00E34F6B"/>
    <w:rsid w:val="00E401EE"/>
    <w:rsid w:val="00E4339A"/>
    <w:rsid w:val="00E44899"/>
    <w:rsid w:val="00E700E1"/>
    <w:rsid w:val="00E92879"/>
    <w:rsid w:val="00E9446A"/>
    <w:rsid w:val="00EA5386"/>
    <w:rsid w:val="00F5650C"/>
    <w:rsid w:val="00F700D5"/>
    <w:rsid w:val="00F94870"/>
    <w:rsid w:val="00FE00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3FA4506"/>
  <w15:chartTrackingRefBased/>
  <w15:docId w15:val="{42AF0714-CB1E-48A8-A44C-C29B994D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46A"/>
    <w:rPr>
      <w:rFonts w:ascii="Times" w:eastAsia="Times" w:hAnsi="Times" w:cs="Times"/>
      <w:sz w:val="22"/>
      <w:szCs w:val="24"/>
      <w:lang w:eastAsia="zh-CN"/>
    </w:rPr>
  </w:style>
  <w:style w:type="paragraph" w:styleId="Heading1">
    <w:name w:val="heading 1"/>
    <w:basedOn w:val="Normal"/>
    <w:next w:val="Normal"/>
    <w:link w:val="Heading1Char"/>
    <w:uiPriority w:val="9"/>
    <w:qFormat/>
    <w:rsid w:val="0009561E"/>
    <w:pPr>
      <w:keepNext/>
      <w:keepLines/>
      <w:spacing w:before="240"/>
      <w:outlineLvl w:val="0"/>
    </w:pPr>
    <w:rPr>
      <w:rFonts w:asciiTheme="majorBidi" w:eastAsiaTheme="majorEastAsia" w:hAnsiTheme="majorBidi" w:cstheme="majorBidi"/>
      <w:b/>
      <w:color w:val="000000" w:themeColor="text1"/>
      <w:sz w:val="32"/>
      <w:szCs w:val="32"/>
      <w:u w:val="single"/>
    </w:rPr>
  </w:style>
  <w:style w:type="paragraph" w:styleId="Heading2">
    <w:name w:val="heading 2"/>
    <w:basedOn w:val="Normal"/>
    <w:qFormat/>
    <w:rsid w:val="00E9446A"/>
    <w:pPr>
      <w:spacing w:before="100" w:beforeAutospacing="1" w:after="100" w:afterAutospacing="1"/>
      <w:outlineLvl w:val="1"/>
    </w:pPr>
    <w:rPr>
      <w:rFonts w:asciiTheme="majorBidi" w:eastAsia="MS Mincho" w:hAnsiTheme="majorBidi" w:cs="Times New Roman"/>
      <w:b/>
      <w:bCs/>
      <w:sz w:val="28"/>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334C"/>
    <w:rPr>
      <w:color w:val="0000FF"/>
      <w:u w:val="single"/>
    </w:rPr>
  </w:style>
  <w:style w:type="character" w:customStyle="1" w:styleId="comment">
    <w:name w:val="comment"/>
    <w:basedOn w:val="DefaultParagraphFont"/>
    <w:rsid w:val="005E334C"/>
  </w:style>
  <w:style w:type="character" w:styleId="FollowedHyperlink">
    <w:name w:val="FollowedHyperlink"/>
    <w:rsid w:val="00943D35"/>
    <w:rPr>
      <w:color w:val="800080"/>
      <w:u w:val="single"/>
    </w:rPr>
  </w:style>
  <w:style w:type="character" w:styleId="UnresolvedMention">
    <w:name w:val="Unresolved Mention"/>
    <w:uiPriority w:val="99"/>
    <w:semiHidden/>
    <w:unhideWhenUsed/>
    <w:rsid w:val="000D018C"/>
    <w:rPr>
      <w:color w:val="605E5C"/>
      <w:shd w:val="clear" w:color="auto" w:fill="E1DFDD"/>
    </w:rPr>
  </w:style>
  <w:style w:type="paragraph" w:styleId="Title">
    <w:name w:val="Title"/>
    <w:basedOn w:val="Normal"/>
    <w:next w:val="Normal"/>
    <w:link w:val="TitleChar"/>
    <w:uiPriority w:val="10"/>
    <w:qFormat/>
    <w:rsid w:val="0009561E"/>
    <w:pPr>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uiPriority w:val="10"/>
    <w:rsid w:val="0009561E"/>
    <w:rPr>
      <w:rFonts w:asciiTheme="majorBidi" w:eastAsiaTheme="majorEastAsia" w:hAnsiTheme="majorBidi" w:cstheme="majorBidi"/>
      <w:b/>
      <w:spacing w:val="-10"/>
      <w:kern w:val="28"/>
      <w:sz w:val="36"/>
      <w:szCs w:val="56"/>
      <w:lang w:eastAsia="zh-CN"/>
    </w:rPr>
  </w:style>
  <w:style w:type="paragraph" w:styleId="Subtitle">
    <w:name w:val="Subtitle"/>
    <w:basedOn w:val="Normal"/>
    <w:next w:val="Normal"/>
    <w:link w:val="SubtitleChar"/>
    <w:uiPriority w:val="11"/>
    <w:qFormat/>
    <w:rsid w:val="00E9446A"/>
    <w:pPr>
      <w:numPr>
        <w:ilvl w:val="1"/>
      </w:numPr>
      <w:spacing w:after="160"/>
    </w:pPr>
    <w:rPr>
      <w:rFonts w:asciiTheme="majorBidi" w:eastAsiaTheme="minorEastAsia" w:hAnsiTheme="majorBidi" w:cstheme="minorBidi"/>
      <w:color w:val="000000" w:themeColor="text1"/>
      <w:spacing w:val="15"/>
      <w:szCs w:val="22"/>
    </w:rPr>
  </w:style>
  <w:style w:type="character" w:customStyle="1" w:styleId="SubtitleChar">
    <w:name w:val="Subtitle Char"/>
    <w:basedOn w:val="DefaultParagraphFont"/>
    <w:link w:val="Subtitle"/>
    <w:uiPriority w:val="11"/>
    <w:rsid w:val="00E9446A"/>
    <w:rPr>
      <w:rFonts w:asciiTheme="majorBidi" w:eastAsiaTheme="minorEastAsia" w:hAnsiTheme="majorBidi" w:cstheme="minorBidi"/>
      <w:color w:val="000000" w:themeColor="text1"/>
      <w:spacing w:val="15"/>
      <w:sz w:val="22"/>
      <w:szCs w:val="22"/>
      <w:lang w:eastAsia="zh-CN"/>
    </w:rPr>
  </w:style>
  <w:style w:type="character" w:customStyle="1" w:styleId="Heading1Char">
    <w:name w:val="Heading 1 Char"/>
    <w:basedOn w:val="DefaultParagraphFont"/>
    <w:link w:val="Heading1"/>
    <w:uiPriority w:val="9"/>
    <w:rsid w:val="0009561E"/>
    <w:rPr>
      <w:rFonts w:asciiTheme="majorBidi" w:eastAsiaTheme="majorEastAsia" w:hAnsiTheme="majorBidi" w:cstheme="majorBidi"/>
      <w:b/>
      <w:color w:val="000000" w:themeColor="text1"/>
      <w:sz w:val="32"/>
      <w:szCs w:val="32"/>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83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iswahili.ku.edu/sites/kiswahili/files/documents/lessons/lesson_60.pdf" TargetMode="External"/><Relationship Id="rId3" Type="http://schemas.openxmlformats.org/officeDocument/2006/relationships/settings" Target="settings.xml"/><Relationship Id="rId7" Type="http://schemas.openxmlformats.org/officeDocument/2006/relationships/hyperlink" Target="https://kiswahili.ku.edu/sites/kiswahili/files/documents/lessons/lesson_6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zvMHu-_FjE" TargetMode="External"/><Relationship Id="rId11" Type="http://schemas.openxmlformats.org/officeDocument/2006/relationships/theme" Target="theme/theme1.xml"/><Relationship Id="rId5" Type="http://schemas.openxmlformats.org/officeDocument/2006/relationships/hyperlink" Target="http://langmedia.fivecolleges.edu/swahil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angmedia.fivecolleges.edu/node/1902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1255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Five College Mentored Swahili Study Guide 15</vt:lpstr>
    </vt:vector>
  </TitlesOfParts>
  <Company>University of Massachusetts</Company>
  <LinksUpToDate>false</LinksUpToDate>
  <CharactersWithSpaces>7710</CharactersWithSpaces>
  <SharedDoc>false</SharedDoc>
  <HLinks>
    <vt:vector size="18" baseType="variant">
      <vt:variant>
        <vt:i4>4784245</vt:i4>
      </vt:variant>
      <vt:variant>
        <vt:i4>6</vt:i4>
      </vt:variant>
      <vt:variant>
        <vt:i4>0</vt:i4>
      </vt:variant>
      <vt:variant>
        <vt:i4>5</vt:i4>
      </vt:variant>
      <vt:variant>
        <vt:lpwstr>https://kiswahili.ku.edu/sites/kiswahili/files/documents/lessons/lesson_60.pdf</vt:lpwstr>
      </vt:variant>
      <vt:variant>
        <vt:lpwstr/>
      </vt:variant>
      <vt:variant>
        <vt:i4>524406</vt:i4>
      </vt:variant>
      <vt:variant>
        <vt:i4>3</vt:i4>
      </vt:variant>
      <vt:variant>
        <vt:i4>0</vt:i4>
      </vt:variant>
      <vt:variant>
        <vt:i4>5</vt:i4>
      </vt:variant>
      <vt:variant>
        <vt:lpwstr>https://www.youtube.com/watch?v=LzvMHu-_FjE</vt:lpwstr>
      </vt:variant>
      <vt:variant>
        <vt:lpwstr/>
      </vt:variant>
      <vt:variant>
        <vt:i4>4718685</vt:i4>
      </vt:variant>
      <vt:variant>
        <vt:i4>0</vt:i4>
      </vt:variant>
      <vt:variant>
        <vt:i4>0</vt:i4>
      </vt:variant>
      <vt:variant>
        <vt:i4>5</vt:i4>
      </vt:variant>
      <vt:variant>
        <vt:lpwstr>http://langmedia.fivecolleges.edu/swahili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College Mentored Swahili Study Guide 15</dc:title>
  <dc:subject/>
  <dc:creator>fcprojects</dc:creator>
  <cp:keywords/>
  <dc:description/>
  <cp:lastModifiedBy>Karla Carruth</cp:lastModifiedBy>
  <cp:revision>11</cp:revision>
  <dcterms:created xsi:type="dcterms:W3CDTF">2023-01-20T16:41:00Z</dcterms:created>
  <dcterms:modified xsi:type="dcterms:W3CDTF">2023-07-05T14:34:00Z</dcterms:modified>
</cp:coreProperties>
</file>