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D6" w:rsidRDefault="00DE5AD6" w:rsidP="0005638E">
      <w:pPr>
        <w:pStyle w:val="Title"/>
        <w:spacing w:line="276" w:lineRule="auto"/>
        <w:rPr>
          <w:b w:val="0"/>
        </w:rPr>
      </w:pPr>
      <w:r>
        <w:t>Mentored Persian Study Guide 22</w:t>
      </w:r>
    </w:p>
    <w:p w:rsidR="00E54CA8" w:rsidRPr="00F02EB9" w:rsidRDefault="00DE5AD6" w:rsidP="0005638E">
      <w:pPr>
        <w:pStyle w:val="Subtitle"/>
        <w:spacing w:after="120" w:line="276" w:lineRule="auto"/>
      </w:pPr>
      <w:r>
        <w:t>Five College Center for World</w:t>
      </w:r>
      <w:r w:rsidR="00EF6CC0">
        <w:t xml:space="preserve"> Languages</w:t>
      </w:r>
      <w:r w:rsidR="00EF6CC0">
        <w:tab/>
      </w:r>
      <w:r w:rsidR="00EF6CC0">
        <w:tab/>
      </w:r>
      <w:r w:rsidR="006B0ABE">
        <w:tab/>
      </w:r>
      <w:r w:rsidR="006B0ABE">
        <w:tab/>
      </w:r>
      <w:r w:rsidR="006B0ABE">
        <w:tab/>
      </w:r>
      <w:r w:rsidR="00EF6CC0">
        <w:t xml:space="preserve">Version: </w:t>
      </w:r>
      <w:r w:rsidR="006B0ABE">
        <w:t>July 2023</w:t>
      </w:r>
    </w:p>
    <w:p w:rsidR="00E54CA8" w:rsidRPr="0005638E" w:rsidRDefault="00E54CA8" w:rsidP="0005638E">
      <w:pPr>
        <w:pStyle w:val="Heading1"/>
        <w:spacing w:before="0" w:after="120" w:line="276" w:lineRule="auto"/>
        <w:rPr>
          <w:bCs/>
        </w:rPr>
      </w:pPr>
      <w:r w:rsidRPr="00715894">
        <w:t>Materials</w:t>
      </w:r>
      <w:r w:rsidR="006B0ABE">
        <w:rPr>
          <w:b w:val="0"/>
        </w:rPr>
        <w:t xml:space="preserve"> </w:t>
      </w:r>
      <w:r w:rsidR="006B0ABE" w:rsidRPr="0005638E">
        <w:rPr>
          <w:bCs/>
        </w:rPr>
        <w:t>for This Study Guide</w:t>
      </w:r>
    </w:p>
    <w:p w:rsidR="006B0ABE" w:rsidRPr="006B0ABE" w:rsidRDefault="00E54CA8" w:rsidP="0005638E">
      <w:pPr>
        <w:numPr>
          <w:ilvl w:val="0"/>
          <w:numId w:val="1"/>
        </w:numPr>
        <w:spacing w:line="276" w:lineRule="auto"/>
        <w:rPr>
          <w:rFonts w:ascii="Times New Roman" w:hAnsi="Times New Roman" w:cs="Times New Roman"/>
          <w:sz w:val="22"/>
          <w:szCs w:val="22"/>
        </w:rPr>
      </w:pPr>
      <w:proofErr w:type="spellStart"/>
      <w:r>
        <w:rPr>
          <w:rFonts w:ascii="Times New Roman" w:hAnsi="Times New Roman" w:cs="Times New Roman"/>
          <w:bCs/>
          <w:color w:val="000000"/>
          <w:sz w:val="22"/>
          <w:szCs w:val="22"/>
          <w:lang w:val="en"/>
        </w:rPr>
        <w:t>Amuzegar</w:t>
      </w:r>
      <w:proofErr w:type="spellEnd"/>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E54CA8" w:rsidRPr="001F691C" w:rsidRDefault="00E54CA8" w:rsidP="0005638E">
      <w:pPr>
        <w:numPr>
          <w:ilvl w:val="1"/>
          <w:numId w:val="1"/>
        </w:numPr>
        <w:spacing w:line="276" w:lineRule="auto"/>
        <w:rPr>
          <w:rFonts w:ascii="Times New Roman" w:hAnsi="Times New Roman" w:cs="Times New Roman"/>
          <w:sz w:val="22"/>
          <w:szCs w:val="22"/>
        </w:rPr>
      </w:pPr>
      <w:r>
        <w:rPr>
          <w:sz w:val="22"/>
          <w:szCs w:val="22"/>
        </w:rPr>
        <w:t>Lesson 11, pp. 101-103</w:t>
      </w:r>
    </w:p>
    <w:p w:rsidR="006B0ABE" w:rsidRPr="006B0ABE" w:rsidRDefault="00AD70DC" w:rsidP="0005638E">
      <w:pPr>
        <w:numPr>
          <w:ilvl w:val="0"/>
          <w:numId w:val="1"/>
        </w:numPr>
        <w:spacing w:line="276" w:lineRule="auto"/>
        <w:rPr>
          <w:rFonts w:ascii="Times New Roman" w:hAnsi="Times New Roman" w:cs="Times New Roman"/>
          <w:sz w:val="22"/>
          <w:szCs w:val="22"/>
        </w:rPr>
      </w:pPr>
      <w:r w:rsidRPr="00360D6A">
        <w:rPr>
          <w:i/>
          <w:iCs/>
          <w:sz w:val="22"/>
          <w:szCs w:val="22"/>
        </w:rPr>
        <w:t>Five College Persian Manual III</w:t>
      </w:r>
    </w:p>
    <w:p w:rsidR="00AD70DC" w:rsidRPr="00AD70DC" w:rsidRDefault="00AD70DC" w:rsidP="0005638E">
      <w:pPr>
        <w:numPr>
          <w:ilvl w:val="1"/>
          <w:numId w:val="1"/>
        </w:numPr>
        <w:spacing w:line="276" w:lineRule="auto"/>
        <w:rPr>
          <w:rFonts w:ascii="Times New Roman" w:hAnsi="Times New Roman" w:cs="Times New Roman"/>
          <w:sz w:val="22"/>
          <w:szCs w:val="22"/>
        </w:rPr>
      </w:pPr>
      <w:r>
        <w:rPr>
          <w:sz w:val="22"/>
          <w:szCs w:val="22"/>
        </w:rPr>
        <w:t>Lesson 22</w:t>
      </w:r>
      <w:r w:rsidR="006B0ABE">
        <w:rPr>
          <w:sz w:val="22"/>
          <w:szCs w:val="22"/>
        </w:rPr>
        <w:t>, pp.</w:t>
      </w:r>
      <w:r w:rsidR="006B0ABE">
        <w:rPr>
          <w:rFonts w:ascii="Times New Roman" w:hAnsi="Times New Roman" w:cs="Times New Roman"/>
          <w:sz w:val="22"/>
          <w:szCs w:val="22"/>
        </w:rPr>
        <w:t xml:space="preserve"> 5-8</w:t>
      </w:r>
    </w:p>
    <w:p w:rsidR="006B0ABE" w:rsidRPr="006B0ABE" w:rsidRDefault="000E7231" w:rsidP="0005638E">
      <w:pPr>
        <w:numPr>
          <w:ilvl w:val="0"/>
          <w:numId w:val="1"/>
        </w:numPr>
        <w:spacing w:line="276" w:lineRule="auto"/>
        <w:rPr>
          <w:rFonts w:ascii="Times New Roman" w:hAnsi="Times New Roman" w:cs="Times New Roman"/>
          <w:sz w:val="22"/>
          <w:szCs w:val="22"/>
          <w:lang w:val="en"/>
        </w:rPr>
      </w:pPr>
      <w:proofErr w:type="spellStart"/>
      <w:r>
        <w:rPr>
          <w:sz w:val="22"/>
          <w:szCs w:val="22"/>
        </w:rPr>
        <w:t>FCLang</w:t>
      </w:r>
      <w:r w:rsidR="008C6B06">
        <w:rPr>
          <w:sz w:val="22"/>
          <w:szCs w:val="22"/>
        </w:rPr>
        <w:t>Media</w:t>
      </w:r>
      <w:proofErr w:type="spellEnd"/>
      <w:r w:rsidR="008C6B06">
        <w:rPr>
          <w:sz w:val="22"/>
          <w:szCs w:val="22"/>
        </w:rPr>
        <w:t xml:space="preserve"> channel on YouTube: </w:t>
      </w:r>
    </w:p>
    <w:p w:rsidR="008F6785" w:rsidRDefault="00A92936" w:rsidP="0005638E">
      <w:pPr>
        <w:numPr>
          <w:ilvl w:val="1"/>
          <w:numId w:val="1"/>
        </w:numPr>
        <w:spacing w:line="276" w:lineRule="auto"/>
        <w:rPr>
          <w:rFonts w:ascii="Times New Roman" w:hAnsi="Times New Roman" w:cs="Times New Roman"/>
          <w:sz w:val="22"/>
          <w:szCs w:val="22"/>
          <w:lang w:val="en"/>
        </w:rPr>
      </w:pPr>
      <w:hyperlink r:id="rId6" w:history="1">
        <w:r w:rsidR="008C6B06" w:rsidRPr="008C6B06">
          <w:rPr>
            <w:rStyle w:val="Hyperlink"/>
            <w:sz w:val="22"/>
            <w:szCs w:val="22"/>
          </w:rPr>
          <w:t>Simple and Compound Verbs</w:t>
        </w:r>
      </w:hyperlink>
    </w:p>
    <w:p w:rsidR="006B0ABE" w:rsidRPr="00314684" w:rsidRDefault="00A92936" w:rsidP="0005638E">
      <w:pPr>
        <w:numPr>
          <w:ilvl w:val="0"/>
          <w:numId w:val="1"/>
        </w:numPr>
        <w:spacing w:line="276" w:lineRule="auto"/>
        <w:rPr>
          <w:rFonts w:ascii="Times New Roman" w:hAnsi="Times New Roman" w:cs="Times New Roman"/>
          <w:sz w:val="22"/>
          <w:szCs w:val="22"/>
        </w:rPr>
      </w:pPr>
      <w:hyperlink r:id="rId7" w:history="1">
        <w:r w:rsidR="006B0ABE">
          <w:rPr>
            <w:rStyle w:val="Hyperlink"/>
            <w:color w:val="4472C4" w:themeColor="accent1"/>
            <w:sz w:val="22"/>
            <w:szCs w:val="22"/>
          </w:rPr>
          <w:t>Persian Dictation Exercises</w:t>
        </w:r>
      </w:hyperlink>
    </w:p>
    <w:p w:rsidR="006B0ABE" w:rsidRPr="005E315E" w:rsidRDefault="006B0ABE" w:rsidP="0005638E">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 </w:t>
      </w:r>
      <w:r>
        <w:rPr>
          <w:rFonts w:ascii="Times New Roman" w:hAnsi="Times New Roman" w:cs="Times New Roman"/>
          <w:b/>
          <w:bCs/>
          <w:sz w:val="22"/>
          <w:szCs w:val="22"/>
          <w:lang w:val="en"/>
        </w:rPr>
        <w:t>22</w:t>
      </w:r>
    </w:p>
    <w:p w:rsidR="00E54CA8" w:rsidRDefault="00E54CA8" w:rsidP="0005638E">
      <w:pPr>
        <w:pStyle w:val="Heading1"/>
        <w:spacing w:before="0" w:after="120" w:line="276" w:lineRule="auto"/>
      </w:pPr>
      <w:r w:rsidRPr="00DA1E62">
        <w:t>Assignments for Independent Study</w:t>
      </w:r>
    </w:p>
    <w:p w:rsidR="006B0ABE" w:rsidRPr="006B0ABE" w:rsidRDefault="001848CB" w:rsidP="0005638E">
      <w:pPr>
        <w:pStyle w:val="Heading2"/>
        <w:spacing w:before="0" w:after="120" w:line="276" w:lineRule="auto"/>
      </w:pPr>
      <w:r>
        <w:t xml:space="preserve">Festivals and </w:t>
      </w:r>
      <w:r w:rsidR="006B0ABE">
        <w:t>Compound Verbs</w:t>
      </w:r>
    </w:p>
    <w:p w:rsidR="00E54CA8" w:rsidRDefault="00E54CA8" w:rsidP="0005638E">
      <w:pPr>
        <w:numPr>
          <w:ilvl w:val="0"/>
          <w:numId w:val="1"/>
        </w:numPr>
        <w:spacing w:after="120" w:line="276" w:lineRule="auto"/>
        <w:rPr>
          <w:sz w:val="22"/>
          <w:szCs w:val="22"/>
        </w:rPr>
      </w:pPr>
      <w:r>
        <w:rPr>
          <w:sz w:val="22"/>
          <w:szCs w:val="22"/>
        </w:rPr>
        <w:t xml:space="preserve">Read about and memorize </w:t>
      </w:r>
      <w:r w:rsidR="006B0ABE">
        <w:rPr>
          <w:sz w:val="22"/>
          <w:szCs w:val="22"/>
        </w:rPr>
        <w:t xml:space="preserve">the usage of </w:t>
      </w:r>
      <w:r>
        <w:rPr>
          <w:sz w:val="22"/>
          <w:szCs w:val="22"/>
        </w:rPr>
        <w:t>compound</w:t>
      </w:r>
      <w:r w:rsidR="008F6785">
        <w:rPr>
          <w:sz w:val="22"/>
          <w:szCs w:val="22"/>
        </w:rPr>
        <w:t xml:space="preserve"> verbs in </w:t>
      </w:r>
      <w:proofErr w:type="spellStart"/>
      <w:r w:rsidR="008F6785" w:rsidRPr="006B0ABE">
        <w:rPr>
          <w:i/>
          <w:iCs/>
          <w:sz w:val="22"/>
          <w:szCs w:val="22"/>
        </w:rPr>
        <w:t>Amuzegar</w:t>
      </w:r>
      <w:proofErr w:type="spellEnd"/>
      <w:r w:rsidR="008F6785">
        <w:rPr>
          <w:sz w:val="22"/>
          <w:szCs w:val="22"/>
        </w:rPr>
        <w:t>, pp. 101-102</w:t>
      </w:r>
      <w:r w:rsidR="008F6785">
        <w:rPr>
          <w:rFonts w:hint="cs"/>
          <w:sz w:val="22"/>
          <w:szCs w:val="22"/>
          <w:rtl/>
        </w:rPr>
        <w:t>.</w:t>
      </w:r>
    </w:p>
    <w:p w:rsidR="00F37894" w:rsidRPr="00F37894" w:rsidRDefault="006B0ABE" w:rsidP="0005638E">
      <w:pPr>
        <w:numPr>
          <w:ilvl w:val="0"/>
          <w:numId w:val="1"/>
        </w:numPr>
        <w:spacing w:after="120" w:line="276" w:lineRule="auto"/>
        <w:rPr>
          <w:sz w:val="22"/>
          <w:szCs w:val="22"/>
        </w:rPr>
      </w:pPr>
      <w:r>
        <w:rPr>
          <w:sz w:val="22"/>
          <w:szCs w:val="22"/>
        </w:rPr>
        <w:t>Read the passage in E</w:t>
      </w:r>
      <w:r w:rsidR="00E54CA8">
        <w:rPr>
          <w:sz w:val="22"/>
          <w:szCs w:val="22"/>
        </w:rPr>
        <w:t>xercise 37</w:t>
      </w:r>
      <w:r w:rsidR="0010067D">
        <w:rPr>
          <w:sz w:val="22"/>
          <w:szCs w:val="22"/>
        </w:rPr>
        <w:t xml:space="preserve"> in </w:t>
      </w:r>
      <w:proofErr w:type="spellStart"/>
      <w:r w:rsidR="0010067D" w:rsidRPr="006B0ABE">
        <w:rPr>
          <w:i/>
          <w:iCs/>
          <w:sz w:val="22"/>
          <w:szCs w:val="22"/>
        </w:rPr>
        <w:t>Amuzegar</w:t>
      </w:r>
      <w:proofErr w:type="spellEnd"/>
      <w:r w:rsidR="0010067D">
        <w:rPr>
          <w:sz w:val="22"/>
          <w:szCs w:val="22"/>
        </w:rPr>
        <w:t>, p</w:t>
      </w:r>
      <w:r w:rsidR="0024010C">
        <w:rPr>
          <w:sz w:val="22"/>
          <w:szCs w:val="22"/>
        </w:rPr>
        <w:t>g</w:t>
      </w:r>
      <w:r w:rsidR="0010067D">
        <w:rPr>
          <w:sz w:val="22"/>
          <w:szCs w:val="22"/>
        </w:rPr>
        <w:t>. 102.</w:t>
      </w:r>
      <w:r>
        <w:rPr>
          <w:sz w:val="22"/>
          <w:szCs w:val="22"/>
        </w:rPr>
        <w:t xml:space="preserve"> Study any new vocabulary words, and note the examples of compound verbs in context.</w:t>
      </w:r>
    </w:p>
    <w:p w:rsidR="00E54CA8" w:rsidRDefault="00E54CA8" w:rsidP="0005638E">
      <w:pPr>
        <w:numPr>
          <w:ilvl w:val="0"/>
          <w:numId w:val="1"/>
        </w:numPr>
        <w:spacing w:after="120" w:line="276" w:lineRule="auto"/>
        <w:rPr>
          <w:sz w:val="22"/>
          <w:szCs w:val="22"/>
        </w:rPr>
      </w:pPr>
      <w:r>
        <w:rPr>
          <w:sz w:val="22"/>
          <w:szCs w:val="22"/>
        </w:rPr>
        <w:t xml:space="preserve">Read about and memorize the use of the interrogative in </w:t>
      </w:r>
      <w:proofErr w:type="spellStart"/>
      <w:r>
        <w:rPr>
          <w:sz w:val="22"/>
          <w:szCs w:val="22"/>
        </w:rPr>
        <w:t>Amuzegar</w:t>
      </w:r>
      <w:proofErr w:type="spellEnd"/>
      <w:r>
        <w:rPr>
          <w:sz w:val="22"/>
          <w:szCs w:val="22"/>
        </w:rPr>
        <w:t>, p</w:t>
      </w:r>
      <w:r w:rsidR="006B0ABE">
        <w:rPr>
          <w:sz w:val="22"/>
          <w:szCs w:val="22"/>
        </w:rPr>
        <w:t>g</w:t>
      </w:r>
      <w:r>
        <w:rPr>
          <w:sz w:val="22"/>
          <w:szCs w:val="22"/>
        </w:rPr>
        <w:t>. 103.</w:t>
      </w:r>
    </w:p>
    <w:p w:rsidR="00F37894" w:rsidRDefault="006B0ABE" w:rsidP="0005638E">
      <w:pPr>
        <w:numPr>
          <w:ilvl w:val="0"/>
          <w:numId w:val="1"/>
        </w:numPr>
        <w:spacing w:after="120" w:line="276" w:lineRule="auto"/>
        <w:rPr>
          <w:sz w:val="22"/>
          <w:szCs w:val="22"/>
        </w:rPr>
      </w:pPr>
      <w:r>
        <w:rPr>
          <w:sz w:val="22"/>
          <w:szCs w:val="22"/>
        </w:rPr>
        <w:t>Study and learn the vocabulary in</w:t>
      </w:r>
      <w:r w:rsidR="00F37894">
        <w:rPr>
          <w:sz w:val="22"/>
          <w:szCs w:val="22"/>
        </w:rPr>
        <w:t xml:space="preserve"> </w:t>
      </w:r>
      <w:r w:rsidR="00F37894" w:rsidRPr="006B0ABE">
        <w:rPr>
          <w:i/>
          <w:iCs/>
          <w:sz w:val="22"/>
          <w:szCs w:val="22"/>
        </w:rPr>
        <w:t>Persian Manual</w:t>
      </w:r>
      <w:r>
        <w:rPr>
          <w:i/>
          <w:iCs/>
          <w:sz w:val="22"/>
          <w:szCs w:val="22"/>
        </w:rPr>
        <w:t xml:space="preserve"> III</w:t>
      </w:r>
      <w:r>
        <w:rPr>
          <w:sz w:val="22"/>
          <w:szCs w:val="22"/>
        </w:rPr>
        <w:t>, Lesson 22, pg. 5. Now read the dialogues in Sections I and III</w:t>
      </w:r>
      <w:r w:rsidR="00F37894">
        <w:rPr>
          <w:sz w:val="22"/>
          <w:szCs w:val="22"/>
        </w:rPr>
        <w:t xml:space="preserve">. Find the new verbs, nouns and adjectives. </w:t>
      </w:r>
    </w:p>
    <w:p w:rsidR="00F37894" w:rsidRDefault="00F37894" w:rsidP="0005638E">
      <w:pPr>
        <w:numPr>
          <w:ilvl w:val="0"/>
          <w:numId w:val="1"/>
        </w:numPr>
        <w:spacing w:after="120" w:line="276" w:lineRule="auto"/>
        <w:rPr>
          <w:sz w:val="22"/>
          <w:szCs w:val="22"/>
        </w:rPr>
      </w:pPr>
      <w:r>
        <w:rPr>
          <w:sz w:val="22"/>
          <w:szCs w:val="22"/>
        </w:rPr>
        <w:t xml:space="preserve">Read the dialogue about </w:t>
      </w:r>
      <w:proofErr w:type="spellStart"/>
      <w:r w:rsidRPr="00753A50">
        <w:rPr>
          <w:i/>
          <w:iCs/>
          <w:sz w:val="22"/>
          <w:szCs w:val="22"/>
        </w:rPr>
        <w:t>Yalda</w:t>
      </w:r>
      <w:proofErr w:type="spellEnd"/>
      <w:r>
        <w:rPr>
          <w:sz w:val="22"/>
          <w:szCs w:val="22"/>
        </w:rPr>
        <w:t xml:space="preserve"> night in </w:t>
      </w:r>
      <w:r w:rsidR="006B0ABE">
        <w:rPr>
          <w:sz w:val="22"/>
          <w:szCs w:val="22"/>
        </w:rPr>
        <w:t>Lesson 22, S</w:t>
      </w:r>
      <w:r>
        <w:rPr>
          <w:sz w:val="22"/>
          <w:szCs w:val="22"/>
        </w:rPr>
        <w:t>ection II. What are the words used in spoken Persian</w:t>
      </w:r>
      <w:r w:rsidR="006B0ABE">
        <w:rPr>
          <w:sz w:val="22"/>
          <w:szCs w:val="22"/>
        </w:rPr>
        <w:t>?</w:t>
      </w:r>
      <w:r>
        <w:rPr>
          <w:sz w:val="22"/>
          <w:szCs w:val="22"/>
        </w:rPr>
        <w:t xml:space="preserve"> Are there more words that you can change into spoken</w:t>
      </w:r>
      <w:r w:rsidR="006B0ABE">
        <w:rPr>
          <w:sz w:val="22"/>
          <w:szCs w:val="22"/>
        </w:rPr>
        <w:t>?</w:t>
      </w:r>
    </w:p>
    <w:p w:rsidR="0005638E" w:rsidRPr="00A5727D" w:rsidRDefault="0005638E" w:rsidP="0005638E">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you talk about your participation in a </w:t>
      </w:r>
      <w:r w:rsidR="00473DD1">
        <w:rPr>
          <w:sz w:val="22"/>
          <w:szCs w:val="22"/>
        </w:rPr>
        <w:t>holiday celebration</w:t>
      </w:r>
      <w:r>
        <w:rPr>
          <w:sz w:val="22"/>
          <w:szCs w:val="22"/>
        </w:rPr>
        <w:t xml:space="preserve">. Talk about the people in </w:t>
      </w:r>
      <w:r w:rsidR="00473DD1">
        <w:rPr>
          <w:sz w:val="22"/>
          <w:szCs w:val="22"/>
        </w:rPr>
        <w:t>attendance</w:t>
      </w:r>
      <w:r>
        <w:rPr>
          <w:sz w:val="22"/>
          <w:szCs w:val="22"/>
        </w:rPr>
        <w:t>, what people were doing, what you ate there (food), when you went there, when did you come back, how did you get there, and alike. Write at least 20 sentences and mention several people.</w:t>
      </w:r>
    </w:p>
    <w:p w:rsidR="0005638E" w:rsidRPr="006B0ABE" w:rsidRDefault="0005638E" w:rsidP="0005638E">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passage about a festival that is celebrated in your country,</w:t>
      </w:r>
      <w:r w:rsidR="00473DD1">
        <w:rPr>
          <w:sz w:val="22"/>
          <w:szCs w:val="22"/>
        </w:rPr>
        <w:t xml:space="preserve"> whether</w:t>
      </w:r>
      <w:r>
        <w:rPr>
          <w:sz w:val="22"/>
          <w:szCs w:val="22"/>
        </w:rPr>
        <w:t xml:space="preserve"> religious, traditional or national. Write at least 15 sentences.</w:t>
      </w:r>
    </w:p>
    <w:p w:rsidR="0005638E" w:rsidRPr="0005638E" w:rsidRDefault="0005638E" w:rsidP="0005638E">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Complete Exercises 1 and 2 in </w:t>
      </w:r>
      <w:r w:rsidRPr="006B0ABE">
        <w:rPr>
          <w:i/>
          <w:iCs/>
          <w:sz w:val="22"/>
          <w:szCs w:val="22"/>
        </w:rPr>
        <w:t>Persian Manual</w:t>
      </w:r>
      <w:r>
        <w:rPr>
          <w:i/>
          <w:iCs/>
          <w:sz w:val="22"/>
          <w:szCs w:val="22"/>
        </w:rPr>
        <w:t xml:space="preserve"> III</w:t>
      </w:r>
      <w:r>
        <w:rPr>
          <w:sz w:val="22"/>
          <w:szCs w:val="22"/>
        </w:rPr>
        <w:t>, Lesson 22.</w:t>
      </w:r>
    </w:p>
    <w:p w:rsidR="0005638E" w:rsidRDefault="0005638E" w:rsidP="0005638E">
      <w:pPr>
        <w:numPr>
          <w:ilvl w:val="0"/>
          <w:numId w:val="1"/>
        </w:numPr>
        <w:spacing w:after="120" w:line="276" w:lineRule="auto"/>
        <w:rPr>
          <w:sz w:val="22"/>
          <w:szCs w:val="22"/>
        </w:rPr>
      </w:pPr>
      <w:r>
        <w:rPr>
          <w:sz w:val="22"/>
          <w:szCs w:val="22"/>
        </w:rPr>
        <w:t>Watch the following video to get a better idea of the grammar discussed in this study guide:</w:t>
      </w:r>
    </w:p>
    <w:p w:rsidR="0005638E" w:rsidRDefault="00A92936" w:rsidP="0005638E">
      <w:pPr>
        <w:numPr>
          <w:ilvl w:val="1"/>
          <w:numId w:val="1"/>
        </w:numPr>
        <w:spacing w:after="120" w:line="276" w:lineRule="auto"/>
        <w:rPr>
          <w:sz w:val="22"/>
          <w:szCs w:val="22"/>
        </w:rPr>
      </w:pPr>
      <w:hyperlink r:id="rId8" w:history="1">
        <w:r w:rsidR="0005638E" w:rsidRPr="008C6B06">
          <w:rPr>
            <w:rStyle w:val="Hyperlink"/>
            <w:sz w:val="22"/>
            <w:szCs w:val="22"/>
          </w:rPr>
          <w:t>Simple and Compound Verbs</w:t>
        </w:r>
      </w:hyperlink>
    </w:p>
    <w:p w:rsidR="006B0ABE" w:rsidRPr="00204898" w:rsidRDefault="006B0ABE" w:rsidP="0005638E">
      <w:pPr>
        <w:pStyle w:val="Heading2"/>
        <w:spacing w:before="0" w:after="120" w:line="276" w:lineRule="auto"/>
      </w:pPr>
      <w:r>
        <w:t>Practicing Listening and Writing</w:t>
      </w:r>
    </w:p>
    <w:p w:rsidR="006B0ABE" w:rsidRDefault="006B0ABE" w:rsidP="0005638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9"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6B0ABE" w:rsidRPr="006B0ABE" w:rsidRDefault="006B0ABE" w:rsidP="0005638E">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22. Now, listen again and write down what you hear. Do it for a third time as well, and check what you have written with the available PDF on the website. Check your own work to receive full credit.</w:t>
      </w:r>
    </w:p>
    <w:p w:rsidR="00714451" w:rsidRPr="00DA1E62" w:rsidRDefault="00714451" w:rsidP="0005638E">
      <w:pPr>
        <w:pStyle w:val="Heading1"/>
        <w:spacing w:before="0" w:after="120" w:line="276" w:lineRule="auto"/>
        <w:rPr>
          <w:b w:val="0"/>
        </w:rPr>
      </w:pPr>
      <w:r w:rsidRPr="00DA1E62">
        <w:t xml:space="preserve">Conversation Session Preparation Guide     </w:t>
      </w:r>
    </w:p>
    <w:p w:rsidR="00714451" w:rsidRDefault="00714451" w:rsidP="0005638E">
      <w:pPr>
        <w:numPr>
          <w:ilvl w:val="0"/>
          <w:numId w:val="1"/>
        </w:numPr>
        <w:spacing w:after="120" w:line="276" w:lineRule="auto"/>
        <w:rPr>
          <w:sz w:val="22"/>
          <w:szCs w:val="22"/>
        </w:rPr>
      </w:pPr>
      <w:r>
        <w:rPr>
          <w:sz w:val="22"/>
          <w:szCs w:val="22"/>
        </w:rPr>
        <w:t xml:space="preserve">Be prepared to </w:t>
      </w:r>
      <w:r w:rsidR="00473DD1">
        <w:rPr>
          <w:sz w:val="22"/>
          <w:szCs w:val="22"/>
        </w:rPr>
        <w:t xml:space="preserve">roleplay </w:t>
      </w:r>
      <w:r>
        <w:rPr>
          <w:sz w:val="22"/>
          <w:szCs w:val="22"/>
        </w:rPr>
        <w:t xml:space="preserve">people talking about what they did during a certain time period, more specifically during a festival or </w:t>
      </w:r>
      <w:r w:rsidR="00A92936">
        <w:rPr>
          <w:sz w:val="22"/>
          <w:szCs w:val="22"/>
        </w:rPr>
        <w:t>other celebration</w:t>
      </w:r>
      <w:r>
        <w:rPr>
          <w:sz w:val="22"/>
          <w:szCs w:val="22"/>
        </w:rPr>
        <w:t>.</w:t>
      </w:r>
    </w:p>
    <w:p w:rsidR="00473DD1" w:rsidRDefault="00473DD1" w:rsidP="0005638E">
      <w:pPr>
        <w:numPr>
          <w:ilvl w:val="0"/>
          <w:numId w:val="1"/>
        </w:numPr>
        <w:spacing w:after="120" w:line="276" w:lineRule="auto"/>
        <w:rPr>
          <w:sz w:val="22"/>
          <w:szCs w:val="22"/>
        </w:rPr>
      </w:pPr>
      <w:r>
        <w:rPr>
          <w:sz w:val="22"/>
          <w:szCs w:val="22"/>
        </w:rPr>
        <w:lastRenderedPageBreak/>
        <w:t>Be prepared to perform a roleplay between an Iranian and an American who don’t know much about each other’s yearly festivals and celebrations. Introduce yourselves, and share and ask about the cultural traditions of your respective nations.</w:t>
      </w:r>
    </w:p>
    <w:p w:rsidR="00473DD1" w:rsidRDefault="00473DD1" w:rsidP="0005638E">
      <w:pPr>
        <w:numPr>
          <w:ilvl w:val="0"/>
          <w:numId w:val="1"/>
        </w:numPr>
        <w:spacing w:after="120" w:line="276" w:lineRule="auto"/>
        <w:rPr>
          <w:sz w:val="22"/>
          <w:szCs w:val="22"/>
        </w:rPr>
      </w:pPr>
      <w:r>
        <w:rPr>
          <w:sz w:val="22"/>
          <w:szCs w:val="22"/>
        </w:rPr>
        <w:t>Be prepared to watch a video or hear information from your conversation partner about a particular Iranian festival of your conversation partner’s choosing, then to roleplay two people who meet and take part in typical activities of that festival.</w:t>
      </w:r>
      <w:bookmarkStart w:id="0" w:name="_GoBack"/>
      <w:bookmarkEnd w:id="0"/>
    </w:p>
    <w:p w:rsidR="00473DD1" w:rsidRDefault="00714451" w:rsidP="0005638E">
      <w:pPr>
        <w:numPr>
          <w:ilvl w:val="0"/>
          <w:numId w:val="1"/>
        </w:numPr>
        <w:spacing w:after="120" w:line="276" w:lineRule="auto"/>
        <w:rPr>
          <w:sz w:val="22"/>
          <w:szCs w:val="22"/>
        </w:rPr>
      </w:pPr>
      <w:r>
        <w:rPr>
          <w:sz w:val="22"/>
          <w:szCs w:val="22"/>
        </w:rPr>
        <w:t xml:space="preserve">Be prepared to tell your classmate about the passage you have written about festivals in your country. </w:t>
      </w:r>
      <w:r w:rsidR="00473DD1">
        <w:rPr>
          <w:sz w:val="22"/>
          <w:szCs w:val="22"/>
        </w:rPr>
        <w:t>Also,</w:t>
      </w:r>
      <w:r>
        <w:rPr>
          <w:sz w:val="22"/>
          <w:szCs w:val="22"/>
        </w:rPr>
        <w:t xml:space="preserve"> be prepared to ask your classmates about national or religious celebrations in the </w:t>
      </w:r>
      <w:smartTag w:uri="urn:schemas-microsoft-com:office:smarttags" w:element="country-region">
        <w:smartTag w:uri="urn:schemas-microsoft-com:office:smarttags" w:element="place">
          <w:r>
            <w:rPr>
              <w:sz w:val="22"/>
              <w:szCs w:val="22"/>
            </w:rPr>
            <w:t>US</w:t>
          </w:r>
        </w:smartTag>
      </w:smartTag>
      <w:r>
        <w:rPr>
          <w:sz w:val="22"/>
          <w:szCs w:val="22"/>
        </w:rPr>
        <w:t xml:space="preserve"> or their countries. </w:t>
      </w:r>
    </w:p>
    <w:p w:rsidR="00E54CA8" w:rsidRDefault="00473DD1" w:rsidP="0005638E">
      <w:pPr>
        <w:numPr>
          <w:ilvl w:val="0"/>
          <w:numId w:val="1"/>
        </w:numPr>
        <w:spacing w:after="120" w:line="276" w:lineRule="auto"/>
        <w:rPr>
          <w:sz w:val="22"/>
          <w:szCs w:val="22"/>
        </w:rPr>
      </w:pPr>
      <w:r>
        <w:rPr>
          <w:sz w:val="22"/>
          <w:szCs w:val="22"/>
        </w:rPr>
        <w:t xml:space="preserve">Be </w:t>
      </w:r>
      <w:r w:rsidR="00714451">
        <w:rPr>
          <w:sz w:val="22"/>
          <w:szCs w:val="22"/>
        </w:rPr>
        <w:t xml:space="preserve">prepared to </w:t>
      </w:r>
      <w:r>
        <w:rPr>
          <w:sz w:val="22"/>
          <w:szCs w:val="22"/>
        </w:rPr>
        <w:t>ask and answer questions about</w:t>
      </w:r>
      <w:r w:rsidR="00714451">
        <w:rPr>
          <w:sz w:val="22"/>
          <w:szCs w:val="22"/>
        </w:rPr>
        <w:t xml:space="preserve"> the passages in lesson 22 in the </w:t>
      </w:r>
      <w:r w:rsidR="00714451" w:rsidRPr="00AD70DC">
        <w:rPr>
          <w:i/>
          <w:iCs/>
          <w:sz w:val="22"/>
          <w:szCs w:val="22"/>
        </w:rPr>
        <w:t>Manual</w:t>
      </w:r>
      <w:r w:rsidR="00714451">
        <w:rPr>
          <w:sz w:val="22"/>
          <w:szCs w:val="22"/>
        </w:rPr>
        <w:t xml:space="preserve">. </w:t>
      </w:r>
    </w:p>
    <w:p w:rsidR="00BF76B6" w:rsidRPr="00714451" w:rsidRDefault="00BF76B6" w:rsidP="0005638E">
      <w:pPr>
        <w:numPr>
          <w:ilvl w:val="0"/>
          <w:numId w:val="1"/>
        </w:numPr>
        <w:spacing w:after="120" w:line="276" w:lineRule="auto"/>
        <w:rPr>
          <w:sz w:val="22"/>
          <w:szCs w:val="22"/>
        </w:rPr>
      </w:pPr>
      <w:r>
        <w:rPr>
          <w:sz w:val="22"/>
          <w:szCs w:val="22"/>
        </w:rPr>
        <w:t xml:space="preserve">Be prepared to ask questions about the passages in section I and III in Lesson 22 </w:t>
      </w:r>
      <w:r w:rsidRPr="00BF76B6">
        <w:rPr>
          <w:i/>
          <w:iCs/>
          <w:sz w:val="22"/>
          <w:szCs w:val="22"/>
        </w:rPr>
        <w:t>Persian Manual</w:t>
      </w:r>
      <w:r w:rsidR="00473DD1">
        <w:rPr>
          <w:sz w:val="22"/>
          <w:szCs w:val="22"/>
        </w:rPr>
        <w:t xml:space="preserve">, especially the one about </w:t>
      </w:r>
      <w:proofErr w:type="spellStart"/>
      <w:r w:rsidR="00473DD1">
        <w:rPr>
          <w:i/>
          <w:iCs/>
          <w:sz w:val="22"/>
          <w:szCs w:val="22"/>
        </w:rPr>
        <w:t>Yalda</w:t>
      </w:r>
      <w:proofErr w:type="spellEnd"/>
      <w:r w:rsidR="00473DD1">
        <w:rPr>
          <w:sz w:val="22"/>
          <w:szCs w:val="22"/>
        </w:rPr>
        <w:t xml:space="preserve"> night.</w:t>
      </w:r>
    </w:p>
    <w:p w:rsidR="00E54CA8" w:rsidRPr="00EC2182" w:rsidRDefault="00E54CA8" w:rsidP="0005638E">
      <w:pPr>
        <w:pStyle w:val="Heading1"/>
        <w:spacing w:before="0" w:after="120" w:line="276" w:lineRule="auto"/>
        <w:rPr>
          <w:b w:val="0"/>
        </w:rPr>
      </w:pPr>
      <w:r>
        <w:t xml:space="preserve">Homework to Hand </w:t>
      </w:r>
      <w:proofErr w:type="gramStart"/>
      <w:r>
        <w:t>In</w:t>
      </w:r>
      <w:proofErr w:type="gramEnd"/>
      <w:r>
        <w:t xml:space="preserve"> at the Tutorial</w:t>
      </w:r>
    </w:p>
    <w:p w:rsidR="00F00708" w:rsidRPr="00A5727D" w:rsidRDefault="00F00708" w:rsidP="00F00708">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Write a dialogue in which you talk about your participation in a holiday celebration. Talk about the people in attendance, what people were doing, what you ate there (food), when you went there, when did you come back, how did you get there, and alike. Write at least 20 sentences and mention several people.</w:t>
      </w:r>
    </w:p>
    <w:p w:rsidR="00AD70DC" w:rsidRPr="006B0ABE" w:rsidRDefault="006B0ABE" w:rsidP="0005638E">
      <w:pPr>
        <w:numPr>
          <w:ilvl w:val="0"/>
          <w:numId w:val="12"/>
        </w:numPr>
        <w:spacing w:after="120" w:line="276" w:lineRule="auto"/>
        <w:rPr>
          <w:rFonts w:ascii="Times New Roman" w:hAnsi="Times New Roman"/>
          <w:sz w:val="22"/>
          <w:szCs w:val="22"/>
        </w:rPr>
      </w:pPr>
      <w:r>
        <w:rPr>
          <w:b/>
          <w:bCs/>
          <w:sz w:val="22"/>
          <w:szCs w:val="22"/>
        </w:rPr>
        <w:t xml:space="preserve">HAND IN: </w:t>
      </w:r>
      <w:r w:rsidR="00A5727D">
        <w:rPr>
          <w:sz w:val="22"/>
          <w:szCs w:val="22"/>
        </w:rPr>
        <w:t xml:space="preserve">Write a passage about a festival that is celebrated in your country, religious, traditional or national. </w:t>
      </w:r>
      <w:r w:rsidR="0005638E">
        <w:rPr>
          <w:sz w:val="22"/>
          <w:szCs w:val="22"/>
        </w:rPr>
        <w:t>Write at least 15 sentences.</w:t>
      </w:r>
    </w:p>
    <w:p w:rsidR="006B0ABE" w:rsidRPr="0005638E" w:rsidRDefault="0005638E" w:rsidP="0005638E">
      <w:pPr>
        <w:numPr>
          <w:ilvl w:val="0"/>
          <w:numId w:val="12"/>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Complete Exercises 1 and 2 in </w:t>
      </w:r>
      <w:r w:rsidRPr="006B0ABE">
        <w:rPr>
          <w:i/>
          <w:iCs/>
          <w:sz w:val="22"/>
          <w:szCs w:val="22"/>
        </w:rPr>
        <w:t>Persian Manual</w:t>
      </w:r>
      <w:r>
        <w:rPr>
          <w:i/>
          <w:iCs/>
          <w:sz w:val="22"/>
          <w:szCs w:val="22"/>
        </w:rPr>
        <w:t xml:space="preserve"> III</w:t>
      </w:r>
      <w:r>
        <w:rPr>
          <w:sz w:val="22"/>
          <w:szCs w:val="22"/>
        </w:rPr>
        <w:t>, Lesson 22.</w:t>
      </w:r>
    </w:p>
    <w:p w:rsidR="0005638E" w:rsidRPr="0005638E" w:rsidRDefault="0005638E" w:rsidP="0005638E">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22. Now, listen again and write down what you hear. Do it for a third time as well, and check what you have written with the available PDF on the website. Check your own work to receive full credit.</w:t>
      </w:r>
    </w:p>
    <w:sectPr w:rsidR="0005638E" w:rsidRPr="0005638E" w:rsidSect="00E54CA8">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5638E"/>
    <w:rsid w:val="00070253"/>
    <w:rsid w:val="000E7231"/>
    <w:rsid w:val="0010067D"/>
    <w:rsid w:val="001848CB"/>
    <w:rsid w:val="00215446"/>
    <w:rsid w:val="0024010C"/>
    <w:rsid w:val="00267C67"/>
    <w:rsid w:val="00405106"/>
    <w:rsid w:val="00473DD1"/>
    <w:rsid w:val="0068588F"/>
    <w:rsid w:val="006A2F87"/>
    <w:rsid w:val="006B0ABE"/>
    <w:rsid w:val="006C135C"/>
    <w:rsid w:val="006D44A0"/>
    <w:rsid w:val="00704D0F"/>
    <w:rsid w:val="00714451"/>
    <w:rsid w:val="00734B04"/>
    <w:rsid w:val="00753A50"/>
    <w:rsid w:val="007C13E7"/>
    <w:rsid w:val="00816B65"/>
    <w:rsid w:val="008C6B06"/>
    <w:rsid w:val="008F6785"/>
    <w:rsid w:val="00954485"/>
    <w:rsid w:val="00963C04"/>
    <w:rsid w:val="00976858"/>
    <w:rsid w:val="00A20446"/>
    <w:rsid w:val="00A43F14"/>
    <w:rsid w:val="00A5727D"/>
    <w:rsid w:val="00A92936"/>
    <w:rsid w:val="00AD70DC"/>
    <w:rsid w:val="00B85C95"/>
    <w:rsid w:val="00BE68A6"/>
    <w:rsid w:val="00BF76B6"/>
    <w:rsid w:val="00C347FF"/>
    <w:rsid w:val="00DE5AD6"/>
    <w:rsid w:val="00E54CA8"/>
    <w:rsid w:val="00EC2182"/>
    <w:rsid w:val="00EF2514"/>
    <w:rsid w:val="00EF6CC0"/>
    <w:rsid w:val="00F00708"/>
    <w:rsid w:val="00F02EB9"/>
    <w:rsid w:val="00F37894"/>
    <w:rsid w:val="00F76DBC"/>
    <w:rsid w:val="00F87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B3EABC"/>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05638E"/>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05638E"/>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05638E"/>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05638E"/>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05638E"/>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05638E"/>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05638E"/>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rsid w:val="006B0ABE"/>
    <w:rPr>
      <w:color w:val="954F72" w:themeColor="followedHyperlink"/>
      <w:u w:val="single"/>
    </w:rPr>
  </w:style>
  <w:style w:type="character" w:customStyle="1" w:styleId="Heading2Char">
    <w:name w:val="Heading 2 Char"/>
    <w:basedOn w:val="DefaultParagraphFont"/>
    <w:link w:val="Heading2"/>
    <w:rsid w:val="0005638E"/>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44889">
      <w:bodyDiv w:val="1"/>
      <w:marLeft w:val="0"/>
      <w:marRight w:val="0"/>
      <w:marTop w:val="0"/>
      <w:marBottom w:val="0"/>
      <w:divBdr>
        <w:top w:val="none" w:sz="0" w:space="0" w:color="auto"/>
        <w:left w:val="none" w:sz="0" w:space="0" w:color="auto"/>
        <w:bottom w:val="none" w:sz="0" w:space="0" w:color="auto"/>
        <w:right w:val="none" w:sz="0" w:space="0" w:color="auto"/>
      </w:divBdr>
    </w:div>
    <w:div w:id="20262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zccZsEtY4&amp;list=PLBv6B6E0IuHismbnmNLTI8wTbMLyUN40C&amp;index=32" TargetMode="External"/><Relationship Id="rId3" Type="http://schemas.openxmlformats.org/officeDocument/2006/relationships/styles" Target="styles.xml"/><Relationship Id="rId7" Type="http://schemas.openxmlformats.org/officeDocument/2006/relationships/hyperlink" Target="https://langmedia.fivecolleges.edu/exercises_all/57/21/1896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jzccZsEtY4&amp;list=PLBv6B6E0IuHismbnmNLTI8wTbMLyUN40C&amp;index=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gmedia.fivecolleges.edu/exercises_all/57/21/189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A480-E146-4F06-967D-914D8E89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668</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4275</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524363</vt:i4>
      </vt:variant>
      <vt:variant>
        <vt:i4>0</vt:i4>
      </vt:variant>
      <vt:variant>
        <vt:i4>0</vt:i4>
      </vt:variant>
      <vt:variant>
        <vt:i4>5</vt:i4>
      </vt:variant>
      <vt:variant>
        <vt:lpwstr>https://www.youtube.com/watch?v=TjzccZsEtY4&amp;list=PLBv6B6E0IuHismbnmNLTI8wTbMLyUN40C&amp;index=32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8</cp:revision>
  <cp:lastPrinted>2005-05-16T21:31:00Z</cp:lastPrinted>
  <dcterms:created xsi:type="dcterms:W3CDTF">2023-07-20T13:09:00Z</dcterms:created>
  <dcterms:modified xsi:type="dcterms:W3CDTF">2023-08-21T14:16:00Z</dcterms:modified>
</cp:coreProperties>
</file>