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9D" w:rsidRDefault="00D54A9D" w:rsidP="0047098F">
      <w:pPr>
        <w:pStyle w:val="Title"/>
        <w:spacing w:line="276" w:lineRule="auto"/>
        <w:rPr>
          <w:b w:val="0"/>
        </w:rPr>
      </w:pPr>
      <w:r>
        <w:t>Mentored Persian Study Guide 20</w:t>
      </w:r>
    </w:p>
    <w:p w:rsidR="00FB256A" w:rsidRPr="004B3C93" w:rsidRDefault="00D54A9D" w:rsidP="0047098F">
      <w:pPr>
        <w:pStyle w:val="Subtitle"/>
        <w:spacing w:after="120" w:line="276" w:lineRule="auto"/>
        <w:rPr>
          <w:rFonts w:asciiTheme="minorHAnsi" w:hAnsiTheme="minorHAnsi"/>
        </w:rPr>
      </w:pPr>
      <w:r>
        <w:t>Five College Center for World</w:t>
      </w:r>
      <w:r w:rsidR="00A1741C">
        <w:t xml:space="preserve"> Languages</w:t>
      </w:r>
      <w:r w:rsidR="00A1741C">
        <w:tab/>
      </w:r>
      <w:r w:rsidR="00A1741C">
        <w:tab/>
      </w:r>
      <w:r w:rsidR="00C8042D">
        <w:tab/>
      </w:r>
      <w:r w:rsidR="003957A2">
        <w:tab/>
      </w:r>
      <w:r w:rsidR="003957A2">
        <w:tab/>
      </w:r>
      <w:r w:rsidR="00A1741C">
        <w:t xml:space="preserve">Version: </w:t>
      </w:r>
      <w:r w:rsidR="004B3C93">
        <w:t>July 2023</w:t>
      </w:r>
    </w:p>
    <w:p w:rsidR="00FB256A" w:rsidRPr="00D33572" w:rsidRDefault="00FB256A" w:rsidP="0047098F">
      <w:pPr>
        <w:pStyle w:val="Heading1"/>
        <w:spacing w:before="0" w:after="120" w:line="276" w:lineRule="auto"/>
        <w:rPr>
          <w:b w:val="0"/>
        </w:rPr>
      </w:pPr>
      <w:r w:rsidRPr="00D33572">
        <w:t>Materials</w:t>
      </w:r>
      <w:r w:rsidR="004B3C93">
        <w:rPr>
          <w:b w:val="0"/>
        </w:rPr>
        <w:t xml:space="preserve"> </w:t>
      </w:r>
      <w:r w:rsidR="004B3C93" w:rsidRPr="0047098F">
        <w:rPr>
          <w:bCs/>
        </w:rPr>
        <w:t>for This Study Guide</w:t>
      </w:r>
    </w:p>
    <w:p w:rsidR="00B60093" w:rsidRPr="00B60093" w:rsidRDefault="00C47CC1" w:rsidP="0047098F">
      <w:pPr>
        <w:numPr>
          <w:ilvl w:val="0"/>
          <w:numId w:val="1"/>
        </w:numPr>
        <w:spacing w:line="276" w:lineRule="auto"/>
        <w:rPr>
          <w:rFonts w:ascii="Times New Roman" w:hAnsi="Times New Roman" w:cs="Times New Roman"/>
          <w:sz w:val="22"/>
          <w:szCs w:val="22"/>
          <w:lang w:val="en"/>
        </w:rPr>
      </w:pPr>
      <w:r w:rsidRPr="00C47CC1">
        <w:rPr>
          <w:i/>
          <w:iCs/>
          <w:sz w:val="22"/>
          <w:szCs w:val="22"/>
        </w:rPr>
        <w:t>Five College Persian Manual II</w:t>
      </w:r>
    </w:p>
    <w:p w:rsidR="00E43D1C" w:rsidRPr="00B00C80" w:rsidRDefault="00C47CC1" w:rsidP="0047098F">
      <w:pPr>
        <w:numPr>
          <w:ilvl w:val="1"/>
          <w:numId w:val="1"/>
        </w:numPr>
        <w:spacing w:line="276" w:lineRule="auto"/>
        <w:rPr>
          <w:rFonts w:ascii="Times New Roman" w:hAnsi="Times New Roman" w:cs="Times New Roman"/>
          <w:sz w:val="22"/>
          <w:szCs w:val="22"/>
          <w:lang w:val="en"/>
        </w:rPr>
      </w:pPr>
      <w:r>
        <w:rPr>
          <w:sz w:val="22"/>
          <w:szCs w:val="22"/>
        </w:rPr>
        <w:t>Lesson 20</w:t>
      </w:r>
      <w:r w:rsidR="00B60093">
        <w:rPr>
          <w:sz w:val="22"/>
          <w:szCs w:val="22"/>
        </w:rPr>
        <w:t>, pp. 43-49</w:t>
      </w:r>
    </w:p>
    <w:p w:rsidR="00B00C80" w:rsidRPr="00B00C80" w:rsidRDefault="008A01E4" w:rsidP="0047098F">
      <w:pPr>
        <w:numPr>
          <w:ilvl w:val="0"/>
          <w:numId w:val="1"/>
        </w:numPr>
        <w:spacing w:line="276" w:lineRule="auto"/>
        <w:rPr>
          <w:rFonts w:ascii="Times New Roman" w:hAnsi="Times New Roman" w:cs="Times New Roman"/>
          <w:sz w:val="22"/>
          <w:szCs w:val="22"/>
          <w:lang w:val="en"/>
        </w:rPr>
      </w:pPr>
      <w:hyperlink r:id="rId5" w:history="1">
        <w:proofErr w:type="spellStart"/>
        <w:r w:rsidR="00B00C80" w:rsidRPr="00B00C80">
          <w:rPr>
            <w:rStyle w:val="Hyperlink"/>
            <w:i/>
            <w:iCs/>
            <w:sz w:val="22"/>
            <w:szCs w:val="22"/>
          </w:rPr>
          <w:t>Digar</w:t>
        </w:r>
        <w:proofErr w:type="spellEnd"/>
      </w:hyperlink>
      <w:r w:rsidR="00B00C80">
        <w:rPr>
          <w:i/>
          <w:iCs/>
          <w:sz w:val="22"/>
          <w:szCs w:val="22"/>
        </w:rPr>
        <w:t xml:space="preserve"> </w:t>
      </w:r>
      <w:r w:rsidR="00B00C80" w:rsidRPr="00B00C80">
        <w:rPr>
          <w:sz w:val="22"/>
          <w:szCs w:val="22"/>
        </w:rPr>
        <w:t>on</w:t>
      </w:r>
      <w:r w:rsidR="00B00C80">
        <w:rPr>
          <w:i/>
          <w:iCs/>
          <w:sz w:val="22"/>
          <w:szCs w:val="22"/>
        </w:rPr>
        <w:t xml:space="preserve"> </w:t>
      </w:r>
      <w:r w:rsidR="00B00C80" w:rsidRPr="00B00C80">
        <w:rPr>
          <w:sz w:val="22"/>
          <w:szCs w:val="22"/>
        </w:rPr>
        <w:t>University of Texas</w:t>
      </w:r>
      <w:r w:rsidR="00B00C80">
        <w:rPr>
          <w:sz w:val="22"/>
          <w:szCs w:val="22"/>
        </w:rPr>
        <w:t xml:space="preserve"> Website.</w:t>
      </w:r>
    </w:p>
    <w:p w:rsidR="00B60093" w:rsidRPr="00314684" w:rsidRDefault="008A01E4" w:rsidP="0047098F">
      <w:pPr>
        <w:numPr>
          <w:ilvl w:val="0"/>
          <w:numId w:val="1"/>
        </w:numPr>
        <w:spacing w:line="276" w:lineRule="auto"/>
        <w:rPr>
          <w:rFonts w:ascii="Times New Roman" w:hAnsi="Times New Roman" w:cs="Times New Roman"/>
          <w:sz w:val="22"/>
          <w:szCs w:val="22"/>
        </w:rPr>
      </w:pPr>
      <w:hyperlink r:id="rId6" w:history="1">
        <w:r w:rsidR="00B60093">
          <w:rPr>
            <w:rStyle w:val="Hyperlink"/>
            <w:color w:val="4472C4" w:themeColor="accent1"/>
            <w:sz w:val="22"/>
            <w:szCs w:val="22"/>
          </w:rPr>
          <w:t>Persian Dictation Exercises</w:t>
        </w:r>
      </w:hyperlink>
    </w:p>
    <w:p w:rsidR="00B60093" w:rsidRPr="005E315E" w:rsidRDefault="00B60093" w:rsidP="0047098F">
      <w:pPr>
        <w:numPr>
          <w:ilvl w:val="1"/>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lang w:val="en"/>
        </w:rPr>
        <w:t xml:space="preserve">Dictation </w:t>
      </w:r>
      <w:r>
        <w:rPr>
          <w:rFonts w:ascii="Times New Roman" w:hAnsi="Times New Roman" w:cs="Times New Roman"/>
          <w:b/>
          <w:bCs/>
          <w:sz w:val="22"/>
          <w:szCs w:val="22"/>
          <w:lang w:val="en"/>
        </w:rPr>
        <w:t>20</w:t>
      </w:r>
    </w:p>
    <w:p w:rsidR="00FB256A" w:rsidRDefault="00FB256A" w:rsidP="0047098F">
      <w:pPr>
        <w:pStyle w:val="Heading1"/>
        <w:spacing w:before="0" w:after="120" w:line="276" w:lineRule="auto"/>
      </w:pPr>
      <w:r w:rsidRPr="00D33572">
        <w:t>Assignments for Independent Study</w:t>
      </w:r>
    </w:p>
    <w:p w:rsidR="0047098F" w:rsidRPr="0047098F" w:rsidRDefault="0047098F" w:rsidP="0047098F">
      <w:pPr>
        <w:pStyle w:val="Heading2"/>
        <w:spacing w:before="0" w:after="120" w:line="276" w:lineRule="auto"/>
      </w:pPr>
      <w:proofErr w:type="spellStart"/>
      <w:r>
        <w:rPr>
          <w:i/>
          <w:iCs/>
        </w:rPr>
        <w:t>Digar</w:t>
      </w:r>
      <w:proofErr w:type="spellEnd"/>
      <w:r>
        <w:t xml:space="preserve"> and Review</w:t>
      </w:r>
    </w:p>
    <w:p w:rsidR="00FB256A" w:rsidRPr="0047098F" w:rsidRDefault="006248F6" w:rsidP="0047098F">
      <w:pPr>
        <w:numPr>
          <w:ilvl w:val="0"/>
          <w:numId w:val="1"/>
        </w:numPr>
        <w:spacing w:after="120" w:line="276" w:lineRule="auto"/>
        <w:rPr>
          <w:rFonts w:ascii="Times New Roman" w:hAnsi="Times New Roman"/>
          <w:sz w:val="22"/>
          <w:szCs w:val="22"/>
        </w:rPr>
      </w:pPr>
      <w:r w:rsidRPr="0047098F">
        <w:rPr>
          <w:rFonts w:ascii="Times New Roman" w:hAnsi="Times New Roman"/>
          <w:sz w:val="22"/>
          <w:szCs w:val="22"/>
          <w:lang w:bidi="fa-IR"/>
        </w:rPr>
        <w:t xml:space="preserve">Read </w:t>
      </w:r>
      <w:r w:rsidR="0047098F" w:rsidRPr="0047098F">
        <w:rPr>
          <w:rFonts w:ascii="Times New Roman" w:hAnsi="Times New Roman"/>
          <w:sz w:val="22"/>
          <w:szCs w:val="22"/>
          <w:lang w:bidi="fa-IR"/>
        </w:rPr>
        <w:t xml:space="preserve">the grammar section in </w:t>
      </w:r>
      <w:r w:rsidR="0047098F" w:rsidRPr="0047098F">
        <w:rPr>
          <w:i/>
          <w:iCs/>
          <w:sz w:val="22"/>
          <w:szCs w:val="22"/>
        </w:rPr>
        <w:t>Persian Manual</w:t>
      </w:r>
      <w:r w:rsidR="0047098F" w:rsidRPr="0047098F">
        <w:rPr>
          <w:sz w:val="22"/>
          <w:szCs w:val="22"/>
        </w:rPr>
        <w:t xml:space="preserve"> </w:t>
      </w:r>
      <w:r w:rsidR="0047098F" w:rsidRPr="0047098F">
        <w:rPr>
          <w:i/>
          <w:iCs/>
          <w:sz w:val="22"/>
          <w:szCs w:val="22"/>
        </w:rPr>
        <w:t>II</w:t>
      </w:r>
      <w:r w:rsidR="0047098F" w:rsidRPr="0047098F">
        <w:rPr>
          <w:sz w:val="22"/>
          <w:szCs w:val="22"/>
        </w:rPr>
        <w:t>, Lesson 20, pg. 44,</w:t>
      </w:r>
      <w:r w:rsidRPr="0047098F">
        <w:rPr>
          <w:rFonts w:ascii="Times New Roman" w:hAnsi="Times New Roman"/>
          <w:sz w:val="22"/>
          <w:szCs w:val="22"/>
          <w:lang w:bidi="fa-IR"/>
        </w:rPr>
        <w:t xml:space="preserve"> in which you can review all the tenses you have learned. Pay attention to how each verb is constructed from its infinitive forms</w:t>
      </w:r>
      <w:r w:rsidR="0047098F" w:rsidRPr="0047098F">
        <w:rPr>
          <w:rFonts w:ascii="Times New Roman" w:hAnsi="Times New Roman"/>
          <w:sz w:val="22"/>
          <w:szCs w:val="22"/>
          <w:lang w:bidi="fa-IR"/>
        </w:rPr>
        <w:t>.</w:t>
      </w:r>
    </w:p>
    <w:p w:rsidR="00FB256A" w:rsidRPr="0047098F" w:rsidRDefault="0047098F" w:rsidP="0047098F">
      <w:pPr>
        <w:numPr>
          <w:ilvl w:val="0"/>
          <w:numId w:val="1"/>
        </w:numPr>
        <w:spacing w:after="120" w:line="276" w:lineRule="auto"/>
        <w:rPr>
          <w:rFonts w:ascii="Times New Roman" w:hAnsi="Times New Roman"/>
          <w:sz w:val="22"/>
          <w:szCs w:val="22"/>
        </w:rPr>
      </w:pPr>
      <w:r w:rsidRPr="0047098F">
        <w:rPr>
          <w:rFonts w:ascii="Times New Roman" w:hAnsi="Times New Roman"/>
          <w:sz w:val="22"/>
          <w:szCs w:val="22"/>
        </w:rPr>
        <w:t xml:space="preserve">Go to </w:t>
      </w:r>
      <w:proofErr w:type="spellStart"/>
      <w:r w:rsidRPr="0047098F">
        <w:rPr>
          <w:i/>
          <w:iCs/>
          <w:sz w:val="22"/>
          <w:szCs w:val="22"/>
        </w:rPr>
        <w:t>Digar</w:t>
      </w:r>
      <w:proofErr w:type="spellEnd"/>
      <w:r w:rsidRPr="0047098F">
        <w:rPr>
          <w:sz w:val="22"/>
          <w:szCs w:val="22"/>
        </w:rPr>
        <w:t xml:space="preserve"> on </w:t>
      </w:r>
      <w:r w:rsidRPr="0047098F">
        <w:rPr>
          <w:i/>
          <w:iCs/>
          <w:sz w:val="22"/>
          <w:szCs w:val="22"/>
        </w:rPr>
        <w:t>Persian Manual</w:t>
      </w:r>
      <w:r w:rsidRPr="0047098F">
        <w:rPr>
          <w:sz w:val="22"/>
          <w:szCs w:val="22"/>
        </w:rPr>
        <w:t xml:space="preserve"> </w:t>
      </w:r>
      <w:r w:rsidRPr="0047098F">
        <w:rPr>
          <w:i/>
          <w:iCs/>
          <w:sz w:val="22"/>
          <w:szCs w:val="22"/>
        </w:rPr>
        <w:t>II</w:t>
      </w:r>
      <w:r w:rsidRPr="0047098F">
        <w:rPr>
          <w:sz w:val="22"/>
          <w:szCs w:val="22"/>
        </w:rPr>
        <w:t xml:space="preserve">, Lesson 20, pg. 46, </w:t>
      </w:r>
      <w:r w:rsidRPr="0047098F">
        <w:rPr>
          <w:rFonts w:ascii="Times New Roman" w:hAnsi="Times New Roman"/>
          <w:sz w:val="22"/>
          <w:szCs w:val="22"/>
        </w:rPr>
        <w:t>and study the word</w:t>
      </w:r>
      <w:r w:rsidR="00285FCE" w:rsidRPr="0047098F">
        <w:rPr>
          <w:rFonts w:ascii="Times New Roman" w:hAnsi="Times New Roman"/>
          <w:sz w:val="22"/>
          <w:szCs w:val="22"/>
        </w:rPr>
        <w:t xml:space="preserve"> /</w:t>
      </w:r>
      <w:proofErr w:type="spellStart"/>
      <w:r w:rsidR="00285FCE" w:rsidRPr="0047098F">
        <w:rPr>
          <w:rFonts w:ascii="Times New Roman" w:hAnsi="Times New Roman"/>
          <w:i/>
          <w:iCs/>
          <w:sz w:val="22"/>
          <w:szCs w:val="22"/>
        </w:rPr>
        <w:t>digar</w:t>
      </w:r>
      <w:proofErr w:type="spellEnd"/>
      <w:r w:rsidR="00285FCE" w:rsidRPr="0047098F">
        <w:rPr>
          <w:rFonts w:ascii="Times New Roman" w:hAnsi="Times New Roman"/>
          <w:sz w:val="22"/>
          <w:szCs w:val="22"/>
        </w:rPr>
        <w:t xml:space="preserve">/ </w:t>
      </w:r>
      <w:r w:rsidR="00285FCE" w:rsidRPr="0047098F">
        <w:rPr>
          <w:rFonts w:ascii="Times New Roman" w:hAnsi="Times New Roman" w:hint="cs"/>
          <w:sz w:val="22"/>
          <w:szCs w:val="22"/>
          <w:rtl/>
          <w:lang w:bidi="fa-IR"/>
        </w:rPr>
        <w:t>دیگر</w:t>
      </w:r>
      <w:r w:rsidR="00285FCE" w:rsidRPr="0047098F">
        <w:rPr>
          <w:rFonts w:ascii="Times New Roman" w:hAnsi="Times New Roman"/>
          <w:sz w:val="22"/>
          <w:szCs w:val="22"/>
          <w:lang w:bidi="fa-IR"/>
        </w:rPr>
        <w:t xml:space="preserve"> and the examples. Try to think of some other examples. Then read the </w:t>
      </w:r>
      <w:r>
        <w:rPr>
          <w:rFonts w:ascii="Times New Roman" w:hAnsi="Times New Roman"/>
          <w:sz w:val="22"/>
          <w:szCs w:val="22"/>
          <w:lang w:bidi="fa-IR"/>
        </w:rPr>
        <w:t xml:space="preserve">web page </w:t>
      </w:r>
      <w:hyperlink r:id="rId7" w:history="1">
        <w:proofErr w:type="spellStart"/>
        <w:r w:rsidRPr="00B00C80">
          <w:rPr>
            <w:rStyle w:val="Hyperlink"/>
            <w:i/>
            <w:iCs/>
            <w:sz w:val="22"/>
            <w:szCs w:val="22"/>
          </w:rPr>
          <w:t>Digar</w:t>
        </w:r>
        <w:proofErr w:type="spellEnd"/>
      </w:hyperlink>
      <w:r>
        <w:rPr>
          <w:rFonts w:ascii="Times New Roman" w:hAnsi="Times New Roman"/>
          <w:sz w:val="22"/>
          <w:szCs w:val="22"/>
          <w:lang w:bidi="fa-IR"/>
        </w:rPr>
        <w:t xml:space="preserve"> for further information. Study and memorize the various usages.</w:t>
      </w:r>
      <w:r w:rsidR="00285FCE" w:rsidRPr="0047098F">
        <w:rPr>
          <w:rFonts w:ascii="Times New Roman" w:hAnsi="Times New Roman"/>
          <w:sz w:val="22"/>
          <w:szCs w:val="22"/>
          <w:lang w:bidi="fa-IR"/>
        </w:rPr>
        <w:t xml:space="preserve"> </w:t>
      </w:r>
    </w:p>
    <w:p w:rsidR="00CA6927" w:rsidRPr="0047098F" w:rsidRDefault="00487C22" w:rsidP="0047098F">
      <w:pPr>
        <w:numPr>
          <w:ilvl w:val="0"/>
          <w:numId w:val="1"/>
        </w:numPr>
        <w:spacing w:after="120" w:line="276" w:lineRule="auto"/>
        <w:rPr>
          <w:rFonts w:ascii="Times New Roman" w:hAnsi="Times New Roman"/>
          <w:sz w:val="22"/>
          <w:szCs w:val="22"/>
        </w:rPr>
      </w:pPr>
      <w:r w:rsidRPr="0047098F">
        <w:rPr>
          <w:rFonts w:ascii="Times New Roman" w:hAnsi="Times New Roman"/>
          <w:sz w:val="22"/>
          <w:szCs w:val="22"/>
        </w:rPr>
        <w:t>Read and listen to the dialogues in</w:t>
      </w:r>
      <w:r w:rsidR="0047098F">
        <w:rPr>
          <w:rFonts w:ascii="Times New Roman" w:hAnsi="Times New Roman"/>
          <w:sz w:val="22"/>
          <w:szCs w:val="22"/>
        </w:rPr>
        <w:t xml:space="preserve"> </w:t>
      </w:r>
      <w:r w:rsidR="0047098F" w:rsidRPr="0047098F">
        <w:rPr>
          <w:i/>
          <w:iCs/>
          <w:sz w:val="22"/>
          <w:szCs w:val="22"/>
        </w:rPr>
        <w:t>Persian Manual</w:t>
      </w:r>
      <w:r w:rsidR="0047098F" w:rsidRPr="0047098F">
        <w:rPr>
          <w:sz w:val="22"/>
          <w:szCs w:val="22"/>
        </w:rPr>
        <w:t xml:space="preserve"> </w:t>
      </w:r>
      <w:r w:rsidR="0047098F" w:rsidRPr="0047098F">
        <w:rPr>
          <w:i/>
          <w:iCs/>
          <w:sz w:val="22"/>
          <w:szCs w:val="22"/>
        </w:rPr>
        <w:t>II</w:t>
      </w:r>
      <w:r w:rsidR="0047098F" w:rsidRPr="0047098F">
        <w:rPr>
          <w:sz w:val="22"/>
          <w:szCs w:val="22"/>
        </w:rPr>
        <w:t>, Lesson 20</w:t>
      </w:r>
      <w:r w:rsidR="0047098F">
        <w:rPr>
          <w:sz w:val="22"/>
          <w:szCs w:val="22"/>
        </w:rPr>
        <w:t>,</w:t>
      </w:r>
      <w:r w:rsidRPr="0047098F">
        <w:rPr>
          <w:rFonts w:ascii="Times New Roman" w:hAnsi="Times New Roman"/>
          <w:sz w:val="22"/>
          <w:szCs w:val="22"/>
        </w:rPr>
        <w:t xml:space="preserve"> sections II and III. It’s i</w:t>
      </w:r>
      <w:r w:rsidR="00A1006F" w:rsidRPr="0047098F">
        <w:rPr>
          <w:rFonts w:ascii="Times New Roman" w:hAnsi="Times New Roman"/>
          <w:sz w:val="22"/>
          <w:szCs w:val="22"/>
        </w:rPr>
        <w:t>mportant that you try</w:t>
      </w:r>
      <w:r w:rsidRPr="0047098F">
        <w:rPr>
          <w:rFonts w:ascii="Times New Roman" w:hAnsi="Times New Roman"/>
          <w:sz w:val="22"/>
          <w:szCs w:val="22"/>
        </w:rPr>
        <w:t xml:space="preserve"> to come up with similar dialogues using different tenses. </w:t>
      </w:r>
    </w:p>
    <w:p w:rsidR="00307ED9" w:rsidRDefault="00307ED9" w:rsidP="0047098F">
      <w:pPr>
        <w:numPr>
          <w:ilvl w:val="0"/>
          <w:numId w:val="1"/>
        </w:numPr>
        <w:spacing w:after="120" w:line="276" w:lineRule="auto"/>
        <w:rPr>
          <w:rFonts w:ascii="Times New Roman" w:hAnsi="Times New Roman"/>
          <w:sz w:val="22"/>
          <w:szCs w:val="22"/>
        </w:rPr>
      </w:pPr>
      <w:r w:rsidRPr="0047098F">
        <w:rPr>
          <w:rFonts w:ascii="Times New Roman" w:hAnsi="Times New Roman"/>
          <w:sz w:val="22"/>
          <w:szCs w:val="22"/>
          <w:lang w:bidi="fa-IR"/>
        </w:rPr>
        <w:t>Read and listen to the passages in section III and IV. Pay attention to the uses of verb tenses. Specifically pay attention to the verb ‘to become/to ge</w:t>
      </w:r>
      <w:r w:rsidR="008A01E4">
        <w:rPr>
          <w:rFonts w:ascii="Times New Roman" w:hAnsi="Times New Roman"/>
          <w:sz w:val="22"/>
          <w:szCs w:val="22"/>
          <w:lang w:bidi="fa-IR"/>
        </w:rPr>
        <w:t>t</w:t>
      </w:r>
      <w:r w:rsidRPr="0047098F">
        <w:rPr>
          <w:rFonts w:ascii="Times New Roman" w:hAnsi="Times New Roman"/>
          <w:sz w:val="22"/>
          <w:szCs w:val="22"/>
          <w:lang w:bidi="fa-IR"/>
        </w:rPr>
        <w:t>’</w:t>
      </w:r>
      <w:r>
        <w:rPr>
          <w:rFonts w:ascii="Times New Roman" w:hAnsi="Times New Roman"/>
          <w:sz w:val="22"/>
          <w:szCs w:val="22"/>
          <w:lang w:bidi="fa-IR"/>
        </w:rPr>
        <w:t xml:space="preserve"> </w:t>
      </w:r>
      <w:r>
        <w:rPr>
          <w:rFonts w:ascii="Times New Roman" w:hAnsi="Times New Roman" w:hint="cs"/>
          <w:sz w:val="22"/>
          <w:szCs w:val="22"/>
          <w:rtl/>
          <w:lang w:bidi="fa-IR"/>
        </w:rPr>
        <w:t>شُدَن</w:t>
      </w:r>
      <w:r>
        <w:rPr>
          <w:rFonts w:ascii="Times New Roman" w:hAnsi="Times New Roman"/>
          <w:sz w:val="22"/>
          <w:szCs w:val="22"/>
          <w:lang w:bidi="fa-IR"/>
        </w:rPr>
        <w:t xml:space="preserve">. </w:t>
      </w:r>
    </w:p>
    <w:p w:rsidR="00E13D2C" w:rsidRDefault="00E13D2C" w:rsidP="0047098F">
      <w:pPr>
        <w:numPr>
          <w:ilvl w:val="0"/>
          <w:numId w:val="1"/>
        </w:numPr>
        <w:spacing w:after="120" w:line="276" w:lineRule="auto"/>
        <w:rPr>
          <w:rFonts w:ascii="Times New Roman" w:hAnsi="Times New Roman"/>
          <w:sz w:val="22"/>
          <w:szCs w:val="22"/>
        </w:rPr>
      </w:pPr>
      <w:r>
        <w:rPr>
          <w:rFonts w:ascii="Times New Roman" w:hAnsi="Times New Roman"/>
          <w:sz w:val="22"/>
          <w:szCs w:val="22"/>
          <w:lang w:bidi="fa-IR"/>
        </w:rPr>
        <w:t>Review prefixes and suffixes in section VII</w:t>
      </w:r>
      <w:r w:rsidR="0047098F">
        <w:rPr>
          <w:rFonts w:ascii="Times New Roman" w:hAnsi="Times New Roman"/>
          <w:sz w:val="22"/>
          <w:szCs w:val="22"/>
          <w:lang w:bidi="fa-IR"/>
        </w:rPr>
        <w:t>, pp. 47-48.</w:t>
      </w:r>
    </w:p>
    <w:p w:rsidR="0047098F" w:rsidRPr="001E6BD8" w:rsidRDefault="0047098F" w:rsidP="0047098F">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a dialogue in which you invite someone to an event or are invited by someone. You can accept or decline the invitation but you should mention the reason for your declining it. Write at least 15 lines.</w:t>
      </w:r>
    </w:p>
    <w:p w:rsidR="0047098F" w:rsidRPr="00A6477D" w:rsidRDefault="0047098F" w:rsidP="0047098F">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a short passage about an interesting story you know, or make one up. It can be about you</w:t>
      </w:r>
      <w:r w:rsidR="008A01E4">
        <w:rPr>
          <w:sz w:val="22"/>
          <w:szCs w:val="22"/>
        </w:rPr>
        <w:t>, a family member,</w:t>
      </w:r>
      <w:r>
        <w:rPr>
          <w:sz w:val="22"/>
          <w:szCs w:val="22"/>
        </w:rPr>
        <w:t xml:space="preserve"> or a friend, or the content can be related to social matters or economics. Write at least 15 sentences. </w:t>
      </w:r>
    </w:p>
    <w:p w:rsidR="0047098F" w:rsidRPr="0047098F" w:rsidRDefault="0047098F" w:rsidP="0047098F">
      <w:pPr>
        <w:numPr>
          <w:ilvl w:val="1"/>
          <w:numId w:val="1"/>
        </w:numPr>
        <w:spacing w:after="120" w:line="276" w:lineRule="auto"/>
        <w:rPr>
          <w:rFonts w:ascii="Times New Roman" w:hAnsi="Times New Roman"/>
          <w:sz w:val="22"/>
          <w:szCs w:val="22"/>
        </w:rPr>
      </w:pPr>
      <w:r w:rsidRPr="004B3C93">
        <w:rPr>
          <w:b/>
          <w:bCs/>
          <w:sz w:val="22"/>
          <w:szCs w:val="22"/>
        </w:rPr>
        <w:t>HAND IN:</w:t>
      </w:r>
      <w:r>
        <w:rPr>
          <w:sz w:val="22"/>
          <w:szCs w:val="22"/>
        </w:rPr>
        <w:t xml:space="preserve"> Exercises 1, 2, and 3 in </w:t>
      </w:r>
      <w:r w:rsidRPr="00A6477D">
        <w:rPr>
          <w:i/>
          <w:iCs/>
          <w:sz w:val="22"/>
          <w:szCs w:val="22"/>
        </w:rPr>
        <w:t>Persian Manual</w:t>
      </w:r>
      <w:r>
        <w:rPr>
          <w:sz w:val="22"/>
          <w:szCs w:val="22"/>
        </w:rPr>
        <w:t xml:space="preserve"> </w:t>
      </w:r>
      <w:r>
        <w:rPr>
          <w:i/>
          <w:iCs/>
          <w:sz w:val="22"/>
          <w:szCs w:val="22"/>
        </w:rPr>
        <w:t>II</w:t>
      </w:r>
      <w:r>
        <w:rPr>
          <w:sz w:val="22"/>
          <w:szCs w:val="22"/>
        </w:rPr>
        <w:t>, Lesson 20.</w:t>
      </w:r>
    </w:p>
    <w:p w:rsidR="0047098F" w:rsidRPr="00204898" w:rsidRDefault="0047098F" w:rsidP="0047098F">
      <w:pPr>
        <w:pStyle w:val="Heading2"/>
        <w:spacing w:before="0" w:after="120" w:line="276" w:lineRule="auto"/>
      </w:pPr>
      <w:r>
        <w:t>Practicing Listening and Writing</w:t>
      </w:r>
    </w:p>
    <w:p w:rsidR="0047098F" w:rsidRDefault="0047098F" w:rsidP="0047098F">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8"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47098F" w:rsidRPr="0047098F" w:rsidRDefault="0047098F" w:rsidP="0047098F">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20. Now, listen again and write down what you hear. Do it for a third time as well, and check what you have written with the available PDF on the website. Check your own work to receive full credit.</w:t>
      </w:r>
    </w:p>
    <w:p w:rsidR="00B8391A" w:rsidRPr="00D33572" w:rsidRDefault="00B8391A" w:rsidP="0047098F">
      <w:pPr>
        <w:pStyle w:val="Heading1"/>
        <w:spacing w:before="0" w:after="120" w:line="276" w:lineRule="auto"/>
        <w:rPr>
          <w:b w:val="0"/>
        </w:rPr>
      </w:pPr>
      <w:r w:rsidRPr="00D33572">
        <w:t xml:space="preserve">Conversation Session Preparation Guide     </w:t>
      </w:r>
    </w:p>
    <w:p w:rsidR="00B8391A" w:rsidRDefault="00B8391A" w:rsidP="0047098F">
      <w:pPr>
        <w:numPr>
          <w:ilvl w:val="0"/>
          <w:numId w:val="1"/>
        </w:numPr>
        <w:spacing w:after="120" w:line="276" w:lineRule="auto"/>
        <w:rPr>
          <w:rFonts w:ascii="Times New Roman" w:hAnsi="Times New Roman"/>
          <w:sz w:val="22"/>
          <w:szCs w:val="22"/>
        </w:rPr>
      </w:pPr>
      <w:r>
        <w:rPr>
          <w:rFonts w:ascii="Times New Roman" w:hAnsi="Times New Roman"/>
          <w:sz w:val="22"/>
          <w:szCs w:val="22"/>
        </w:rPr>
        <w:t>Be prepared to role-</w:t>
      </w:r>
      <w:r w:rsidR="008A01E4">
        <w:rPr>
          <w:rFonts w:ascii="Times New Roman" w:hAnsi="Times New Roman"/>
          <w:sz w:val="22"/>
          <w:szCs w:val="22"/>
        </w:rPr>
        <w:t>play scenarios like the ones</w:t>
      </w:r>
      <w:r>
        <w:rPr>
          <w:rFonts w:ascii="Times New Roman" w:hAnsi="Times New Roman"/>
          <w:sz w:val="22"/>
          <w:szCs w:val="22"/>
        </w:rPr>
        <w:t xml:space="preserve"> </w:t>
      </w:r>
      <w:r w:rsidR="00A056BC">
        <w:rPr>
          <w:rFonts w:ascii="Times New Roman" w:hAnsi="Times New Roman"/>
          <w:sz w:val="22"/>
          <w:szCs w:val="22"/>
        </w:rPr>
        <w:t>in sections I and II L</w:t>
      </w:r>
      <w:r>
        <w:rPr>
          <w:rFonts w:ascii="Times New Roman" w:hAnsi="Times New Roman"/>
          <w:sz w:val="22"/>
          <w:szCs w:val="22"/>
        </w:rPr>
        <w:t xml:space="preserve">esson 20 in </w:t>
      </w:r>
      <w:r w:rsidR="0047098F" w:rsidRPr="00A6477D">
        <w:rPr>
          <w:i/>
          <w:iCs/>
          <w:sz w:val="22"/>
          <w:szCs w:val="22"/>
        </w:rPr>
        <w:t>Persian Manual</w:t>
      </w:r>
      <w:r w:rsidR="0047098F">
        <w:rPr>
          <w:sz w:val="22"/>
          <w:szCs w:val="22"/>
        </w:rPr>
        <w:t xml:space="preserve"> </w:t>
      </w:r>
      <w:r w:rsidR="0047098F">
        <w:rPr>
          <w:i/>
          <w:iCs/>
          <w:sz w:val="22"/>
          <w:szCs w:val="22"/>
        </w:rPr>
        <w:t>II</w:t>
      </w:r>
      <w:r w:rsidR="0047098F">
        <w:rPr>
          <w:sz w:val="22"/>
          <w:szCs w:val="22"/>
        </w:rPr>
        <w:t>, Lesson 20</w:t>
      </w:r>
      <w:r>
        <w:rPr>
          <w:rFonts w:ascii="Times New Roman" w:hAnsi="Times New Roman"/>
          <w:sz w:val="22"/>
          <w:szCs w:val="22"/>
        </w:rPr>
        <w:t xml:space="preserve">. </w:t>
      </w:r>
    </w:p>
    <w:p w:rsidR="00B8391A" w:rsidRPr="00D33572" w:rsidRDefault="00B8391A" w:rsidP="0047098F">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tell your classmates </w:t>
      </w:r>
      <w:r w:rsidR="008A01E4">
        <w:rPr>
          <w:rFonts w:ascii="Times New Roman" w:hAnsi="Times New Roman"/>
          <w:sz w:val="22"/>
          <w:szCs w:val="22"/>
        </w:rPr>
        <w:t xml:space="preserve">briefly </w:t>
      </w:r>
      <w:r>
        <w:rPr>
          <w:rFonts w:ascii="Times New Roman" w:hAnsi="Times New Roman"/>
          <w:sz w:val="22"/>
          <w:szCs w:val="22"/>
        </w:rPr>
        <w:t xml:space="preserve">about </w:t>
      </w:r>
      <w:r w:rsidR="008A01E4">
        <w:rPr>
          <w:rFonts w:ascii="Times New Roman" w:hAnsi="Times New Roman"/>
          <w:sz w:val="22"/>
          <w:szCs w:val="22"/>
        </w:rPr>
        <w:t xml:space="preserve">part of </w:t>
      </w:r>
      <w:r>
        <w:rPr>
          <w:rFonts w:ascii="Times New Roman" w:hAnsi="Times New Roman"/>
          <w:sz w:val="22"/>
          <w:szCs w:val="22"/>
        </w:rPr>
        <w:t xml:space="preserve">the passage in lesson 20 in </w:t>
      </w:r>
      <w:r w:rsidR="0047098F" w:rsidRPr="00A6477D">
        <w:rPr>
          <w:i/>
          <w:iCs/>
          <w:sz w:val="22"/>
          <w:szCs w:val="22"/>
        </w:rPr>
        <w:t>Persian Manual</w:t>
      </w:r>
      <w:r w:rsidR="0047098F">
        <w:rPr>
          <w:sz w:val="22"/>
          <w:szCs w:val="22"/>
        </w:rPr>
        <w:t xml:space="preserve"> </w:t>
      </w:r>
      <w:r w:rsidR="0047098F">
        <w:rPr>
          <w:i/>
          <w:iCs/>
          <w:sz w:val="22"/>
          <w:szCs w:val="22"/>
        </w:rPr>
        <w:t>II</w:t>
      </w:r>
      <w:r w:rsidR="0047098F">
        <w:rPr>
          <w:sz w:val="22"/>
          <w:szCs w:val="22"/>
        </w:rPr>
        <w:t>, Lesson 20</w:t>
      </w:r>
      <w:r>
        <w:rPr>
          <w:rFonts w:ascii="Times New Roman" w:hAnsi="Times New Roman"/>
          <w:sz w:val="22"/>
          <w:szCs w:val="22"/>
        </w:rPr>
        <w:t xml:space="preserve">. </w:t>
      </w:r>
      <w:r w:rsidR="00A056BC">
        <w:rPr>
          <w:rFonts w:ascii="Times New Roman" w:hAnsi="Times New Roman"/>
          <w:sz w:val="22"/>
          <w:szCs w:val="22"/>
        </w:rPr>
        <w:t xml:space="preserve">Also prepare some questions to ask your classmates and answer their questions. </w:t>
      </w:r>
    </w:p>
    <w:p w:rsidR="00B8391A" w:rsidRPr="00D33572" w:rsidRDefault="00B8391A" w:rsidP="0047098F">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w:t>
      </w:r>
      <w:r w:rsidR="008A01E4">
        <w:rPr>
          <w:rFonts w:ascii="Times New Roman" w:hAnsi="Times New Roman"/>
          <w:sz w:val="22"/>
          <w:szCs w:val="22"/>
        </w:rPr>
        <w:t>do a few drills using</w:t>
      </w:r>
      <w:r>
        <w:rPr>
          <w:rFonts w:ascii="Times New Roman" w:hAnsi="Times New Roman"/>
          <w:sz w:val="22"/>
          <w:szCs w:val="22"/>
        </w:rPr>
        <w:t xml:space="preserve"> </w:t>
      </w:r>
      <w:r w:rsidRPr="00D33572">
        <w:rPr>
          <w:rFonts w:ascii="Times New Roman" w:hAnsi="Times New Roman"/>
          <w:sz w:val="22"/>
          <w:szCs w:val="22"/>
        </w:rPr>
        <w:t>“</w:t>
      </w:r>
      <w:proofErr w:type="spellStart"/>
      <w:r w:rsidRPr="00B8391A">
        <w:rPr>
          <w:rFonts w:ascii="Times New Roman" w:hAnsi="Times New Roman"/>
          <w:i/>
          <w:iCs/>
          <w:sz w:val="22"/>
          <w:szCs w:val="22"/>
        </w:rPr>
        <w:t>digar</w:t>
      </w:r>
      <w:proofErr w:type="spellEnd"/>
      <w:r w:rsidRPr="00D33572">
        <w:rPr>
          <w:rFonts w:ascii="Times New Roman" w:hAnsi="Times New Roman"/>
          <w:sz w:val="22"/>
          <w:szCs w:val="22"/>
        </w:rPr>
        <w:t>” in everyday speech</w:t>
      </w:r>
      <w:r w:rsidR="008A01E4">
        <w:rPr>
          <w:rFonts w:ascii="Times New Roman" w:hAnsi="Times New Roman"/>
          <w:sz w:val="22"/>
          <w:szCs w:val="22"/>
        </w:rPr>
        <w:t xml:space="preserve"> to prepare for communicative activities.</w:t>
      </w:r>
    </w:p>
    <w:p w:rsidR="00B8391A" w:rsidRDefault="00B8391A" w:rsidP="0047098F">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w:t>
      </w:r>
      <w:r w:rsidR="008A01E4">
        <w:rPr>
          <w:rFonts w:ascii="Times New Roman" w:hAnsi="Times New Roman"/>
          <w:sz w:val="22"/>
          <w:szCs w:val="22"/>
        </w:rPr>
        <w:t xml:space="preserve">share with </w:t>
      </w:r>
      <w:r>
        <w:rPr>
          <w:rFonts w:ascii="Times New Roman" w:hAnsi="Times New Roman"/>
          <w:sz w:val="22"/>
          <w:szCs w:val="22"/>
        </w:rPr>
        <w:t xml:space="preserve">your classmates </w:t>
      </w:r>
      <w:r w:rsidR="008A01E4">
        <w:rPr>
          <w:rFonts w:ascii="Times New Roman" w:hAnsi="Times New Roman"/>
          <w:sz w:val="22"/>
          <w:szCs w:val="22"/>
        </w:rPr>
        <w:t>the story you have written for your homework</w:t>
      </w:r>
      <w:r>
        <w:rPr>
          <w:rFonts w:ascii="Times New Roman" w:hAnsi="Times New Roman"/>
          <w:sz w:val="22"/>
          <w:szCs w:val="22"/>
        </w:rPr>
        <w:t>.</w:t>
      </w:r>
    </w:p>
    <w:p w:rsidR="00B8391A" w:rsidRPr="00D33572" w:rsidRDefault="00B8391A" w:rsidP="0047098F">
      <w:pPr>
        <w:numPr>
          <w:ilvl w:val="0"/>
          <w:numId w:val="1"/>
        </w:numPr>
        <w:spacing w:after="120" w:line="276" w:lineRule="auto"/>
        <w:rPr>
          <w:rFonts w:ascii="Times New Roman" w:hAnsi="Times New Roman"/>
          <w:sz w:val="22"/>
          <w:szCs w:val="22"/>
        </w:rPr>
      </w:pPr>
      <w:r>
        <w:rPr>
          <w:rFonts w:ascii="Times New Roman" w:hAnsi="Times New Roman"/>
          <w:sz w:val="22"/>
          <w:szCs w:val="22"/>
        </w:rPr>
        <w:lastRenderedPageBreak/>
        <w:t>Be prepared to role-play the dialogue you have written about inviting someone or being invited</w:t>
      </w:r>
      <w:r w:rsidR="008A01E4">
        <w:rPr>
          <w:rFonts w:ascii="Times New Roman" w:hAnsi="Times New Roman"/>
          <w:sz w:val="22"/>
          <w:szCs w:val="22"/>
        </w:rPr>
        <w:t xml:space="preserve"> or a similar scenario, involving several kinds of events.</w:t>
      </w:r>
    </w:p>
    <w:p w:rsidR="00FB256A" w:rsidRDefault="00FB256A" w:rsidP="0047098F">
      <w:pPr>
        <w:pStyle w:val="Heading1"/>
        <w:spacing w:before="0" w:after="120" w:line="276" w:lineRule="auto"/>
        <w:rPr>
          <w:b w:val="0"/>
        </w:rPr>
      </w:pPr>
      <w:r>
        <w:t xml:space="preserve">Homework to Hand </w:t>
      </w:r>
      <w:proofErr w:type="gramStart"/>
      <w:r>
        <w:t>In</w:t>
      </w:r>
      <w:proofErr w:type="gramEnd"/>
      <w:r>
        <w:t xml:space="preserve"> at the Tutorial</w:t>
      </w:r>
    </w:p>
    <w:p w:rsidR="001E6BD8" w:rsidRPr="001E6BD8" w:rsidRDefault="0047098F" w:rsidP="0047098F">
      <w:pPr>
        <w:numPr>
          <w:ilvl w:val="0"/>
          <w:numId w:val="12"/>
        </w:numPr>
        <w:spacing w:after="120" w:line="276" w:lineRule="auto"/>
        <w:rPr>
          <w:rFonts w:ascii="Times New Roman" w:hAnsi="Times New Roman"/>
          <w:sz w:val="22"/>
          <w:szCs w:val="22"/>
        </w:rPr>
      </w:pPr>
      <w:r>
        <w:rPr>
          <w:b/>
          <w:bCs/>
          <w:sz w:val="22"/>
          <w:szCs w:val="22"/>
        </w:rPr>
        <w:t xml:space="preserve">HAND IN: </w:t>
      </w:r>
      <w:r w:rsidR="001E6BD8">
        <w:rPr>
          <w:sz w:val="22"/>
          <w:szCs w:val="22"/>
        </w:rPr>
        <w:t xml:space="preserve">Write a dialogue in which you invite someone to an event or </w:t>
      </w:r>
      <w:r w:rsidR="009C1E6D">
        <w:rPr>
          <w:sz w:val="22"/>
          <w:szCs w:val="22"/>
        </w:rPr>
        <w:t>are</w:t>
      </w:r>
      <w:r w:rsidR="001E6BD8">
        <w:rPr>
          <w:sz w:val="22"/>
          <w:szCs w:val="22"/>
        </w:rPr>
        <w:t xml:space="preserve"> invited by someone. You can accept or decline the invitation but you should mention the reason for your declining it. </w:t>
      </w:r>
      <w:r>
        <w:rPr>
          <w:sz w:val="22"/>
          <w:szCs w:val="22"/>
        </w:rPr>
        <w:t>Write at least 15 lines</w:t>
      </w:r>
      <w:r w:rsidR="001E6BD8">
        <w:rPr>
          <w:sz w:val="22"/>
          <w:szCs w:val="22"/>
        </w:rPr>
        <w:t>.</w:t>
      </w:r>
    </w:p>
    <w:p w:rsidR="008A01E4" w:rsidRPr="00A6477D" w:rsidRDefault="0047098F" w:rsidP="008A01E4">
      <w:pPr>
        <w:numPr>
          <w:ilvl w:val="0"/>
          <w:numId w:val="1"/>
        </w:numPr>
        <w:spacing w:after="120" w:line="276" w:lineRule="auto"/>
        <w:rPr>
          <w:rFonts w:ascii="Times New Roman" w:hAnsi="Times New Roman"/>
          <w:sz w:val="22"/>
          <w:szCs w:val="22"/>
        </w:rPr>
      </w:pPr>
      <w:bookmarkStart w:id="0" w:name="_GoBack"/>
      <w:bookmarkEnd w:id="0"/>
      <w:r w:rsidRPr="008A01E4">
        <w:rPr>
          <w:b/>
          <w:bCs/>
          <w:sz w:val="22"/>
          <w:szCs w:val="22"/>
        </w:rPr>
        <w:t xml:space="preserve">HAND IN: </w:t>
      </w:r>
      <w:r w:rsidR="008A01E4">
        <w:rPr>
          <w:sz w:val="22"/>
          <w:szCs w:val="22"/>
        </w:rPr>
        <w:t xml:space="preserve">Write a short passage about an interesting story you know, or make one up. It can be about you, a family member, or a friend, or the content can be related to social matters or economics. Write at least 15 sentences. </w:t>
      </w:r>
    </w:p>
    <w:p w:rsidR="00A6477D" w:rsidRPr="008A01E4" w:rsidRDefault="004B3C93" w:rsidP="003A2A99">
      <w:pPr>
        <w:numPr>
          <w:ilvl w:val="0"/>
          <w:numId w:val="12"/>
        </w:numPr>
        <w:spacing w:after="120" w:line="276" w:lineRule="auto"/>
        <w:rPr>
          <w:rFonts w:ascii="Times New Roman" w:hAnsi="Times New Roman"/>
          <w:sz w:val="22"/>
          <w:szCs w:val="22"/>
        </w:rPr>
      </w:pPr>
      <w:r w:rsidRPr="008A01E4">
        <w:rPr>
          <w:b/>
          <w:bCs/>
          <w:sz w:val="22"/>
          <w:szCs w:val="22"/>
        </w:rPr>
        <w:t>HAND IN:</w:t>
      </w:r>
      <w:r w:rsidR="00A6477D" w:rsidRPr="008A01E4">
        <w:rPr>
          <w:sz w:val="22"/>
          <w:szCs w:val="22"/>
        </w:rPr>
        <w:t xml:space="preserve"> </w:t>
      </w:r>
      <w:r w:rsidRPr="008A01E4">
        <w:rPr>
          <w:sz w:val="22"/>
          <w:szCs w:val="22"/>
        </w:rPr>
        <w:t xml:space="preserve">Exercises </w:t>
      </w:r>
      <w:r w:rsidR="00A6477D" w:rsidRPr="008A01E4">
        <w:rPr>
          <w:sz w:val="22"/>
          <w:szCs w:val="22"/>
        </w:rPr>
        <w:t xml:space="preserve">1, 2, and 3 in </w:t>
      </w:r>
      <w:r w:rsidR="00A6477D" w:rsidRPr="008A01E4">
        <w:rPr>
          <w:i/>
          <w:iCs/>
          <w:sz w:val="22"/>
          <w:szCs w:val="22"/>
        </w:rPr>
        <w:t>Persian Manual</w:t>
      </w:r>
      <w:r w:rsidRPr="008A01E4">
        <w:rPr>
          <w:sz w:val="22"/>
          <w:szCs w:val="22"/>
        </w:rPr>
        <w:t xml:space="preserve"> </w:t>
      </w:r>
      <w:r w:rsidRPr="008A01E4">
        <w:rPr>
          <w:i/>
          <w:iCs/>
          <w:sz w:val="22"/>
          <w:szCs w:val="22"/>
        </w:rPr>
        <w:t>II</w:t>
      </w:r>
      <w:r w:rsidRPr="008A01E4">
        <w:rPr>
          <w:sz w:val="22"/>
          <w:szCs w:val="22"/>
        </w:rPr>
        <w:t>, Lesson 20.</w:t>
      </w:r>
    </w:p>
    <w:p w:rsidR="00FB256A" w:rsidRPr="0047098F" w:rsidRDefault="0047098F" w:rsidP="0047098F">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20. Now, listen again and write down what you hear. Do it for a third time as well, and check what you have written with the available PDF on the website. Check your own work to receive full credit.</w:t>
      </w:r>
    </w:p>
    <w:sectPr w:rsidR="00FB256A" w:rsidRPr="0047098F" w:rsidSect="00FB256A">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127984"/>
    <w:rsid w:val="001E6BD8"/>
    <w:rsid w:val="00261DC4"/>
    <w:rsid w:val="00285FCE"/>
    <w:rsid w:val="002E3A21"/>
    <w:rsid w:val="00307ED9"/>
    <w:rsid w:val="00370C19"/>
    <w:rsid w:val="003957A2"/>
    <w:rsid w:val="003C7993"/>
    <w:rsid w:val="0047098F"/>
    <w:rsid w:val="00487C22"/>
    <w:rsid w:val="004B3C93"/>
    <w:rsid w:val="004C75A1"/>
    <w:rsid w:val="005736C6"/>
    <w:rsid w:val="0057690D"/>
    <w:rsid w:val="006248F6"/>
    <w:rsid w:val="006C262B"/>
    <w:rsid w:val="006D62BB"/>
    <w:rsid w:val="006F4B65"/>
    <w:rsid w:val="008424B1"/>
    <w:rsid w:val="008A01E4"/>
    <w:rsid w:val="009C1E6D"/>
    <w:rsid w:val="00A056BC"/>
    <w:rsid w:val="00A1006F"/>
    <w:rsid w:val="00A1741C"/>
    <w:rsid w:val="00A6477D"/>
    <w:rsid w:val="00B00C80"/>
    <w:rsid w:val="00B60093"/>
    <w:rsid w:val="00B8391A"/>
    <w:rsid w:val="00C47CC1"/>
    <w:rsid w:val="00C8042D"/>
    <w:rsid w:val="00CA6927"/>
    <w:rsid w:val="00D54A9D"/>
    <w:rsid w:val="00E13D2C"/>
    <w:rsid w:val="00E43D1C"/>
    <w:rsid w:val="00ED5343"/>
    <w:rsid w:val="00F02EB9"/>
    <w:rsid w:val="00F36723"/>
    <w:rsid w:val="00FB256A"/>
    <w:rsid w:val="00FD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0009C"/>
  <w15:chartTrackingRefBased/>
  <w15:docId w15:val="{58EFAB17-0BEF-46B6-847A-BAFD974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47098F"/>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47098F"/>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basedOn w:val="DefaultParagraphFont"/>
    <w:rsid w:val="00B60093"/>
    <w:rPr>
      <w:color w:val="954F72" w:themeColor="followedHyperlink"/>
      <w:u w:val="single"/>
    </w:rPr>
  </w:style>
  <w:style w:type="paragraph" w:styleId="Title">
    <w:name w:val="Title"/>
    <w:basedOn w:val="Normal"/>
    <w:next w:val="Normal"/>
    <w:link w:val="TitleChar"/>
    <w:qFormat/>
    <w:rsid w:val="0047098F"/>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47098F"/>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47098F"/>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47098F"/>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47098F"/>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47098F"/>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7500">
      <w:bodyDiv w:val="1"/>
      <w:marLeft w:val="0"/>
      <w:marRight w:val="0"/>
      <w:marTop w:val="0"/>
      <w:marBottom w:val="0"/>
      <w:divBdr>
        <w:top w:val="none" w:sz="0" w:space="0" w:color="auto"/>
        <w:left w:val="none" w:sz="0" w:space="0" w:color="auto"/>
        <w:bottom w:val="none" w:sz="0" w:space="0" w:color="auto"/>
        <w:right w:val="none" w:sz="0" w:space="0" w:color="auto"/>
      </w:divBdr>
    </w:div>
    <w:div w:id="16986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exercises_all/57/11/189654" TargetMode="External"/><Relationship Id="rId3" Type="http://schemas.openxmlformats.org/officeDocument/2006/relationships/settings" Target="settings.xml"/><Relationship Id="rId7" Type="http://schemas.openxmlformats.org/officeDocument/2006/relationships/hyperlink" Target="http://sites.la.utexas.edu/persian_online_resources/language-specific-grammar/digar-ma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11/189654" TargetMode="External"/><Relationship Id="rId5" Type="http://schemas.openxmlformats.org/officeDocument/2006/relationships/hyperlink" Target="http://sites.la.utexas.edu/persian_online_resources/language-specific-grammar/digar-mag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3789</CharactersWithSpaces>
  <SharedDoc>false</SharedDoc>
  <HLinks>
    <vt:vector size="12" baseType="variant">
      <vt:variant>
        <vt:i4>4980813</vt:i4>
      </vt:variant>
      <vt:variant>
        <vt:i4>3</vt:i4>
      </vt:variant>
      <vt:variant>
        <vt:i4>0</vt:i4>
      </vt:variant>
      <vt:variant>
        <vt:i4>5</vt:i4>
      </vt:variant>
      <vt:variant>
        <vt:lpwstr>http://langmedia.fivecolleges.edu/persian</vt:lpwstr>
      </vt:variant>
      <vt:variant>
        <vt:lpwstr/>
      </vt:variant>
      <vt:variant>
        <vt:i4>1376331</vt:i4>
      </vt:variant>
      <vt:variant>
        <vt:i4>0</vt:i4>
      </vt:variant>
      <vt:variant>
        <vt:i4>0</vt:i4>
      </vt:variant>
      <vt:variant>
        <vt:i4>5</vt:i4>
      </vt:variant>
      <vt:variant>
        <vt:lpwstr>http://sites.la.utexas.edu/persian_online_resources/language-specific-grammar/digar-magar/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6</cp:revision>
  <cp:lastPrinted>2005-05-16T21:31:00Z</cp:lastPrinted>
  <dcterms:created xsi:type="dcterms:W3CDTF">2023-07-19T13:12:00Z</dcterms:created>
  <dcterms:modified xsi:type="dcterms:W3CDTF">2023-08-21T13:50:00Z</dcterms:modified>
</cp:coreProperties>
</file>