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3F" w:rsidRPr="007524D4" w:rsidRDefault="009A563F" w:rsidP="00A83033">
      <w:pPr>
        <w:spacing w:after="0"/>
        <w:rPr>
          <w:rFonts w:ascii="Times New Roman" w:hAnsi="Times New Roman" w:cs="Times New Roman"/>
          <w:b/>
          <w:bCs/>
          <w:lang w:val="en-US"/>
        </w:rPr>
      </w:pPr>
      <w:r>
        <w:rPr>
          <w:rFonts w:ascii="Times New Roman" w:hAnsi="Times New Roman" w:cs="Times New Roman"/>
          <w:b/>
          <w:bCs/>
          <w:lang w:val="en-US"/>
        </w:rPr>
        <w:t>Urdu Study Guide 8</w:t>
      </w:r>
    </w:p>
    <w:p w:rsidR="009A563F" w:rsidRPr="007524D4" w:rsidRDefault="009A563F" w:rsidP="00A83033">
      <w:pPr>
        <w:spacing w:after="0"/>
        <w:rPr>
          <w:rFonts w:ascii="Times New Roman" w:hAnsi="Times New Roman" w:cs="Times New Roman"/>
          <w:b/>
          <w:bCs/>
          <w:lang w:val="en-US"/>
        </w:rPr>
      </w:pPr>
      <w:r w:rsidRPr="007524D4">
        <w:rPr>
          <w:rFonts w:ascii="Times New Roman" w:hAnsi="Times New Roman" w:cs="Times New Roman"/>
          <w:b/>
          <w:bCs/>
          <w:lang w:val="en-US"/>
        </w:rPr>
        <w:t>Five College Center for the Study of World Languages</w:t>
      </w:r>
    </w:p>
    <w:p w:rsidR="009A563F" w:rsidRPr="007524D4" w:rsidRDefault="009A563F" w:rsidP="009E7FD4">
      <w:pPr>
        <w:spacing w:after="0"/>
        <w:rPr>
          <w:rFonts w:ascii="Times New Roman" w:hAnsi="Times New Roman" w:cs="Times New Roman"/>
          <w:lang w:val="en-US"/>
        </w:rPr>
      </w:pPr>
      <w:r w:rsidRPr="007524D4">
        <w:rPr>
          <w:rFonts w:ascii="Times New Roman" w:hAnsi="Times New Roman" w:cs="Times New Roman"/>
          <w:b/>
          <w:bCs/>
          <w:lang w:val="en-US"/>
        </w:rPr>
        <w:t xml:space="preserve">Available online at </w:t>
      </w:r>
      <w:hyperlink r:id="rId5" w:history="1">
        <w:r w:rsidRPr="007524D4">
          <w:rPr>
            <w:rStyle w:val="Hyperlink"/>
            <w:rFonts w:ascii="Times New Roman" w:hAnsi="Times New Roman"/>
            <w:b/>
            <w:bCs/>
            <w:lang w:val="en-US"/>
          </w:rPr>
          <w:t>http://langmedia.fivecolleges.edu</w:t>
        </w:r>
      </w:hyperlink>
      <w:r w:rsidRPr="007524D4">
        <w:rPr>
          <w:rFonts w:ascii="Times New Roman" w:hAnsi="Times New Roman" w:cs="Times New Roman"/>
          <w:b/>
          <w:bCs/>
          <w:lang w:val="en-US"/>
        </w:rPr>
        <w:tab/>
        <w:t xml:space="preserve">        </w:t>
      </w:r>
      <w:r w:rsidRPr="007524D4">
        <w:rPr>
          <w:rFonts w:ascii="Times New Roman" w:hAnsi="Times New Roman" w:cs="Times New Roman"/>
          <w:b/>
          <w:bCs/>
          <w:lang w:val="en-US"/>
        </w:rPr>
        <w:tab/>
        <w:t xml:space="preserve"> </w:t>
      </w:r>
      <w:r w:rsidR="008F4D12">
        <w:rPr>
          <w:rFonts w:ascii="Times New Roman" w:hAnsi="Times New Roman" w:cs="Times New Roman"/>
          <w:lang w:val="en-US"/>
        </w:rPr>
        <w:t xml:space="preserve">Version Date: </w:t>
      </w:r>
      <w:r w:rsidR="009E7FD4" w:rsidRPr="009E7FD4">
        <w:rPr>
          <w:rFonts w:ascii="Times New Roman" w:hAnsi="Times New Roman" w:cs="Times New Roman"/>
        </w:rPr>
        <w:t>January 2018</w:t>
      </w:r>
    </w:p>
    <w:p w:rsidR="009A563F" w:rsidRPr="007524D4" w:rsidRDefault="009A563F" w:rsidP="00A83033">
      <w:pPr>
        <w:tabs>
          <w:tab w:val="left" w:pos="3540"/>
        </w:tabs>
        <w:spacing w:after="0"/>
        <w:rPr>
          <w:rFonts w:ascii="Times New Roman" w:hAnsi="Times New Roman" w:cs="Times New Roman"/>
          <w:b/>
          <w:sz w:val="20"/>
          <w:szCs w:val="20"/>
          <w:lang w:val="en-US"/>
        </w:rPr>
      </w:pPr>
      <w:r w:rsidRPr="007524D4">
        <w:rPr>
          <w:rFonts w:ascii="Times New Roman" w:hAnsi="Times New Roman" w:cs="Times New Roman"/>
          <w:b/>
          <w:sz w:val="20"/>
          <w:szCs w:val="20"/>
          <w:lang w:val="en-US"/>
        </w:rPr>
        <w:tab/>
      </w:r>
    </w:p>
    <w:p w:rsidR="009A563F" w:rsidRPr="007524D4" w:rsidRDefault="009A563F" w:rsidP="00A83033">
      <w:pPr>
        <w:spacing w:after="0"/>
        <w:rPr>
          <w:rFonts w:ascii="Times New Roman" w:hAnsi="Times New Roman" w:cs="Times New Roman"/>
          <w:b/>
          <w:lang w:val="en-US"/>
        </w:rPr>
      </w:pPr>
      <w:r w:rsidRPr="007524D4">
        <w:rPr>
          <w:rFonts w:ascii="Times New Roman" w:hAnsi="Times New Roman" w:cs="Times New Roman"/>
          <w:b/>
          <w:lang w:val="en-US"/>
        </w:rPr>
        <w:t>Materials for this Study Guide</w:t>
      </w:r>
    </w:p>
    <w:p w:rsidR="009A563F" w:rsidRPr="007524D4" w:rsidRDefault="009A563F" w:rsidP="00A83033">
      <w:pPr>
        <w:spacing w:after="0"/>
        <w:rPr>
          <w:rFonts w:ascii="Times New Roman" w:hAnsi="Times New Roman" w:cs="Times New Roman"/>
          <w:iCs/>
          <w:lang w:val="en-US"/>
        </w:rPr>
      </w:pPr>
      <w:r w:rsidRPr="007524D4">
        <w:rPr>
          <w:rFonts w:ascii="Times New Roman" w:hAnsi="Times New Roman" w:cs="Times New Roman"/>
          <w:i/>
          <w:lang w:val="en-US"/>
        </w:rPr>
        <w:t xml:space="preserve">Beginning Urdu: A Complete </w:t>
      </w:r>
      <w:proofErr w:type="gramStart"/>
      <w:r w:rsidRPr="007524D4">
        <w:rPr>
          <w:rFonts w:ascii="Times New Roman" w:hAnsi="Times New Roman" w:cs="Times New Roman"/>
          <w:i/>
          <w:lang w:val="en-US"/>
        </w:rPr>
        <w:t xml:space="preserve">Course </w:t>
      </w:r>
      <w:r w:rsidRPr="007524D4">
        <w:rPr>
          <w:rFonts w:ascii="Times New Roman" w:hAnsi="Times New Roman" w:cs="Times New Roman"/>
          <w:iCs/>
          <w:lang w:val="en-US"/>
        </w:rPr>
        <w:t xml:space="preserve"> (</w:t>
      </w:r>
      <w:proofErr w:type="gramEnd"/>
      <w:r w:rsidRPr="007524D4">
        <w:rPr>
          <w:rFonts w:ascii="Times New Roman" w:hAnsi="Times New Roman" w:cs="Times New Roman"/>
          <w:iCs/>
          <w:lang w:val="en-US"/>
        </w:rPr>
        <w:t>and accompanying audio recordings on CD)</w:t>
      </w:r>
    </w:p>
    <w:p w:rsidR="009A563F" w:rsidRDefault="009A563F" w:rsidP="00EF28B2">
      <w:pPr>
        <w:spacing w:before="120" w:after="0"/>
        <w:ind w:firstLine="706"/>
        <w:rPr>
          <w:rFonts w:ascii="Times New Roman" w:hAnsi="Times New Roman" w:cs="Times New Roman"/>
          <w:iCs/>
          <w:lang w:val="en-US"/>
        </w:rPr>
      </w:pPr>
      <w:r>
        <w:rPr>
          <w:rFonts w:ascii="Times New Roman" w:hAnsi="Times New Roman" w:cs="Times New Roman"/>
          <w:iCs/>
          <w:lang w:val="en-US"/>
        </w:rPr>
        <w:t xml:space="preserve">Part II: The Urdu Script: Lesson 15: </w:t>
      </w:r>
      <w:r w:rsidRPr="00514C5F">
        <w:rPr>
          <w:rFonts w:ascii="Times New Roman" w:hAnsi="Times New Roman" w:cs="Times New Roman"/>
          <w:iCs/>
          <w:u w:val="single"/>
          <w:lang w:val="en-US"/>
        </w:rPr>
        <w:t xml:space="preserve">The </w:t>
      </w:r>
      <w:proofErr w:type="spellStart"/>
      <w:r w:rsidRPr="00514C5F">
        <w:rPr>
          <w:rFonts w:ascii="Times New Roman" w:hAnsi="Times New Roman" w:cs="Times New Roman"/>
          <w:i/>
          <w:iCs/>
          <w:u w:val="single"/>
          <w:lang w:val="en-US"/>
        </w:rPr>
        <w:t>to</w:t>
      </w:r>
      <w:proofErr w:type="spellEnd"/>
      <w:r w:rsidRPr="00514C5F">
        <w:rPr>
          <w:rFonts w:ascii="Times New Roman" w:hAnsi="Times New Roman" w:cs="Times New Roman"/>
          <w:iCs/>
          <w:u w:val="single"/>
          <w:lang w:val="en-US"/>
        </w:rPr>
        <w:t xml:space="preserve"> and </w:t>
      </w:r>
      <w:proofErr w:type="spellStart"/>
      <w:r w:rsidRPr="00514C5F">
        <w:rPr>
          <w:rFonts w:ascii="Times New Roman" w:hAnsi="Times New Roman" w:cs="Times New Roman"/>
          <w:i/>
          <w:iCs/>
          <w:u w:val="single"/>
          <w:lang w:val="en-US"/>
        </w:rPr>
        <w:t>ain</w:t>
      </w:r>
      <w:proofErr w:type="spellEnd"/>
      <w:r w:rsidRPr="00514C5F">
        <w:rPr>
          <w:rFonts w:ascii="Times New Roman" w:hAnsi="Times New Roman" w:cs="Times New Roman"/>
          <w:i/>
          <w:iCs/>
          <w:u w:val="single"/>
          <w:lang w:val="en-US"/>
        </w:rPr>
        <w:t xml:space="preserve"> </w:t>
      </w:r>
      <w:r w:rsidRPr="00514C5F">
        <w:rPr>
          <w:rFonts w:ascii="Times New Roman" w:hAnsi="Times New Roman" w:cs="Times New Roman"/>
          <w:iCs/>
          <w:u w:val="single"/>
          <w:lang w:val="en-US"/>
        </w:rPr>
        <w:t>Series</w:t>
      </w:r>
      <w:r>
        <w:rPr>
          <w:rFonts w:ascii="Times New Roman" w:hAnsi="Times New Roman" w:cs="Times New Roman"/>
          <w:iCs/>
          <w:lang w:val="en-US"/>
        </w:rPr>
        <w:t>.</w:t>
      </w:r>
    </w:p>
    <w:p w:rsidR="009A563F" w:rsidRDefault="009A563F" w:rsidP="00B80126">
      <w:pPr>
        <w:spacing w:after="0"/>
        <w:ind w:left="708"/>
        <w:rPr>
          <w:rFonts w:ascii="Times New Roman" w:hAnsi="Times New Roman" w:cs="Times New Roman"/>
          <w:iCs/>
          <w:u w:val="single"/>
          <w:lang w:val="en-US"/>
        </w:rPr>
      </w:pPr>
      <w:r>
        <w:rPr>
          <w:rFonts w:ascii="Times New Roman" w:hAnsi="Times New Roman" w:cs="Times New Roman"/>
          <w:iCs/>
          <w:lang w:val="en-US"/>
        </w:rPr>
        <w:t xml:space="preserve">Unit I: </w:t>
      </w:r>
      <w:r w:rsidR="00212792">
        <w:rPr>
          <w:rFonts w:ascii="Times New Roman" w:hAnsi="Times New Roman" w:cs="Times New Roman"/>
          <w:iCs/>
          <w:lang w:val="en-US"/>
        </w:rPr>
        <w:t xml:space="preserve"> Chapter 4 - </w:t>
      </w:r>
      <w:r>
        <w:rPr>
          <w:rFonts w:ascii="Times New Roman" w:hAnsi="Times New Roman" w:cs="Times New Roman"/>
          <w:iCs/>
          <w:lang w:val="en-US"/>
        </w:rPr>
        <w:t xml:space="preserve">Describing Classroom Items: </w:t>
      </w:r>
      <w:r w:rsidRPr="00514C5F">
        <w:rPr>
          <w:rFonts w:ascii="Times New Roman" w:hAnsi="Times New Roman" w:cs="Times New Roman"/>
          <w:iCs/>
          <w:u w:val="single"/>
          <w:lang w:val="en-US"/>
        </w:rPr>
        <w:t>Adjectival Question Words; Plurality and Respect with Adjectives and Nouns</w:t>
      </w:r>
    </w:p>
    <w:p w:rsidR="00032066" w:rsidRDefault="00032066" w:rsidP="00032066">
      <w:pPr>
        <w:spacing w:after="0"/>
        <w:rPr>
          <w:rFonts w:ascii="Times New Roman" w:hAnsi="Times New Roman" w:cs="Times New Roman"/>
          <w:iCs/>
          <w:u w:val="single"/>
          <w:lang w:val="en-US"/>
        </w:rPr>
      </w:pPr>
    </w:p>
    <w:p w:rsidR="00032066" w:rsidRPr="00032066" w:rsidRDefault="00032066" w:rsidP="00032066">
      <w:pPr>
        <w:spacing w:after="0"/>
        <w:rPr>
          <w:rFonts w:ascii="Times New Roman" w:hAnsi="Times New Roman" w:cs="Times New Roman"/>
          <w:iCs/>
          <w:lang w:val="en-US"/>
        </w:rPr>
      </w:pPr>
      <w:r w:rsidRPr="00032066">
        <w:rPr>
          <w:rFonts w:ascii="Times New Roman" w:hAnsi="Times New Roman" w:cs="Times New Roman"/>
          <w:i/>
          <w:iCs/>
          <w:lang w:val="en"/>
        </w:rPr>
        <w:t xml:space="preserve">Language Learning Strategies and Tools </w:t>
      </w:r>
      <w:r w:rsidRPr="00032066">
        <w:rPr>
          <w:rFonts w:ascii="Times New Roman" w:hAnsi="Times New Roman" w:cs="Times New Roman"/>
          <w:iCs/>
          <w:lang w:val="en"/>
        </w:rPr>
        <w:t>on LangMedia (</w:t>
      </w:r>
      <w:hyperlink r:id="rId6" w:history="1">
        <w:r w:rsidRPr="00032066">
          <w:rPr>
            <w:rFonts w:ascii="Times New Roman" w:hAnsi="Times New Roman" w:cs="Times New Roman"/>
            <w:iCs/>
            <w:color w:val="0000FF"/>
            <w:u w:val="single"/>
            <w:lang w:val="en"/>
          </w:rPr>
          <w:t>http://langmedia.fivecolleges.edu/strategies</w:t>
        </w:r>
      </w:hyperlink>
      <w:r w:rsidRPr="00032066">
        <w:rPr>
          <w:rFonts w:ascii="Times New Roman" w:hAnsi="Times New Roman" w:cs="Times New Roman"/>
          <w:iCs/>
          <w:lang w:val="en"/>
        </w:rPr>
        <w:t>)</w:t>
      </w:r>
    </w:p>
    <w:p w:rsidR="009A563F" w:rsidRDefault="009A563F" w:rsidP="00A83033">
      <w:pPr>
        <w:spacing w:after="0"/>
        <w:rPr>
          <w:rFonts w:ascii="Times New Roman" w:hAnsi="Times New Roman" w:cs="Times New Roman"/>
          <w:b/>
          <w:lang w:val="en-US"/>
        </w:rPr>
      </w:pPr>
      <w:bookmarkStart w:id="0" w:name="_GoBack"/>
      <w:bookmarkEnd w:id="0"/>
    </w:p>
    <w:p w:rsidR="009A563F" w:rsidRPr="00B80126" w:rsidRDefault="009A563F" w:rsidP="00B80126">
      <w:pPr>
        <w:spacing w:after="0"/>
        <w:rPr>
          <w:rFonts w:ascii="Times New Roman" w:hAnsi="Times New Roman" w:cs="Times New Roman"/>
          <w:b/>
          <w:lang w:val="en-US"/>
        </w:rPr>
      </w:pPr>
      <w:r w:rsidRPr="007524D4">
        <w:rPr>
          <w:rFonts w:ascii="Times New Roman" w:hAnsi="Times New Roman" w:cs="Times New Roman"/>
          <w:b/>
          <w:lang w:val="en-US"/>
        </w:rPr>
        <w:t xml:space="preserve">Assignments for Independent Study </w:t>
      </w:r>
    </w:p>
    <w:p w:rsidR="009A563F" w:rsidRDefault="009A563F" w:rsidP="00A83033">
      <w:pPr>
        <w:spacing w:after="0"/>
        <w:rPr>
          <w:rFonts w:ascii="Times New Roman" w:hAnsi="Times New Roman" w:cs="Times New Roman"/>
          <w:i/>
          <w:lang w:val="en-US"/>
        </w:rPr>
      </w:pPr>
      <w:r w:rsidRPr="008A27D3">
        <w:rPr>
          <w:rFonts w:ascii="Times New Roman" w:hAnsi="Times New Roman" w:cs="Times New Roman"/>
          <w:i/>
          <w:lang w:val="en-US"/>
        </w:rPr>
        <w:t>Beginni</w:t>
      </w:r>
      <w:r>
        <w:rPr>
          <w:rFonts w:ascii="Times New Roman" w:hAnsi="Times New Roman" w:cs="Times New Roman"/>
          <w:i/>
          <w:lang w:val="en-US"/>
        </w:rPr>
        <w:t>ng Urdu: A Complete Course (BU)</w:t>
      </w:r>
    </w:p>
    <w:p w:rsidR="009A563F" w:rsidRDefault="009A563F" w:rsidP="004432AA">
      <w:pPr>
        <w:spacing w:after="0"/>
        <w:rPr>
          <w:rFonts w:ascii="Times New Roman" w:hAnsi="Times New Roman" w:cs="Times New Roman"/>
          <w:i/>
          <w:lang w:val="en-US"/>
        </w:rPr>
      </w:pPr>
      <w:r w:rsidRPr="008A27D3">
        <w:rPr>
          <w:rFonts w:ascii="Times New Roman" w:hAnsi="Times New Roman" w:cs="Times New Roman"/>
          <w:i/>
          <w:lang w:val="en-US"/>
        </w:rPr>
        <w:t xml:space="preserve"> </w:t>
      </w:r>
    </w:p>
    <w:p w:rsidR="009A563F" w:rsidRDefault="009A563F" w:rsidP="004432AA">
      <w:pPr>
        <w:spacing w:after="0"/>
        <w:rPr>
          <w:rFonts w:ascii="Times New Roman" w:hAnsi="Times New Roman" w:cs="Times New Roman"/>
          <w:iCs/>
          <w:lang w:val="en-US"/>
        </w:rPr>
      </w:pPr>
      <w:r>
        <w:rPr>
          <w:rFonts w:ascii="Times New Roman" w:hAnsi="Times New Roman" w:cs="Times New Roman"/>
          <w:i/>
          <w:lang w:val="en-US"/>
        </w:rPr>
        <w:t>Learning to Write in Urdu</w:t>
      </w:r>
      <w:r>
        <w:rPr>
          <w:rFonts w:ascii="Times New Roman" w:hAnsi="Times New Roman" w:cs="Times New Roman"/>
          <w:lang w:val="en-US"/>
        </w:rPr>
        <w:t xml:space="preserve">: </w:t>
      </w:r>
      <w:r w:rsidRPr="00514C5F">
        <w:rPr>
          <w:rFonts w:ascii="Times New Roman" w:hAnsi="Times New Roman" w:cs="Times New Roman"/>
          <w:iCs/>
          <w:u w:val="single"/>
          <w:lang w:val="en-US"/>
        </w:rPr>
        <w:t xml:space="preserve">The </w:t>
      </w:r>
      <w:proofErr w:type="spellStart"/>
      <w:r w:rsidRPr="00514C5F">
        <w:rPr>
          <w:rFonts w:ascii="Times New Roman" w:hAnsi="Times New Roman" w:cs="Times New Roman"/>
          <w:i/>
          <w:iCs/>
          <w:u w:val="single"/>
          <w:lang w:val="en-US"/>
        </w:rPr>
        <w:t>to</w:t>
      </w:r>
      <w:proofErr w:type="spellEnd"/>
      <w:r w:rsidRPr="00514C5F">
        <w:rPr>
          <w:rFonts w:ascii="Times New Roman" w:hAnsi="Times New Roman" w:cs="Times New Roman"/>
          <w:iCs/>
          <w:u w:val="single"/>
          <w:lang w:val="en-US"/>
        </w:rPr>
        <w:t xml:space="preserve"> and </w:t>
      </w:r>
      <w:proofErr w:type="spellStart"/>
      <w:r w:rsidRPr="00514C5F">
        <w:rPr>
          <w:rFonts w:ascii="Times New Roman" w:hAnsi="Times New Roman" w:cs="Times New Roman"/>
          <w:i/>
          <w:iCs/>
          <w:u w:val="single"/>
          <w:lang w:val="en-US"/>
        </w:rPr>
        <w:t>ain</w:t>
      </w:r>
      <w:proofErr w:type="spellEnd"/>
      <w:r w:rsidRPr="00514C5F">
        <w:rPr>
          <w:rFonts w:ascii="Times New Roman" w:hAnsi="Times New Roman" w:cs="Times New Roman"/>
          <w:i/>
          <w:iCs/>
          <w:u w:val="single"/>
          <w:lang w:val="en-US"/>
        </w:rPr>
        <w:t xml:space="preserve"> </w:t>
      </w:r>
      <w:r w:rsidRPr="00514C5F">
        <w:rPr>
          <w:rFonts w:ascii="Times New Roman" w:hAnsi="Times New Roman" w:cs="Times New Roman"/>
          <w:iCs/>
          <w:u w:val="single"/>
          <w:lang w:val="en-US"/>
        </w:rPr>
        <w:t>Series</w:t>
      </w:r>
      <w:r>
        <w:rPr>
          <w:rFonts w:ascii="Times New Roman" w:hAnsi="Times New Roman" w:cs="Times New Roman"/>
          <w:iCs/>
          <w:lang w:val="en-US"/>
        </w:rPr>
        <w:t>.</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1: Read and study the chart depicting the letters </w:t>
      </w:r>
      <w:r>
        <w:rPr>
          <w:rFonts w:ascii="Times New Roman" w:hAnsi="Times New Roman" w:cs="Times New Roman"/>
          <w:i/>
          <w:iCs/>
          <w:lang w:val="en-US"/>
        </w:rPr>
        <w:t xml:space="preserve">to </w:t>
      </w:r>
      <w:r>
        <w:rPr>
          <w:rFonts w:ascii="Times New Roman" w:hAnsi="Times New Roman" w:cs="Times New Roman"/>
          <w:iCs/>
          <w:lang w:val="en-US"/>
        </w:rPr>
        <w:t xml:space="preserve">and </w:t>
      </w:r>
      <w:proofErr w:type="spellStart"/>
      <w:r>
        <w:rPr>
          <w:rFonts w:ascii="Times New Roman" w:hAnsi="Times New Roman" w:cs="Times New Roman"/>
          <w:i/>
          <w:iCs/>
          <w:lang w:val="en-US"/>
        </w:rPr>
        <w:t>ain</w:t>
      </w:r>
      <w:proofErr w:type="spellEnd"/>
      <w:r>
        <w:rPr>
          <w:rFonts w:ascii="Times New Roman" w:hAnsi="Times New Roman" w:cs="Times New Roman"/>
          <w:iCs/>
          <w:lang w:val="en-US"/>
        </w:rPr>
        <w:t>.  Study their letters in the Urdu script, their pronunciation and names.  Make flashcards if helpful.</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Remember that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r>
        <w:rPr>
          <w:rFonts w:ascii="Times New Roman" w:hAnsi="Times New Roman" w:cs="Times New Roman"/>
          <w:iCs/>
          <w:lang w:val="en-US"/>
        </w:rPr>
        <w:t xml:space="preserve">is unusual in that it does not have one particular sound but influences the sounds on surrounding vowels. Pay attention to the book’s explanation of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r>
        <w:rPr>
          <w:rFonts w:ascii="Times New Roman" w:hAnsi="Times New Roman" w:cs="Times New Roman"/>
          <w:iCs/>
          <w:lang w:val="en-US"/>
        </w:rPr>
        <w:t>and how it functions depending on its position in a word.</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2: Complete Exercise 1 and practice writing the letters </w:t>
      </w:r>
      <w:r>
        <w:rPr>
          <w:rFonts w:ascii="Times New Roman" w:hAnsi="Times New Roman" w:cs="Times New Roman"/>
          <w:i/>
          <w:iCs/>
          <w:lang w:val="en-US"/>
        </w:rPr>
        <w:t xml:space="preserve">to, zo,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r>
        <w:rPr>
          <w:rFonts w:ascii="Times New Roman" w:hAnsi="Times New Roman" w:cs="Times New Roman"/>
          <w:iCs/>
          <w:lang w:val="en-US"/>
        </w:rPr>
        <w:t xml:space="preserve">and </w:t>
      </w:r>
      <w:proofErr w:type="spellStart"/>
      <w:r>
        <w:rPr>
          <w:rFonts w:ascii="Times New Roman" w:hAnsi="Times New Roman" w:cs="Times New Roman"/>
          <w:i/>
          <w:iCs/>
          <w:u w:val="single"/>
          <w:lang w:val="en-US"/>
        </w:rPr>
        <w:t>gh</w:t>
      </w:r>
      <w:r>
        <w:rPr>
          <w:rFonts w:ascii="Times New Roman" w:hAnsi="Times New Roman" w:cs="Times New Roman"/>
          <w:i/>
          <w:iCs/>
          <w:lang w:val="en-US"/>
        </w:rPr>
        <w:t>ain</w:t>
      </w:r>
      <w:proofErr w:type="spellEnd"/>
      <w:r>
        <w:rPr>
          <w:rFonts w:ascii="Times New Roman" w:hAnsi="Times New Roman" w:cs="Times New Roman"/>
          <w:iCs/>
          <w:lang w:val="en-US"/>
        </w:rPr>
        <w:t xml:space="preserve"> on a separate sheet of paper.  Remember to pronounce each letter as you write it.</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3: Complete Exercise 2 and listen to the recording.  On a separate sheet of paper write down the letters as you hear them being pronounced by the recording’s speaker.  </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Step 4: Complete Exercise 3.  Read the words out loud once and then listen to the recording.  How does your pronunciation compare to that of the speaker?  Continue to practice until your pronunciation is similar to the Urdu speaker in the recording.</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5: Read the section “Connected Forms of the </w:t>
      </w:r>
      <w:proofErr w:type="spellStart"/>
      <w:r>
        <w:rPr>
          <w:rFonts w:ascii="Times New Roman" w:hAnsi="Times New Roman" w:cs="Times New Roman"/>
          <w:i/>
          <w:iCs/>
          <w:lang w:val="en-US"/>
        </w:rPr>
        <w:t>to</w:t>
      </w:r>
      <w:proofErr w:type="spellEnd"/>
      <w:r>
        <w:rPr>
          <w:rFonts w:ascii="Times New Roman" w:hAnsi="Times New Roman" w:cs="Times New Roman"/>
          <w:i/>
          <w:iCs/>
          <w:lang w:val="en-US"/>
        </w:rPr>
        <w:t xml:space="preserve"> </w:t>
      </w:r>
      <w:r>
        <w:rPr>
          <w:rFonts w:ascii="Times New Roman" w:hAnsi="Times New Roman" w:cs="Times New Roman"/>
          <w:iCs/>
          <w:lang w:val="en-US"/>
        </w:rPr>
        <w:t xml:space="preserve">and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r>
        <w:rPr>
          <w:rFonts w:ascii="Times New Roman" w:hAnsi="Times New Roman" w:cs="Times New Roman"/>
          <w:iCs/>
          <w:lang w:val="en-US"/>
        </w:rPr>
        <w:t xml:space="preserve">Series.”  Study the chart showing the different connected forms of the letters </w:t>
      </w:r>
      <w:r>
        <w:rPr>
          <w:rFonts w:ascii="Times New Roman" w:hAnsi="Times New Roman" w:cs="Times New Roman"/>
          <w:i/>
          <w:iCs/>
          <w:lang w:val="en-US"/>
        </w:rPr>
        <w:t xml:space="preserve">to, zo,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r>
        <w:rPr>
          <w:rFonts w:ascii="Times New Roman" w:hAnsi="Times New Roman" w:cs="Times New Roman"/>
          <w:iCs/>
          <w:lang w:val="en-US"/>
        </w:rPr>
        <w:t xml:space="preserve">and </w:t>
      </w:r>
      <w:proofErr w:type="spellStart"/>
      <w:r>
        <w:rPr>
          <w:rFonts w:ascii="Times New Roman" w:hAnsi="Times New Roman" w:cs="Times New Roman"/>
          <w:i/>
          <w:iCs/>
          <w:u w:val="single"/>
          <w:lang w:val="en-US"/>
        </w:rPr>
        <w:t>gh</w:t>
      </w:r>
      <w:r>
        <w:rPr>
          <w:rFonts w:ascii="Times New Roman" w:hAnsi="Times New Roman" w:cs="Times New Roman"/>
          <w:i/>
          <w:iCs/>
          <w:lang w:val="en-US"/>
        </w:rPr>
        <w:t>ain</w:t>
      </w:r>
      <w:proofErr w:type="spellEnd"/>
      <w:r>
        <w:rPr>
          <w:rFonts w:ascii="Times New Roman" w:hAnsi="Times New Roman" w:cs="Times New Roman"/>
          <w:iCs/>
          <w:lang w:val="en-US"/>
        </w:rPr>
        <w:t>.  Make flashcards if helpful.</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6: Complete Exercise 4 on a separate sheet of paper. Practice reading the same words in the </w:t>
      </w:r>
      <w:proofErr w:type="spellStart"/>
      <w:r>
        <w:rPr>
          <w:rFonts w:ascii="Times New Roman" w:hAnsi="Times New Roman" w:cs="Times New Roman"/>
          <w:iCs/>
          <w:lang w:val="en-US"/>
        </w:rPr>
        <w:t>Nastaliq</w:t>
      </w:r>
      <w:proofErr w:type="spellEnd"/>
      <w:r>
        <w:rPr>
          <w:rFonts w:ascii="Times New Roman" w:hAnsi="Times New Roman" w:cs="Times New Roman"/>
          <w:iCs/>
          <w:lang w:val="en-US"/>
        </w:rPr>
        <w:t xml:space="preserve"> style.</w:t>
      </w:r>
    </w:p>
    <w:p w:rsidR="009A563F" w:rsidRDefault="009A563F" w:rsidP="00514C5F">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7: Complete Exercise 5 on a separate sheet of paper.  </w:t>
      </w:r>
    </w:p>
    <w:p w:rsidR="009A563F" w:rsidRPr="001E5F49" w:rsidRDefault="009A563F" w:rsidP="001E5F49">
      <w:pPr>
        <w:pStyle w:val="ListParagraph"/>
        <w:numPr>
          <w:ilvl w:val="0"/>
          <w:numId w:val="18"/>
        </w:numPr>
        <w:spacing w:after="0"/>
        <w:rPr>
          <w:rFonts w:ascii="Times New Roman" w:hAnsi="Times New Roman" w:cs="Times New Roman"/>
          <w:iCs/>
          <w:lang w:val="en-US"/>
        </w:rPr>
      </w:pPr>
      <w:r>
        <w:rPr>
          <w:rFonts w:ascii="Times New Roman" w:hAnsi="Times New Roman" w:cs="Times New Roman"/>
          <w:iCs/>
          <w:lang w:val="en-US"/>
        </w:rPr>
        <w:t xml:space="preserve">Step 8: Complete Exercise 6 on a separate sheet of paper.  Listen to the audio recording and write down the words exactly as you hear them pronounced.  Practice pronouncing the words.    Does your pronunciation sound similar to that of the </w:t>
      </w:r>
      <w:proofErr w:type="gramStart"/>
      <w:r>
        <w:rPr>
          <w:rFonts w:ascii="Times New Roman" w:hAnsi="Times New Roman" w:cs="Times New Roman"/>
          <w:iCs/>
          <w:lang w:val="en-US"/>
        </w:rPr>
        <w:t>speaker’s.</w:t>
      </w:r>
      <w:proofErr w:type="gramEnd"/>
    </w:p>
    <w:p w:rsidR="009A563F" w:rsidRPr="00514C5F" w:rsidRDefault="009A563F" w:rsidP="004432AA">
      <w:pPr>
        <w:spacing w:after="0"/>
        <w:rPr>
          <w:rFonts w:ascii="Times New Roman" w:hAnsi="Times New Roman" w:cs="Times New Roman"/>
          <w:i/>
          <w:lang w:val="en-US"/>
        </w:rPr>
      </w:pPr>
    </w:p>
    <w:p w:rsidR="009A563F" w:rsidRDefault="009A563F" w:rsidP="004432AA">
      <w:pPr>
        <w:spacing w:after="0"/>
        <w:rPr>
          <w:rFonts w:ascii="Times New Roman" w:hAnsi="Times New Roman" w:cs="Times New Roman"/>
          <w:iCs/>
          <w:u w:val="single"/>
          <w:lang w:val="en-US"/>
        </w:rPr>
      </w:pPr>
      <w:r>
        <w:rPr>
          <w:rFonts w:ascii="Times New Roman" w:hAnsi="Times New Roman" w:cs="Times New Roman"/>
          <w:i/>
          <w:iCs/>
          <w:lang w:val="en-US"/>
        </w:rPr>
        <w:t>Learning to Speak in Urdu:</w:t>
      </w:r>
      <w:r>
        <w:rPr>
          <w:rFonts w:ascii="Times New Roman" w:hAnsi="Times New Roman" w:cs="Times New Roman"/>
          <w:iCs/>
          <w:lang w:val="en-US"/>
        </w:rPr>
        <w:t xml:space="preserve"> </w:t>
      </w:r>
      <w:r>
        <w:rPr>
          <w:rFonts w:ascii="Times New Roman" w:hAnsi="Times New Roman" w:cs="Times New Roman"/>
          <w:iCs/>
          <w:u w:val="single"/>
          <w:lang w:val="en-US"/>
        </w:rPr>
        <w:t>Adjectival Question Words</w:t>
      </w:r>
    </w:p>
    <w:p w:rsidR="009A563F" w:rsidRDefault="009A563F" w:rsidP="001E5F49">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 xml:space="preserve">Step 1: Read about the adjectival question words </w:t>
      </w:r>
      <w:proofErr w:type="spellStart"/>
      <w:r>
        <w:rPr>
          <w:rFonts w:ascii="Times New Roman" w:hAnsi="Times New Roman" w:cs="Times New Roman"/>
          <w:i/>
          <w:lang w:val="en-US"/>
        </w:rPr>
        <w:t>kitnā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kaun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kaisā</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and  </w:t>
      </w:r>
      <w:proofErr w:type="spellStart"/>
      <w:r>
        <w:rPr>
          <w:rFonts w:ascii="Times New Roman" w:hAnsi="Times New Roman" w:cs="Times New Roman"/>
          <w:i/>
          <w:lang w:val="en-US"/>
        </w:rPr>
        <w:t>kis</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kā</w:t>
      </w:r>
      <w:proofErr w:type="spellEnd"/>
      <w:r>
        <w:rPr>
          <w:rFonts w:ascii="Times New Roman" w:hAnsi="Times New Roman" w:cs="Times New Roman"/>
          <w:i/>
          <w:lang w:val="en-US"/>
        </w:rPr>
        <w:t>.</w:t>
      </w:r>
    </w:p>
    <w:p w:rsidR="009A563F" w:rsidRDefault="009A563F" w:rsidP="001E5F49">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Step 2: Practice the pronunciation of the different questions listed as examples in the book.  Say these out loud.</w:t>
      </w:r>
    </w:p>
    <w:p w:rsidR="009A563F" w:rsidRDefault="009A563F" w:rsidP="001E5F49">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Step 3: Review the words from Vocabulary 2.  Make flashcards if helpful.</w:t>
      </w:r>
    </w:p>
    <w:p w:rsidR="009A563F" w:rsidRDefault="009A563F" w:rsidP="001E5F49">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 xml:space="preserve">Step 4: Complete Exercise 4.  Listen to the dialogue between </w:t>
      </w:r>
      <w:proofErr w:type="spellStart"/>
      <w:r>
        <w:rPr>
          <w:rFonts w:ascii="Times New Roman" w:hAnsi="Times New Roman" w:cs="Times New Roman"/>
          <w:lang w:val="en-US"/>
        </w:rPr>
        <w:t>Kabeer</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Jameela</w:t>
      </w:r>
      <w:proofErr w:type="spellEnd"/>
      <w:r>
        <w:rPr>
          <w:rFonts w:ascii="Times New Roman" w:hAnsi="Times New Roman" w:cs="Times New Roman"/>
          <w:lang w:val="en-US"/>
        </w:rPr>
        <w:t>.  After listening to the dialogue answer the questions about it on a separate sheet of paper.</w:t>
      </w:r>
    </w:p>
    <w:p w:rsidR="009A563F" w:rsidRDefault="009A563F" w:rsidP="001E5F49">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Step 5: Take out five items from your backpack/school bag.  Lay them out in front of you.  For each item ask “</w:t>
      </w:r>
      <w:proofErr w:type="gramStart"/>
      <w:r>
        <w:rPr>
          <w:rFonts w:ascii="Times New Roman" w:hAnsi="Times New Roman" w:cs="Times New Roman"/>
          <w:lang w:val="en-US"/>
        </w:rPr>
        <w:t>Whose  _</w:t>
      </w:r>
      <w:proofErr w:type="gramEnd"/>
      <w:r>
        <w:rPr>
          <w:rFonts w:ascii="Times New Roman" w:hAnsi="Times New Roman" w:cs="Times New Roman"/>
          <w:lang w:val="en-US"/>
        </w:rPr>
        <w:t xml:space="preserve">_______is this?” and answer “This _______is mine.” Now do </w:t>
      </w:r>
      <w:r>
        <w:rPr>
          <w:rFonts w:ascii="Times New Roman" w:hAnsi="Times New Roman" w:cs="Times New Roman"/>
          <w:lang w:val="en-US"/>
        </w:rPr>
        <w:lastRenderedPageBreak/>
        <w:t xml:space="preserve">the same thing but instead of answering that each object is mine, answer </w:t>
      </w:r>
      <w:proofErr w:type="spellStart"/>
      <w:r>
        <w:rPr>
          <w:rFonts w:ascii="Times New Roman" w:hAnsi="Times New Roman" w:cs="Times New Roman"/>
          <w:lang w:val="en-US"/>
        </w:rPr>
        <w:t>this__________is</w:t>
      </w:r>
      <w:proofErr w:type="spellEnd"/>
      <w:r>
        <w:rPr>
          <w:rFonts w:ascii="Times New Roman" w:hAnsi="Times New Roman" w:cs="Times New Roman"/>
          <w:lang w:val="en-US"/>
        </w:rPr>
        <w:t xml:space="preserve"> yours.  Practice this out loud until you feel comfortable asking and answering the questions.</w:t>
      </w:r>
    </w:p>
    <w:p w:rsidR="009A563F" w:rsidRPr="00F7107F" w:rsidRDefault="009A563F" w:rsidP="00F7107F">
      <w:pPr>
        <w:pStyle w:val="ListParagraph"/>
        <w:numPr>
          <w:ilvl w:val="0"/>
          <w:numId w:val="20"/>
        </w:numPr>
        <w:spacing w:after="0"/>
        <w:rPr>
          <w:rFonts w:ascii="Times New Roman" w:hAnsi="Times New Roman" w:cs="Times New Roman"/>
          <w:lang w:val="en-US"/>
        </w:rPr>
      </w:pPr>
      <w:r>
        <w:rPr>
          <w:rFonts w:ascii="Times New Roman" w:hAnsi="Times New Roman" w:cs="Times New Roman"/>
          <w:lang w:val="en-US"/>
        </w:rPr>
        <w:t xml:space="preserve">Step 6: On a separate sheet of paper write out 4 different questions and answers using </w:t>
      </w:r>
      <w:proofErr w:type="spellStart"/>
      <w:r>
        <w:rPr>
          <w:rFonts w:ascii="Times New Roman" w:hAnsi="Times New Roman" w:cs="Times New Roman"/>
          <w:i/>
          <w:lang w:val="en-US"/>
        </w:rPr>
        <w:t>kitnā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kaun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kaisā</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and  </w:t>
      </w:r>
      <w:proofErr w:type="spellStart"/>
      <w:r>
        <w:rPr>
          <w:rFonts w:ascii="Times New Roman" w:hAnsi="Times New Roman" w:cs="Times New Roman"/>
          <w:i/>
          <w:lang w:val="en-US"/>
        </w:rPr>
        <w:t>kis</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kā</w:t>
      </w:r>
      <w:proofErr w:type="spellEnd"/>
      <w:r>
        <w:rPr>
          <w:rFonts w:ascii="Times New Roman" w:hAnsi="Times New Roman" w:cs="Times New Roman"/>
          <w:i/>
          <w:lang w:val="en-US"/>
        </w:rPr>
        <w:t>.</w:t>
      </w:r>
    </w:p>
    <w:p w:rsidR="00AD5F10" w:rsidRDefault="00AD5F10" w:rsidP="00F7107F">
      <w:pPr>
        <w:spacing w:after="0"/>
        <w:rPr>
          <w:rFonts w:ascii="Times New Roman" w:hAnsi="Times New Roman" w:cs="Times New Roman"/>
          <w:i/>
          <w:lang w:val="en-US"/>
        </w:rPr>
      </w:pPr>
    </w:p>
    <w:p w:rsidR="009A563F" w:rsidRDefault="009A563F" w:rsidP="00F7107F">
      <w:pPr>
        <w:spacing w:after="0"/>
        <w:rPr>
          <w:rFonts w:ascii="Times New Roman" w:hAnsi="Times New Roman" w:cs="Times New Roman"/>
          <w:u w:val="single"/>
          <w:lang w:val="en-US"/>
        </w:rPr>
      </w:pPr>
      <w:r>
        <w:rPr>
          <w:rFonts w:ascii="Times New Roman" w:hAnsi="Times New Roman" w:cs="Times New Roman"/>
          <w:i/>
          <w:lang w:val="en-US"/>
        </w:rPr>
        <w:t xml:space="preserve">Learning to Speak Urdu: </w:t>
      </w:r>
      <w:r>
        <w:rPr>
          <w:rFonts w:ascii="Times New Roman" w:hAnsi="Times New Roman" w:cs="Times New Roman"/>
          <w:u w:val="single"/>
          <w:lang w:val="en-US"/>
        </w:rPr>
        <w:t>Plurality and Respect with Adjectives and Nouns</w:t>
      </w:r>
    </w:p>
    <w:p w:rsidR="009A563F" w:rsidRDefault="009A563F" w:rsidP="00F7107F">
      <w:pPr>
        <w:pStyle w:val="ListParagraph"/>
        <w:numPr>
          <w:ilvl w:val="0"/>
          <w:numId w:val="21"/>
        </w:numPr>
        <w:spacing w:after="0"/>
        <w:rPr>
          <w:rFonts w:ascii="Times New Roman" w:hAnsi="Times New Roman" w:cs="Times New Roman"/>
          <w:lang w:val="en-US"/>
        </w:rPr>
      </w:pPr>
      <w:r>
        <w:rPr>
          <w:rFonts w:ascii="Times New Roman" w:hAnsi="Times New Roman" w:cs="Times New Roman"/>
          <w:lang w:val="en-US"/>
        </w:rPr>
        <w:t>Step 1: Read about plurality and respect with adjectives and nouns.  Review the questions in this section and the different ways to ask how someone is doing.</w:t>
      </w:r>
    </w:p>
    <w:p w:rsidR="009A563F" w:rsidRDefault="009A563F" w:rsidP="00AD5F10">
      <w:pPr>
        <w:pStyle w:val="ListParagraph"/>
        <w:numPr>
          <w:ilvl w:val="0"/>
          <w:numId w:val="21"/>
        </w:numPr>
        <w:spacing w:after="0"/>
        <w:rPr>
          <w:rFonts w:ascii="Times New Roman" w:hAnsi="Times New Roman" w:cs="Times New Roman"/>
          <w:lang w:val="en-US"/>
        </w:rPr>
      </w:pPr>
      <w:r>
        <w:rPr>
          <w:rFonts w:ascii="Times New Roman" w:hAnsi="Times New Roman" w:cs="Times New Roman"/>
          <w:lang w:val="en-US"/>
        </w:rPr>
        <w:t>Is there a visible difference between feminine singu</w:t>
      </w:r>
      <w:r w:rsidR="00AD5F10">
        <w:rPr>
          <w:rFonts w:ascii="Times New Roman" w:hAnsi="Times New Roman" w:cs="Times New Roman"/>
          <w:lang w:val="en-US"/>
        </w:rPr>
        <w:t>l</w:t>
      </w:r>
      <w:r>
        <w:rPr>
          <w:rFonts w:ascii="Times New Roman" w:hAnsi="Times New Roman" w:cs="Times New Roman"/>
          <w:lang w:val="en-US"/>
        </w:rPr>
        <w:t>a</w:t>
      </w:r>
      <w:r w:rsidR="00AD5F10">
        <w:rPr>
          <w:rFonts w:ascii="Times New Roman" w:hAnsi="Times New Roman" w:cs="Times New Roman"/>
          <w:lang w:val="en-US"/>
        </w:rPr>
        <w:t>r</w:t>
      </w:r>
      <w:r>
        <w:rPr>
          <w:rFonts w:ascii="Times New Roman" w:hAnsi="Times New Roman" w:cs="Times New Roman"/>
          <w:lang w:val="en-US"/>
        </w:rPr>
        <w:t xml:space="preserve"> and plural forms of adjectives in familiar and respectful forms?</w:t>
      </w:r>
    </w:p>
    <w:p w:rsidR="009A563F" w:rsidRDefault="009A563F" w:rsidP="00F7107F">
      <w:pPr>
        <w:pStyle w:val="ListParagraph"/>
        <w:numPr>
          <w:ilvl w:val="0"/>
          <w:numId w:val="21"/>
        </w:numPr>
        <w:spacing w:after="0"/>
        <w:rPr>
          <w:rFonts w:ascii="Times New Roman" w:hAnsi="Times New Roman" w:cs="Times New Roman"/>
          <w:lang w:val="en-US"/>
        </w:rPr>
      </w:pPr>
      <w:r>
        <w:rPr>
          <w:rFonts w:ascii="Times New Roman" w:hAnsi="Times New Roman" w:cs="Times New Roman"/>
          <w:lang w:val="en-US"/>
        </w:rPr>
        <w:t xml:space="preserve">Step 2: Complete Exercise 7 on a separate sheet of paper. </w:t>
      </w:r>
    </w:p>
    <w:p w:rsidR="009A563F" w:rsidRPr="00F7107F" w:rsidRDefault="009A563F" w:rsidP="00F7107F">
      <w:pPr>
        <w:spacing w:after="0"/>
        <w:ind w:left="360"/>
        <w:rPr>
          <w:rFonts w:ascii="Times New Roman" w:hAnsi="Times New Roman" w:cs="Times New Roman"/>
          <w:lang w:val="en-US"/>
        </w:rPr>
      </w:pPr>
    </w:p>
    <w:p w:rsidR="009A563F" w:rsidRDefault="009A563F" w:rsidP="00A83033">
      <w:pPr>
        <w:tabs>
          <w:tab w:val="left" w:pos="1170"/>
        </w:tabs>
        <w:spacing w:after="0"/>
        <w:rPr>
          <w:rFonts w:ascii="Times New Roman" w:hAnsi="Times New Roman" w:cs="Times New Roman"/>
          <w:b/>
          <w:lang w:val="en-US"/>
        </w:rPr>
      </w:pPr>
      <w:r>
        <w:rPr>
          <w:rFonts w:ascii="Times New Roman" w:hAnsi="Times New Roman" w:cs="Times New Roman"/>
          <w:b/>
          <w:lang w:val="en-US"/>
        </w:rPr>
        <w:t>Conversation Session Preparation</w:t>
      </w:r>
    </w:p>
    <w:p w:rsidR="009A563F" w:rsidRPr="001E5F49" w:rsidRDefault="009A563F" w:rsidP="00AD5F10">
      <w:pPr>
        <w:pStyle w:val="ListParagraph"/>
        <w:numPr>
          <w:ilvl w:val="0"/>
          <w:numId w:val="19"/>
        </w:numPr>
        <w:tabs>
          <w:tab w:val="left" w:pos="720"/>
          <w:tab w:val="left" w:pos="1170"/>
        </w:tabs>
        <w:spacing w:after="0"/>
        <w:rPr>
          <w:rFonts w:ascii="Times New Roman" w:hAnsi="Times New Roman" w:cs="Times New Roman"/>
          <w:b/>
          <w:lang w:val="en-US"/>
        </w:rPr>
      </w:pPr>
      <w:r>
        <w:rPr>
          <w:rFonts w:ascii="Times New Roman" w:hAnsi="Times New Roman" w:cs="Times New Roman"/>
          <w:lang w:val="en-US"/>
        </w:rPr>
        <w:t xml:space="preserve">Be prepared to complete Exercise 7 from </w:t>
      </w:r>
      <w:r w:rsidRPr="00514C5F">
        <w:rPr>
          <w:rFonts w:ascii="Times New Roman" w:hAnsi="Times New Roman" w:cs="Times New Roman"/>
          <w:iCs/>
          <w:u w:val="single"/>
          <w:lang w:val="en-US"/>
        </w:rPr>
        <w:t xml:space="preserve">The </w:t>
      </w:r>
      <w:proofErr w:type="spellStart"/>
      <w:r w:rsidRPr="00514C5F">
        <w:rPr>
          <w:rFonts w:ascii="Times New Roman" w:hAnsi="Times New Roman" w:cs="Times New Roman"/>
          <w:i/>
          <w:iCs/>
          <w:u w:val="single"/>
          <w:lang w:val="en-US"/>
        </w:rPr>
        <w:t>to</w:t>
      </w:r>
      <w:proofErr w:type="spellEnd"/>
      <w:r w:rsidRPr="00514C5F">
        <w:rPr>
          <w:rFonts w:ascii="Times New Roman" w:hAnsi="Times New Roman" w:cs="Times New Roman"/>
          <w:iCs/>
          <w:u w:val="single"/>
          <w:lang w:val="en-US"/>
        </w:rPr>
        <w:t xml:space="preserve"> and </w:t>
      </w:r>
      <w:proofErr w:type="spellStart"/>
      <w:r w:rsidRPr="00514C5F">
        <w:rPr>
          <w:rFonts w:ascii="Times New Roman" w:hAnsi="Times New Roman" w:cs="Times New Roman"/>
          <w:i/>
          <w:iCs/>
          <w:u w:val="single"/>
          <w:lang w:val="en-US"/>
        </w:rPr>
        <w:t>ain</w:t>
      </w:r>
      <w:proofErr w:type="spellEnd"/>
      <w:r w:rsidRPr="00514C5F">
        <w:rPr>
          <w:rFonts w:ascii="Times New Roman" w:hAnsi="Times New Roman" w:cs="Times New Roman"/>
          <w:i/>
          <w:iCs/>
          <w:u w:val="single"/>
          <w:lang w:val="en-US"/>
        </w:rPr>
        <w:t xml:space="preserve"> </w:t>
      </w:r>
      <w:r w:rsidRPr="00514C5F">
        <w:rPr>
          <w:rFonts w:ascii="Times New Roman" w:hAnsi="Times New Roman" w:cs="Times New Roman"/>
          <w:iCs/>
          <w:u w:val="single"/>
          <w:lang w:val="en-US"/>
        </w:rPr>
        <w:t>Series</w:t>
      </w:r>
      <w:r>
        <w:rPr>
          <w:rFonts w:ascii="Times New Roman" w:hAnsi="Times New Roman" w:cs="Times New Roman"/>
          <w:iCs/>
          <w:lang w:val="en-US"/>
        </w:rPr>
        <w:t xml:space="preserve"> with your conversation partner.</w:t>
      </w:r>
    </w:p>
    <w:p w:rsidR="009A563F" w:rsidRPr="001E5F49" w:rsidRDefault="009A563F" w:rsidP="00AD5F10">
      <w:pPr>
        <w:pStyle w:val="ListParagraph"/>
        <w:numPr>
          <w:ilvl w:val="0"/>
          <w:numId w:val="19"/>
        </w:numPr>
        <w:tabs>
          <w:tab w:val="left" w:pos="720"/>
        </w:tabs>
        <w:spacing w:after="0"/>
        <w:rPr>
          <w:rFonts w:ascii="Times New Roman" w:hAnsi="Times New Roman" w:cs="Times New Roman"/>
          <w:iCs/>
          <w:u w:val="single"/>
          <w:lang w:val="en-US"/>
        </w:rPr>
      </w:pPr>
      <w:r w:rsidRPr="001E5F49">
        <w:rPr>
          <w:rFonts w:ascii="Times New Roman" w:hAnsi="Times New Roman" w:cs="Times New Roman"/>
          <w:iCs/>
          <w:lang w:val="en-US"/>
        </w:rPr>
        <w:t xml:space="preserve">Be prepared to talk about the dialogue between </w:t>
      </w:r>
      <w:proofErr w:type="spellStart"/>
      <w:r w:rsidRPr="001E5F49">
        <w:rPr>
          <w:rFonts w:ascii="Times New Roman" w:hAnsi="Times New Roman" w:cs="Times New Roman"/>
          <w:iCs/>
          <w:lang w:val="en-US"/>
        </w:rPr>
        <w:t>Kabeer</w:t>
      </w:r>
      <w:proofErr w:type="spellEnd"/>
      <w:r w:rsidRPr="001E5F49">
        <w:rPr>
          <w:rFonts w:ascii="Times New Roman" w:hAnsi="Times New Roman" w:cs="Times New Roman"/>
          <w:iCs/>
          <w:lang w:val="en-US"/>
        </w:rPr>
        <w:t xml:space="preserve"> and </w:t>
      </w:r>
      <w:proofErr w:type="spellStart"/>
      <w:r w:rsidRPr="001E5F49">
        <w:rPr>
          <w:rFonts w:ascii="Times New Roman" w:hAnsi="Times New Roman" w:cs="Times New Roman"/>
          <w:iCs/>
          <w:lang w:val="en-US"/>
        </w:rPr>
        <w:t>Jameela</w:t>
      </w:r>
      <w:proofErr w:type="spellEnd"/>
      <w:r w:rsidRPr="001E5F49">
        <w:rPr>
          <w:rFonts w:ascii="Times New Roman" w:hAnsi="Times New Roman" w:cs="Times New Roman"/>
          <w:iCs/>
          <w:lang w:val="en-US"/>
        </w:rPr>
        <w:t xml:space="preserve"> from Exercise 4 in </w:t>
      </w:r>
      <w:r w:rsidRPr="001E5F49">
        <w:rPr>
          <w:rFonts w:ascii="Times New Roman" w:hAnsi="Times New Roman" w:cs="Times New Roman"/>
          <w:iCs/>
          <w:u w:val="single"/>
          <w:lang w:val="en-US"/>
        </w:rPr>
        <w:t>Adjectival Question Words</w:t>
      </w:r>
      <w:r>
        <w:rPr>
          <w:rFonts w:ascii="Times New Roman" w:hAnsi="Times New Roman" w:cs="Times New Roman"/>
          <w:iCs/>
          <w:u w:val="single"/>
          <w:lang w:val="en-US"/>
        </w:rPr>
        <w:t>.</w:t>
      </w:r>
    </w:p>
    <w:p w:rsidR="009A563F" w:rsidRPr="001E5F49" w:rsidRDefault="009A563F" w:rsidP="00AD5F10">
      <w:pPr>
        <w:pStyle w:val="ListParagraph"/>
        <w:numPr>
          <w:ilvl w:val="0"/>
          <w:numId w:val="19"/>
        </w:numPr>
        <w:tabs>
          <w:tab w:val="left" w:pos="720"/>
        </w:tabs>
        <w:spacing w:after="0"/>
        <w:rPr>
          <w:rFonts w:ascii="Times New Roman" w:hAnsi="Times New Roman" w:cs="Times New Roman"/>
          <w:iCs/>
          <w:u w:val="single"/>
          <w:lang w:val="en-US"/>
        </w:rPr>
      </w:pPr>
      <w:r w:rsidRPr="001E5F49">
        <w:rPr>
          <w:rFonts w:ascii="Times New Roman" w:hAnsi="Times New Roman" w:cs="Times New Roman"/>
          <w:iCs/>
          <w:lang w:val="en-US"/>
        </w:rPr>
        <w:t xml:space="preserve">Be prepared to complete Exercise 5 from </w:t>
      </w:r>
      <w:r w:rsidRPr="001E5F49">
        <w:rPr>
          <w:rFonts w:ascii="Times New Roman" w:hAnsi="Times New Roman" w:cs="Times New Roman"/>
          <w:iCs/>
          <w:u w:val="single"/>
          <w:lang w:val="en-US"/>
        </w:rPr>
        <w:t>Adjectival Question Words</w:t>
      </w:r>
      <w:r>
        <w:rPr>
          <w:rFonts w:ascii="Times New Roman" w:hAnsi="Times New Roman" w:cs="Times New Roman"/>
          <w:iCs/>
          <w:lang w:val="en-US"/>
        </w:rPr>
        <w:t xml:space="preserve"> with your conversation partner.</w:t>
      </w:r>
    </w:p>
    <w:p w:rsidR="009A563F" w:rsidRPr="00262EA7" w:rsidRDefault="009A563F" w:rsidP="00AD5F10">
      <w:pPr>
        <w:pStyle w:val="ListParagraph"/>
        <w:numPr>
          <w:ilvl w:val="0"/>
          <w:numId w:val="19"/>
        </w:numPr>
        <w:tabs>
          <w:tab w:val="left" w:pos="720"/>
        </w:tabs>
        <w:spacing w:after="0"/>
        <w:rPr>
          <w:rFonts w:ascii="Times New Roman" w:hAnsi="Times New Roman" w:cs="Times New Roman"/>
          <w:iCs/>
          <w:lang w:val="en-US"/>
        </w:rPr>
      </w:pPr>
      <w:r w:rsidRPr="001E5F49">
        <w:rPr>
          <w:rFonts w:ascii="Times New Roman" w:hAnsi="Times New Roman" w:cs="Times New Roman"/>
          <w:iCs/>
          <w:lang w:val="en-US"/>
        </w:rPr>
        <w:t xml:space="preserve">Be prepared to complete Exercise 6 from </w:t>
      </w:r>
      <w:r w:rsidRPr="001E5F49">
        <w:rPr>
          <w:rFonts w:ascii="Times New Roman" w:hAnsi="Times New Roman" w:cs="Times New Roman"/>
          <w:iCs/>
          <w:u w:val="single"/>
          <w:lang w:val="en-US"/>
        </w:rPr>
        <w:t>Adjectival Question Words</w:t>
      </w:r>
      <w:r>
        <w:rPr>
          <w:rFonts w:ascii="Times New Roman" w:hAnsi="Times New Roman" w:cs="Times New Roman"/>
          <w:iCs/>
          <w:u w:val="single"/>
          <w:lang w:val="en-US"/>
        </w:rPr>
        <w:t xml:space="preserve"> </w:t>
      </w:r>
      <w:r w:rsidRPr="00262EA7">
        <w:rPr>
          <w:rFonts w:ascii="Times New Roman" w:hAnsi="Times New Roman" w:cs="Times New Roman"/>
          <w:iCs/>
          <w:lang w:val="en-US"/>
        </w:rPr>
        <w:t xml:space="preserve">with your conversation partner. </w:t>
      </w:r>
    </w:p>
    <w:p w:rsidR="009A563F" w:rsidRPr="001E5F49" w:rsidRDefault="009A563F" w:rsidP="00AD5F10">
      <w:pPr>
        <w:pStyle w:val="ListParagraph"/>
        <w:numPr>
          <w:ilvl w:val="0"/>
          <w:numId w:val="19"/>
        </w:numPr>
        <w:tabs>
          <w:tab w:val="left" w:pos="720"/>
        </w:tabs>
        <w:spacing w:after="0"/>
        <w:rPr>
          <w:rFonts w:ascii="Times New Roman" w:hAnsi="Times New Roman" w:cs="Times New Roman"/>
          <w:iCs/>
          <w:u w:val="single"/>
          <w:lang w:val="en-US"/>
        </w:rPr>
      </w:pPr>
      <w:r>
        <w:rPr>
          <w:rFonts w:ascii="Times New Roman" w:hAnsi="Times New Roman" w:cs="Times New Roman"/>
          <w:iCs/>
          <w:lang w:val="en-US"/>
        </w:rPr>
        <w:t>Be prepared to role-play different brief formal conversations.  Remember to use the plural forms to express greater respect!</w:t>
      </w:r>
    </w:p>
    <w:p w:rsidR="009A563F" w:rsidRPr="001E5F49" w:rsidRDefault="009A563F" w:rsidP="001E5F49">
      <w:pPr>
        <w:tabs>
          <w:tab w:val="left" w:pos="1170"/>
        </w:tabs>
        <w:spacing w:after="0"/>
        <w:rPr>
          <w:rFonts w:ascii="Times New Roman" w:hAnsi="Times New Roman" w:cs="Times New Roman"/>
          <w:b/>
          <w:lang w:val="en-US"/>
        </w:rPr>
      </w:pPr>
    </w:p>
    <w:p w:rsidR="009A563F" w:rsidRDefault="009A563F" w:rsidP="00A83033">
      <w:pPr>
        <w:spacing w:after="0"/>
        <w:ind w:left="360"/>
        <w:rPr>
          <w:rFonts w:ascii="Times New Roman" w:hAnsi="Times New Roman" w:cs="Times New Roman"/>
          <w:b/>
          <w:lang w:val="en-US"/>
        </w:rPr>
      </w:pPr>
      <w:r w:rsidRPr="00286A2A">
        <w:rPr>
          <w:rFonts w:ascii="Times New Roman" w:hAnsi="Times New Roman" w:cs="Times New Roman"/>
          <w:b/>
          <w:lang w:val="en-US"/>
        </w:rPr>
        <w:t xml:space="preserve">Homework for Tutorial </w:t>
      </w:r>
    </w:p>
    <w:p w:rsidR="009A563F" w:rsidRPr="001E5F49" w:rsidRDefault="009A563F" w:rsidP="00C6418C">
      <w:pPr>
        <w:pStyle w:val="ListParagraph"/>
        <w:numPr>
          <w:ilvl w:val="0"/>
          <w:numId w:val="19"/>
        </w:numPr>
        <w:spacing w:after="0"/>
        <w:rPr>
          <w:rFonts w:ascii="Times New Roman" w:hAnsi="Times New Roman" w:cs="Times New Roman"/>
          <w:b/>
          <w:lang w:val="en-US"/>
        </w:rPr>
      </w:pPr>
      <w:r>
        <w:rPr>
          <w:rFonts w:ascii="Times New Roman" w:hAnsi="Times New Roman" w:cs="Times New Roman"/>
          <w:lang w:val="en-US"/>
        </w:rPr>
        <w:t>Written task for Exercise 1</w:t>
      </w:r>
      <w:r w:rsidR="00B80126">
        <w:rPr>
          <w:rFonts w:ascii="Times New Roman" w:hAnsi="Times New Roman" w:cs="Times New Roman"/>
          <w:lang w:val="en-US"/>
        </w:rPr>
        <w:t xml:space="preserve">, </w:t>
      </w:r>
      <w:r w:rsidR="00C6418C">
        <w:rPr>
          <w:rFonts w:ascii="Times New Roman" w:hAnsi="Times New Roman" w:cs="Times New Roman"/>
          <w:lang w:val="en-US"/>
        </w:rPr>
        <w:t xml:space="preserve">2, </w:t>
      </w:r>
      <w:r w:rsidR="00B80126">
        <w:rPr>
          <w:rFonts w:ascii="Times New Roman" w:hAnsi="Times New Roman" w:cs="Times New Roman"/>
          <w:lang w:val="en-US"/>
        </w:rPr>
        <w:t>4, 6</w:t>
      </w:r>
      <w:r>
        <w:rPr>
          <w:rFonts w:ascii="Times New Roman" w:hAnsi="Times New Roman" w:cs="Times New Roman"/>
          <w:lang w:val="en-US"/>
        </w:rPr>
        <w:t xml:space="preserve"> in </w:t>
      </w:r>
      <w:r w:rsidRPr="00514C5F">
        <w:rPr>
          <w:rFonts w:ascii="Times New Roman" w:hAnsi="Times New Roman" w:cs="Times New Roman"/>
          <w:iCs/>
          <w:u w:val="single"/>
          <w:lang w:val="en-US"/>
        </w:rPr>
        <w:t xml:space="preserve">The </w:t>
      </w:r>
      <w:proofErr w:type="spellStart"/>
      <w:r w:rsidRPr="00514C5F">
        <w:rPr>
          <w:rFonts w:ascii="Times New Roman" w:hAnsi="Times New Roman" w:cs="Times New Roman"/>
          <w:i/>
          <w:iCs/>
          <w:u w:val="single"/>
          <w:lang w:val="en-US"/>
        </w:rPr>
        <w:t>to</w:t>
      </w:r>
      <w:proofErr w:type="spellEnd"/>
      <w:r w:rsidRPr="00514C5F">
        <w:rPr>
          <w:rFonts w:ascii="Times New Roman" w:hAnsi="Times New Roman" w:cs="Times New Roman"/>
          <w:iCs/>
          <w:u w:val="single"/>
          <w:lang w:val="en-US"/>
        </w:rPr>
        <w:t xml:space="preserve"> and </w:t>
      </w:r>
      <w:proofErr w:type="spellStart"/>
      <w:r w:rsidRPr="00514C5F">
        <w:rPr>
          <w:rFonts w:ascii="Times New Roman" w:hAnsi="Times New Roman" w:cs="Times New Roman"/>
          <w:i/>
          <w:iCs/>
          <w:u w:val="single"/>
          <w:lang w:val="en-US"/>
        </w:rPr>
        <w:t>ain</w:t>
      </w:r>
      <w:proofErr w:type="spellEnd"/>
      <w:r w:rsidRPr="00514C5F">
        <w:rPr>
          <w:rFonts w:ascii="Times New Roman" w:hAnsi="Times New Roman" w:cs="Times New Roman"/>
          <w:i/>
          <w:iCs/>
          <w:u w:val="single"/>
          <w:lang w:val="en-US"/>
        </w:rPr>
        <w:t xml:space="preserve"> </w:t>
      </w:r>
      <w:r w:rsidRPr="00514C5F">
        <w:rPr>
          <w:rFonts w:ascii="Times New Roman" w:hAnsi="Times New Roman" w:cs="Times New Roman"/>
          <w:iCs/>
          <w:u w:val="single"/>
          <w:lang w:val="en-US"/>
        </w:rPr>
        <w:t>Series</w:t>
      </w:r>
      <w:r>
        <w:rPr>
          <w:rFonts w:ascii="Times New Roman" w:hAnsi="Times New Roman" w:cs="Times New Roman"/>
          <w:iCs/>
          <w:lang w:val="en-US"/>
        </w:rPr>
        <w:t>.</w:t>
      </w:r>
    </w:p>
    <w:p w:rsidR="009A563F" w:rsidRPr="001E5F49" w:rsidRDefault="009A563F" w:rsidP="00F7107F">
      <w:pPr>
        <w:pStyle w:val="ListParagraph"/>
        <w:numPr>
          <w:ilvl w:val="0"/>
          <w:numId w:val="20"/>
        </w:numPr>
        <w:spacing w:after="0"/>
        <w:rPr>
          <w:rFonts w:ascii="Times New Roman" w:hAnsi="Times New Roman" w:cs="Times New Roman"/>
          <w:lang w:val="en-US"/>
        </w:rPr>
      </w:pPr>
      <w:r>
        <w:rPr>
          <w:rFonts w:ascii="Times New Roman" w:hAnsi="Times New Roman" w:cs="Times New Roman"/>
          <w:iCs/>
          <w:lang w:val="en-US"/>
        </w:rPr>
        <w:t xml:space="preserve">4 different questions </w:t>
      </w:r>
      <w:r>
        <w:rPr>
          <w:rFonts w:ascii="Times New Roman" w:hAnsi="Times New Roman" w:cs="Times New Roman"/>
          <w:lang w:val="en-US"/>
        </w:rPr>
        <w:t xml:space="preserve">and answers using </w:t>
      </w:r>
      <w:proofErr w:type="spellStart"/>
      <w:r>
        <w:rPr>
          <w:rFonts w:ascii="Times New Roman" w:hAnsi="Times New Roman" w:cs="Times New Roman"/>
          <w:i/>
          <w:lang w:val="en-US"/>
        </w:rPr>
        <w:t>kitnā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kaun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sā</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kaisā</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and  </w:t>
      </w:r>
      <w:proofErr w:type="spellStart"/>
      <w:r>
        <w:rPr>
          <w:rFonts w:ascii="Times New Roman" w:hAnsi="Times New Roman" w:cs="Times New Roman"/>
          <w:i/>
          <w:lang w:val="en-US"/>
        </w:rPr>
        <w:t>kis</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kā</w:t>
      </w:r>
      <w:proofErr w:type="spellEnd"/>
      <w:r>
        <w:rPr>
          <w:rFonts w:ascii="Times New Roman" w:hAnsi="Times New Roman" w:cs="Times New Roman"/>
          <w:i/>
          <w:lang w:val="en-US"/>
        </w:rPr>
        <w:t>.</w:t>
      </w:r>
    </w:p>
    <w:p w:rsidR="009A563F" w:rsidRPr="001E5F49" w:rsidRDefault="009A563F" w:rsidP="001E5F49">
      <w:pPr>
        <w:pStyle w:val="ListParagraph"/>
        <w:numPr>
          <w:ilvl w:val="0"/>
          <w:numId w:val="19"/>
        </w:numPr>
        <w:spacing w:after="0"/>
        <w:rPr>
          <w:rFonts w:ascii="Times New Roman" w:hAnsi="Times New Roman" w:cs="Times New Roman"/>
          <w:b/>
          <w:lang w:val="en-US"/>
        </w:rPr>
      </w:pPr>
      <w:r>
        <w:rPr>
          <w:rFonts w:ascii="Times New Roman" w:hAnsi="Times New Roman" w:cs="Times New Roman"/>
          <w:lang w:val="en-US"/>
        </w:rPr>
        <w:t xml:space="preserve">Written task for Exercise 7 in </w:t>
      </w:r>
      <w:r>
        <w:rPr>
          <w:rFonts w:ascii="Times New Roman" w:hAnsi="Times New Roman" w:cs="Times New Roman"/>
          <w:u w:val="single"/>
          <w:lang w:val="en-US"/>
        </w:rPr>
        <w:t>Plurality and Respect with Adjectives and Nouns.</w:t>
      </w:r>
    </w:p>
    <w:p w:rsidR="009A563F" w:rsidRPr="00F17123" w:rsidRDefault="009A563F" w:rsidP="004432AA">
      <w:pPr>
        <w:pStyle w:val="ListParagraph"/>
        <w:spacing w:after="0"/>
        <w:rPr>
          <w:lang w:val="en-US"/>
        </w:rPr>
      </w:pPr>
    </w:p>
    <w:sectPr w:rsidR="009A563F" w:rsidRPr="00F17123" w:rsidSect="00723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8C2"/>
    <w:multiLevelType w:val="hybridMultilevel"/>
    <w:tmpl w:val="DAF0A4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52647C"/>
    <w:multiLevelType w:val="hybridMultilevel"/>
    <w:tmpl w:val="6B481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A17272F"/>
    <w:multiLevelType w:val="hybridMultilevel"/>
    <w:tmpl w:val="FF6C64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DA4484E"/>
    <w:multiLevelType w:val="hybridMultilevel"/>
    <w:tmpl w:val="1ADEF9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F220735"/>
    <w:multiLevelType w:val="hybridMultilevel"/>
    <w:tmpl w:val="52FCEE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746549C"/>
    <w:multiLevelType w:val="hybridMultilevel"/>
    <w:tmpl w:val="49F494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FB33194"/>
    <w:multiLevelType w:val="hybridMultilevel"/>
    <w:tmpl w:val="8264D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2216165"/>
    <w:multiLevelType w:val="hybridMultilevel"/>
    <w:tmpl w:val="66148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ED53C7C"/>
    <w:multiLevelType w:val="hybridMultilevel"/>
    <w:tmpl w:val="45B8F0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F317A87"/>
    <w:multiLevelType w:val="hybridMultilevel"/>
    <w:tmpl w:val="D3E6DD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6EC0258"/>
    <w:multiLevelType w:val="hybridMultilevel"/>
    <w:tmpl w:val="731676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95D372A"/>
    <w:multiLevelType w:val="hybridMultilevel"/>
    <w:tmpl w:val="F7CAC4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9784143"/>
    <w:multiLevelType w:val="hybridMultilevel"/>
    <w:tmpl w:val="D3C262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A46352E"/>
    <w:multiLevelType w:val="hybridMultilevel"/>
    <w:tmpl w:val="C29A1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CFF0F71"/>
    <w:multiLevelType w:val="hybridMultilevel"/>
    <w:tmpl w:val="375ACD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3D560E8"/>
    <w:multiLevelType w:val="hybridMultilevel"/>
    <w:tmpl w:val="DEEE0F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9FD76FE"/>
    <w:multiLevelType w:val="hybridMultilevel"/>
    <w:tmpl w:val="95A0C99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5D066E98"/>
    <w:multiLevelType w:val="hybridMultilevel"/>
    <w:tmpl w:val="049E65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0043D28"/>
    <w:multiLevelType w:val="hybridMultilevel"/>
    <w:tmpl w:val="EE9C67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491488F"/>
    <w:multiLevelType w:val="hybridMultilevel"/>
    <w:tmpl w:val="985CA9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6EF237F"/>
    <w:multiLevelType w:val="hybridMultilevel"/>
    <w:tmpl w:val="EABCB3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8"/>
  </w:num>
  <w:num w:numId="5">
    <w:abstractNumId w:val="11"/>
  </w:num>
  <w:num w:numId="6">
    <w:abstractNumId w:val="18"/>
  </w:num>
  <w:num w:numId="7">
    <w:abstractNumId w:val="0"/>
  </w:num>
  <w:num w:numId="8">
    <w:abstractNumId w:val="13"/>
  </w:num>
  <w:num w:numId="9">
    <w:abstractNumId w:val="14"/>
  </w:num>
  <w:num w:numId="10">
    <w:abstractNumId w:val="20"/>
  </w:num>
  <w:num w:numId="11">
    <w:abstractNumId w:val="6"/>
  </w:num>
  <w:num w:numId="12">
    <w:abstractNumId w:val="19"/>
  </w:num>
  <w:num w:numId="13">
    <w:abstractNumId w:val="3"/>
  </w:num>
  <w:num w:numId="14">
    <w:abstractNumId w:val="5"/>
  </w:num>
  <w:num w:numId="15">
    <w:abstractNumId w:val="4"/>
  </w:num>
  <w:num w:numId="16">
    <w:abstractNumId w:val="15"/>
  </w:num>
  <w:num w:numId="17">
    <w:abstractNumId w:val="16"/>
  </w:num>
  <w:num w:numId="18">
    <w:abstractNumId w:val="2"/>
  </w:num>
  <w:num w:numId="19">
    <w:abstractNumId w:val="10"/>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3"/>
    <w:rsid w:val="00032066"/>
    <w:rsid w:val="00081CC2"/>
    <w:rsid w:val="00083823"/>
    <w:rsid w:val="001A4FA2"/>
    <w:rsid w:val="001E5F49"/>
    <w:rsid w:val="00212792"/>
    <w:rsid w:val="00262EA7"/>
    <w:rsid w:val="00264CC7"/>
    <w:rsid w:val="00286A2A"/>
    <w:rsid w:val="002F22EF"/>
    <w:rsid w:val="004419E4"/>
    <w:rsid w:val="004432AA"/>
    <w:rsid w:val="0051342A"/>
    <w:rsid w:val="00514C5F"/>
    <w:rsid w:val="00514E70"/>
    <w:rsid w:val="005A7D21"/>
    <w:rsid w:val="00697AF7"/>
    <w:rsid w:val="00723CE5"/>
    <w:rsid w:val="00737431"/>
    <w:rsid w:val="007524D4"/>
    <w:rsid w:val="007579DF"/>
    <w:rsid w:val="0076282E"/>
    <w:rsid w:val="007D7E51"/>
    <w:rsid w:val="008A27D3"/>
    <w:rsid w:val="008D0606"/>
    <w:rsid w:val="008F4D12"/>
    <w:rsid w:val="009A563F"/>
    <w:rsid w:val="009E452B"/>
    <w:rsid w:val="009E7FD4"/>
    <w:rsid w:val="009F49D8"/>
    <w:rsid w:val="00A729CF"/>
    <w:rsid w:val="00A83033"/>
    <w:rsid w:val="00AD5F10"/>
    <w:rsid w:val="00AD7B2E"/>
    <w:rsid w:val="00AF7F45"/>
    <w:rsid w:val="00B80126"/>
    <w:rsid w:val="00BD1572"/>
    <w:rsid w:val="00C6418C"/>
    <w:rsid w:val="00D75DB3"/>
    <w:rsid w:val="00D85E11"/>
    <w:rsid w:val="00EF28B2"/>
    <w:rsid w:val="00F17123"/>
    <w:rsid w:val="00F7107F"/>
    <w:rsid w:val="00F74723"/>
    <w:rsid w:val="00F9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0598D"/>
  <w14:defaultImageDpi w14:val="0"/>
  <w15:docId w15:val="{095DDA22-5616-49D3-9269-9E932FB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33"/>
    <w:rPr>
      <w:rFonts w:cs="Arial"/>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3033"/>
    <w:rPr>
      <w:rFonts w:cs="Times New Roman"/>
      <w:color w:val="0000FF"/>
      <w:u w:val="single"/>
    </w:rPr>
  </w:style>
  <w:style w:type="paragraph" w:styleId="ListParagraph">
    <w:name w:val="List Paragraph"/>
    <w:basedOn w:val="Normal"/>
    <w:uiPriority w:val="99"/>
    <w:qFormat/>
    <w:rsid w:val="00A83033"/>
    <w:pPr>
      <w:ind w:left="720"/>
    </w:pPr>
  </w:style>
  <w:style w:type="character" w:styleId="PlaceholderText">
    <w:name w:val="Placeholder Text"/>
    <w:basedOn w:val="DefaultParagraphFont"/>
    <w:uiPriority w:val="99"/>
    <w:semiHidden/>
    <w:rsid w:val="001E5F49"/>
    <w:rPr>
      <w:rFonts w:cs="Times New Roman"/>
      <w:color w:val="808080"/>
    </w:rPr>
  </w:style>
  <w:style w:type="paragraph" w:styleId="BalloonText">
    <w:name w:val="Balloon Text"/>
    <w:basedOn w:val="Normal"/>
    <w:link w:val="BalloonTextChar"/>
    <w:uiPriority w:val="99"/>
    <w:semiHidden/>
    <w:rsid w:val="001E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7137">
      <w:bodyDiv w:val="1"/>
      <w:marLeft w:val="0"/>
      <w:marRight w:val="0"/>
      <w:marTop w:val="0"/>
      <w:marBottom w:val="0"/>
      <w:divBdr>
        <w:top w:val="none" w:sz="0" w:space="0" w:color="auto"/>
        <w:left w:val="none" w:sz="0" w:space="0" w:color="auto"/>
        <w:bottom w:val="none" w:sz="0" w:space="0" w:color="auto"/>
        <w:right w:val="none" w:sz="0" w:space="0" w:color="auto"/>
      </w:divBdr>
    </w:div>
    <w:div w:id="891968329">
      <w:bodyDiv w:val="1"/>
      <w:marLeft w:val="0"/>
      <w:marRight w:val="0"/>
      <w:marTop w:val="0"/>
      <w:marBottom w:val="0"/>
      <w:divBdr>
        <w:top w:val="none" w:sz="0" w:space="0" w:color="auto"/>
        <w:left w:val="none" w:sz="0" w:space="0" w:color="auto"/>
        <w:bottom w:val="none" w:sz="0" w:space="0" w:color="auto"/>
        <w:right w:val="none" w:sz="0" w:space="0" w:color="auto"/>
      </w:divBdr>
    </w:div>
    <w:div w:id="1462069913">
      <w:bodyDiv w:val="1"/>
      <w:marLeft w:val="0"/>
      <w:marRight w:val="0"/>
      <w:marTop w:val="0"/>
      <w:marBottom w:val="0"/>
      <w:divBdr>
        <w:top w:val="none" w:sz="0" w:space="0" w:color="auto"/>
        <w:left w:val="none" w:sz="0" w:space="0" w:color="auto"/>
        <w:bottom w:val="none" w:sz="0" w:space="0" w:color="auto"/>
        <w:right w:val="none" w:sz="0" w:space="0" w:color="auto"/>
      </w:divBdr>
    </w:div>
    <w:div w:id="1851600293">
      <w:bodyDiv w:val="1"/>
      <w:marLeft w:val="0"/>
      <w:marRight w:val="0"/>
      <w:marTop w:val="0"/>
      <w:marBottom w:val="0"/>
      <w:divBdr>
        <w:top w:val="none" w:sz="0" w:space="0" w:color="auto"/>
        <w:left w:val="none" w:sz="0" w:space="0" w:color="auto"/>
        <w:bottom w:val="none" w:sz="0" w:space="0" w:color="auto"/>
        <w:right w:val="none" w:sz="0" w:space="0" w:color="auto"/>
      </w:divBdr>
    </w:div>
    <w:div w:id="19665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strategies" TargetMode="External"/><Relationship Id="rId5" Type="http://schemas.openxmlformats.org/officeDocument/2006/relationships/hyperlink" Target="http://langmedia.fivecollege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Urdu Study Guide 8</vt:lpstr>
    </vt:vector>
  </TitlesOfParts>
  <Company>Hewlett-Packard</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Urdu Study Guide 8</dc:title>
  <dc:subject/>
  <dc:creator>Andrea</dc:creator>
  <cp:keywords/>
  <dc:description/>
  <cp:lastModifiedBy>Carson Carruth</cp:lastModifiedBy>
  <cp:revision>3</cp:revision>
  <dcterms:created xsi:type="dcterms:W3CDTF">2017-12-18T15:29:00Z</dcterms:created>
  <dcterms:modified xsi:type="dcterms:W3CDTF">2018-01-12T15:52:00Z</dcterms:modified>
</cp:coreProperties>
</file>