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B3" w:rsidRPr="007524D4" w:rsidRDefault="00C126B3" w:rsidP="00A83033">
      <w:pPr>
        <w:spacing w:after="0"/>
        <w:rPr>
          <w:rFonts w:ascii="Times New Roman" w:hAnsi="Times New Roman" w:cs="Times New Roman"/>
          <w:b/>
          <w:bCs/>
          <w:lang w:val="en-US"/>
        </w:rPr>
      </w:pPr>
      <w:bookmarkStart w:id="0" w:name="_GoBack"/>
      <w:bookmarkEnd w:id="0"/>
      <w:r>
        <w:rPr>
          <w:rFonts w:ascii="Times New Roman" w:hAnsi="Times New Roman" w:cs="Times New Roman"/>
          <w:b/>
          <w:bCs/>
          <w:lang w:val="en-US"/>
        </w:rPr>
        <w:t>Urdu Study Guide 7</w:t>
      </w:r>
    </w:p>
    <w:p w:rsidR="00C126B3" w:rsidRPr="007524D4" w:rsidRDefault="00C126B3"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C126B3" w:rsidRPr="007524D4" w:rsidRDefault="00C126B3" w:rsidP="0077106E">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77106E">
        <w:rPr>
          <w:rFonts w:ascii="Times New Roman" w:hAnsi="Times New Roman" w:cs="Times New Roman"/>
          <w:lang w:val="en-US"/>
        </w:rPr>
        <w:t>Version Date: August 2014</w:t>
      </w:r>
    </w:p>
    <w:p w:rsidR="00C126B3" w:rsidRPr="007524D4" w:rsidRDefault="00C126B3"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C126B3" w:rsidRPr="007524D4" w:rsidRDefault="00C126B3"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C126B3" w:rsidRPr="007524D4" w:rsidRDefault="00C126B3"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Course </w:t>
      </w:r>
      <w:r w:rsidRPr="007524D4">
        <w:rPr>
          <w:rFonts w:ascii="Times New Roman" w:hAnsi="Times New Roman" w:cs="Times New Roman"/>
          <w:iCs/>
          <w:lang w:val="en-US"/>
        </w:rPr>
        <w:t xml:space="preserve"> (and accompanying audio recordings on CD)</w:t>
      </w:r>
    </w:p>
    <w:p w:rsidR="00C126B3" w:rsidRDefault="00C126B3" w:rsidP="008B3116">
      <w:pPr>
        <w:spacing w:after="0"/>
        <w:ind w:firstLine="708"/>
        <w:rPr>
          <w:rFonts w:ascii="Times New Roman" w:hAnsi="Times New Roman" w:cs="Times New Roman"/>
          <w:i/>
          <w:iCs/>
          <w:lang w:val="en-US"/>
        </w:rPr>
      </w:pPr>
      <w:r>
        <w:rPr>
          <w:rFonts w:ascii="Times New Roman" w:hAnsi="Times New Roman" w:cs="Times New Roman"/>
          <w:iCs/>
          <w:lang w:val="en-US"/>
        </w:rPr>
        <w:t xml:space="preserve">Part II: The Urdu Script: Lesson 14: </w:t>
      </w:r>
      <w:r>
        <w:rPr>
          <w:rFonts w:ascii="Times New Roman" w:hAnsi="Times New Roman" w:cs="Times New Roman"/>
          <w:i/>
          <w:iCs/>
          <w:u w:val="single"/>
          <w:lang w:val="en-US"/>
        </w:rPr>
        <w:t xml:space="preserve">mīm, choṭī, he, do caśmī he, </w:t>
      </w:r>
      <w:r>
        <w:rPr>
          <w:rFonts w:ascii="Times New Roman" w:hAnsi="Times New Roman" w:cs="Times New Roman"/>
          <w:iCs/>
          <w:u w:val="single"/>
          <w:lang w:val="en-US"/>
        </w:rPr>
        <w:t>and</w:t>
      </w:r>
      <w:r>
        <w:rPr>
          <w:rFonts w:ascii="Times New Roman" w:hAnsi="Times New Roman" w:cs="Times New Roman"/>
          <w:i/>
          <w:iCs/>
          <w:u w:val="single"/>
          <w:lang w:val="en-US"/>
        </w:rPr>
        <w:t xml:space="preserve"> nūn </w:t>
      </w:r>
      <w:r>
        <w:rPr>
          <w:rFonts w:ascii="Times New Roman" w:hAnsi="Times New Roman" w:cs="Times New Roman"/>
          <w:i/>
          <w:iCs/>
          <w:lang w:val="en-US"/>
        </w:rPr>
        <w:t xml:space="preserve"> </w:t>
      </w:r>
      <w:r>
        <w:rPr>
          <w:rFonts w:ascii="Times New Roman" w:hAnsi="Times New Roman" w:cs="Times New Roman"/>
          <w:i/>
          <w:iCs/>
          <w:u w:val="single"/>
          <w:lang w:val="en-US"/>
        </w:rPr>
        <w:t>gh</w:t>
      </w:r>
      <w:r>
        <w:rPr>
          <w:rFonts w:ascii="Times New Roman" w:hAnsi="Times New Roman" w:cs="Times New Roman"/>
          <w:i/>
          <w:iCs/>
          <w:lang w:val="en-US"/>
        </w:rPr>
        <w:t>unna</w:t>
      </w:r>
    </w:p>
    <w:p w:rsidR="00C126B3" w:rsidRDefault="00C126B3" w:rsidP="008B3116">
      <w:pPr>
        <w:spacing w:after="0"/>
        <w:ind w:firstLine="708"/>
        <w:rPr>
          <w:rFonts w:ascii="Times New Roman" w:hAnsi="Times New Roman" w:cs="Times New Roman"/>
          <w:iCs/>
          <w:lang w:val="en-US"/>
        </w:rPr>
      </w:pPr>
      <w:r>
        <w:rPr>
          <w:rFonts w:ascii="Times New Roman" w:hAnsi="Times New Roman" w:cs="Times New Roman"/>
          <w:iCs/>
          <w:lang w:val="en-US"/>
        </w:rPr>
        <w:t xml:space="preserve">Unit 1: </w:t>
      </w:r>
      <w:r w:rsidR="00C24C51">
        <w:rPr>
          <w:rFonts w:ascii="Times New Roman" w:hAnsi="Times New Roman" w:cs="Times New Roman"/>
          <w:iCs/>
          <w:lang w:val="en-US"/>
        </w:rPr>
        <w:t xml:space="preserve"> Chapter 3 - </w:t>
      </w:r>
      <w:r>
        <w:rPr>
          <w:rFonts w:ascii="Times New Roman" w:hAnsi="Times New Roman" w:cs="Times New Roman"/>
          <w:iCs/>
          <w:lang w:val="en-US"/>
        </w:rPr>
        <w:t xml:space="preserve">My Classroom: </w:t>
      </w:r>
      <w:r>
        <w:rPr>
          <w:rFonts w:ascii="Times New Roman" w:hAnsi="Times New Roman" w:cs="Times New Roman"/>
          <w:iCs/>
          <w:u w:val="single"/>
          <w:lang w:val="en-US"/>
        </w:rPr>
        <w:t xml:space="preserve">Indefinite Words: </w:t>
      </w:r>
      <w:r>
        <w:rPr>
          <w:rFonts w:ascii="Times New Roman" w:hAnsi="Times New Roman" w:cs="Times New Roman"/>
          <w:i/>
          <w:iCs/>
          <w:u w:val="single"/>
          <w:lang w:val="en-US"/>
        </w:rPr>
        <w:t>koī</w:t>
      </w:r>
      <w:r>
        <w:rPr>
          <w:rFonts w:ascii="Times New Roman" w:hAnsi="Times New Roman" w:cs="Times New Roman"/>
          <w:iCs/>
          <w:u w:val="single"/>
          <w:lang w:val="en-US"/>
        </w:rPr>
        <w:t xml:space="preserve"> and </w:t>
      </w:r>
      <w:r>
        <w:rPr>
          <w:rFonts w:ascii="Times New Roman" w:hAnsi="Times New Roman" w:cs="Times New Roman"/>
          <w:i/>
          <w:iCs/>
          <w:u w:val="single"/>
          <w:lang w:val="en-US"/>
        </w:rPr>
        <w:t>kuch</w:t>
      </w:r>
    </w:p>
    <w:p w:rsidR="00C126B3" w:rsidRPr="00AC5F35" w:rsidRDefault="00C126B3" w:rsidP="00AC5F35">
      <w:pPr>
        <w:spacing w:after="0"/>
        <w:ind w:left="708"/>
        <w:rPr>
          <w:rFonts w:ascii="Times New Roman" w:hAnsi="Times New Roman" w:cs="Times New Roman"/>
          <w:iCs/>
          <w:u w:val="single"/>
          <w:lang w:val="en-US"/>
        </w:rPr>
      </w:pPr>
      <w:r>
        <w:rPr>
          <w:rFonts w:ascii="Times New Roman" w:hAnsi="Times New Roman" w:cs="Times New Roman"/>
          <w:iCs/>
          <w:lang w:val="en-US"/>
        </w:rPr>
        <w:t xml:space="preserve">Unit 1: </w:t>
      </w:r>
      <w:r w:rsidR="00C24C51">
        <w:rPr>
          <w:rFonts w:ascii="Times New Roman" w:hAnsi="Times New Roman" w:cs="Times New Roman"/>
          <w:iCs/>
          <w:lang w:val="en-US"/>
        </w:rPr>
        <w:t xml:space="preserve"> Chapter 4 - </w:t>
      </w:r>
      <w:r>
        <w:rPr>
          <w:rFonts w:ascii="Times New Roman" w:hAnsi="Times New Roman" w:cs="Times New Roman"/>
          <w:iCs/>
          <w:lang w:val="en-US"/>
        </w:rPr>
        <w:t xml:space="preserve">Describing Classroom Items: </w:t>
      </w:r>
      <w:r>
        <w:rPr>
          <w:rFonts w:ascii="Times New Roman" w:hAnsi="Times New Roman" w:cs="Times New Roman"/>
          <w:iCs/>
          <w:u w:val="single"/>
          <w:lang w:val="en-US"/>
        </w:rPr>
        <w:t>Describing Items by Their Qualities: Adjectives</w:t>
      </w:r>
    </w:p>
    <w:p w:rsidR="008B3116" w:rsidRPr="00AC5F35" w:rsidRDefault="00C126B3" w:rsidP="00AC5F35">
      <w:pPr>
        <w:spacing w:before="120" w:after="0"/>
        <w:rPr>
          <w:rFonts w:ascii="Times New Roman" w:hAnsi="Times New Roman" w:cs="Times New Roman"/>
          <w:lang w:val="en-US"/>
        </w:rPr>
      </w:pPr>
      <w:r>
        <w:rPr>
          <w:rFonts w:ascii="Times New Roman" w:hAnsi="Times New Roman" w:cs="Times New Roman"/>
          <w:i/>
          <w:lang w:val="en-US"/>
        </w:rPr>
        <w:t xml:space="preserve">LangMedia: </w:t>
      </w:r>
      <w:hyperlink r:id="rId6" w:history="1">
        <w:r w:rsidRPr="005D2D51">
          <w:rPr>
            <w:rStyle w:val="Hyperlink"/>
            <w:rFonts w:ascii="Times New Roman" w:hAnsi="Times New Roman"/>
            <w:i/>
            <w:lang w:val="en-US"/>
          </w:rPr>
          <w:t>Urdu in Pakistan</w:t>
        </w:r>
      </w:hyperlink>
      <w:r w:rsidRPr="007524D4">
        <w:rPr>
          <w:rStyle w:val="Hyperlink"/>
          <w:rFonts w:ascii="Times New Roman" w:hAnsi="Times New Roman"/>
          <w:i/>
          <w:lang w:val="en-US"/>
        </w:rPr>
        <w:t>:</w:t>
      </w:r>
      <w:r>
        <w:rPr>
          <w:rStyle w:val="Hyperlink"/>
          <w:rFonts w:ascii="Times New Roman" w:hAnsi="Times New Roman"/>
          <w:lang w:val="en-US"/>
        </w:rPr>
        <w:t xml:space="preserve"> Numbers</w:t>
      </w:r>
      <w:r>
        <w:rPr>
          <w:rStyle w:val="Hyperlink"/>
          <w:rFonts w:ascii="Times New Roman" w:hAnsi="Times New Roman"/>
          <w:u w:val="none"/>
          <w:lang w:val="en-US"/>
        </w:rPr>
        <w:t xml:space="preserve">: </w:t>
      </w:r>
      <w:r>
        <w:rPr>
          <w:rStyle w:val="Hyperlink"/>
          <w:rFonts w:ascii="Times New Roman" w:hAnsi="Times New Roman"/>
          <w:color w:val="auto"/>
          <w:u w:val="none"/>
          <w:lang w:val="en-US"/>
        </w:rPr>
        <w:t>Restrooms</w:t>
      </w:r>
    </w:p>
    <w:p w:rsidR="00C126B3" w:rsidRPr="008B3116" w:rsidRDefault="00C126B3" w:rsidP="00AC5F35">
      <w:pPr>
        <w:spacing w:before="120"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C126B3" w:rsidRPr="00607F6C" w:rsidRDefault="00C126B3" w:rsidP="00AC5F35">
      <w:pPr>
        <w:spacing w:before="120"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C126B3" w:rsidRDefault="00C126B3" w:rsidP="00AC5F35">
      <w:pPr>
        <w:spacing w:before="120" w:after="0"/>
        <w:rPr>
          <w:rFonts w:ascii="Times New Roman" w:hAnsi="Times New Roman" w:cs="Times New Roman"/>
          <w:i/>
          <w:iCs/>
          <w:lang w:val="en-US"/>
        </w:rPr>
      </w:pPr>
      <w:r>
        <w:rPr>
          <w:rFonts w:ascii="Times New Roman" w:hAnsi="Times New Roman" w:cs="Times New Roman"/>
          <w:i/>
          <w:lang w:val="en-US"/>
        </w:rPr>
        <w:t>Learning to Write in Urdu</w:t>
      </w:r>
      <w:r>
        <w:rPr>
          <w:rFonts w:ascii="Times New Roman" w:hAnsi="Times New Roman" w:cs="Times New Roman"/>
          <w:lang w:val="en-US"/>
        </w:rPr>
        <w:t xml:space="preserve">: Lesson 14: </w:t>
      </w:r>
      <w:r>
        <w:rPr>
          <w:rFonts w:ascii="Times New Roman" w:hAnsi="Times New Roman" w:cs="Times New Roman"/>
          <w:i/>
          <w:iCs/>
          <w:u w:val="single"/>
          <w:lang w:val="en-US"/>
        </w:rPr>
        <w:t xml:space="preserve">mīm, choṭī, he, do caśmī he, </w:t>
      </w:r>
      <w:r>
        <w:rPr>
          <w:rFonts w:ascii="Times New Roman" w:hAnsi="Times New Roman" w:cs="Times New Roman"/>
          <w:iCs/>
          <w:u w:val="single"/>
          <w:lang w:val="en-US"/>
        </w:rPr>
        <w:t>and</w:t>
      </w:r>
      <w:r>
        <w:rPr>
          <w:rFonts w:ascii="Times New Roman" w:hAnsi="Times New Roman" w:cs="Times New Roman"/>
          <w:i/>
          <w:iCs/>
          <w:u w:val="single"/>
          <w:lang w:val="en-US"/>
        </w:rPr>
        <w:t xml:space="preserve"> nūn </w:t>
      </w:r>
      <w:r>
        <w:rPr>
          <w:rFonts w:ascii="Times New Roman" w:hAnsi="Times New Roman" w:cs="Times New Roman"/>
          <w:i/>
          <w:iCs/>
          <w:lang w:val="en-US"/>
        </w:rPr>
        <w:t xml:space="preserve"> </w:t>
      </w:r>
      <w:r>
        <w:rPr>
          <w:rFonts w:ascii="Times New Roman" w:hAnsi="Times New Roman" w:cs="Times New Roman"/>
          <w:i/>
          <w:iCs/>
          <w:u w:val="single"/>
          <w:lang w:val="en-US"/>
        </w:rPr>
        <w:t>gh</w:t>
      </w:r>
      <w:r>
        <w:rPr>
          <w:rFonts w:ascii="Times New Roman" w:hAnsi="Times New Roman" w:cs="Times New Roman"/>
          <w:i/>
          <w:iCs/>
          <w:lang w:val="en-US"/>
        </w:rPr>
        <w:t>unna</w:t>
      </w:r>
    </w:p>
    <w:p w:rsidR="00C126B3" w:rsidRPr="00607F6C" w:rsidRDefault="00C126B3" w:rsidP="00607F6C">
      <w:pPr>
        <w:pStyle w:val="ListParagraph"/>
        <w:numPr>
          <w:ilvl w:val="0"/>
          <w:numId w:val="16"/>
        </w:numPr>
        <w:spacing w:after="0"/>
        <w:rPr>
          <w:rFonts w:ascii="Times New Roman" w:hAnsi="Times New Roman" w:cs="Times New Roman"/>
          <w:i/>
          <w:iCs/>
          <w:lang w:val="en-US"/>
        </w:rPr>
      </w:pPr>
      <w:r w:rsidRPr="00607F6C">
        <w:rPr>
          <w:rFonts w:ascii="Times New Roman" w:hAnsi="Times New Roman" w:cs="Times New Roman"/>
          <w:lang w:val="en-US"/>
        </w:rPr>
        <w:t>Step 1: Study the script and sounds of the letters</w:t>
      </w:r>
      <w:r w:rsidRPr="00607F6C">
        <w:rPr>
          <w:rFonts w:ascii="Times New Roman" w:hAnsi="Times New Roman" w:cs="Times New Roman"/>
          <w:i/>
          <w:iCs/>
          <w:u w:val="single"/>
          <w:lang w:val="en-US"/>
        </w:rPr>
        <w:t xml:space="preserve"> </w:t>
      </w:r>
      <w:r w:rsidRPr="00607F6C">
        <w:rPr>
          <w:rFonts w:ascii="Times New Roman" w:hAnsi="Times New Roman" w:cs="Times New Roman"/>
          <w:i/>
          <w:iCs/>
          <w:lang w:val="en-US"/>
        </w:rPr>
        <w:t xml:space="preserve">mīm, choṭī, he, do caśmī he, </w:t>
      </w:r>
      <w:r w:rsidRPr="00607F6C">
        <w:rPr>
          <w:rFonts w:ascii="Times New Roman" w:hAnsi="Times New Roman" w:cs="Times New Roman"/>
          <w:iCs/>
          <w:lang w:val="en-US"/>
        </w:rPr>
        <w:t>and</w:t>
      </w:r>
      <w:r w:rsidRPr="00607F6C">
        <w:rPr>
          <w:rFonts w:ascii="Times New Roman" w:hAnsi="Times New Roman" w:cs="Times New Roman"/>
          <w:i/>
          <w:iCs/>
          <w:lang w:val="en-US"/>
        </w:rPr>
        <w:t xml:space="preserve"> nūn  </w:t>
      </w:r>
      <w:r w:rsidRPr="00607F6C">
        <w:rPr>
          <w:rFonts w:ascii="Times New Roman" w:hAnsi="Times New Roman" w:cs="Times New Roman"/>
          <w:i/>
          <w:iCs/>
          <w:u w:val="single"/>
          <w:lang w:val="en-US"/>
        </w:rPr>
        <w:t>gh</w:t>
      </w:r>
      <w:r w:rsidRPr="00607F6C">
        <w:rPr>
          <w:rFonts w:ascii="Times New Roman" w:hAnsi="Times New Roman" w:cs="Times New Roman"/>
          <w:i/>
          <w:iCs/>
          <w:lang w:val="en-US"/>
        </w:rPr>
        <w:t>unna</w:t>
      </w:r>
      <w:r>
        <w:rPr>
          <w:rFonts w:ascii="Times New Roman" w:hAnsi="Times New Roman" w:cs="Times New Roman"/>
          <w:iCs/>
          <w:lang w:val="en-US"/>
        </w:rPr>
        <w:t xml:space="preserve"> included in the section. Practice the pronunciation of the letters’ names and writing out their letter.  Create flashcards to review.</w:t>
      </w:r>
    </w:p>
    <w:p w:rsidR="00C126B3"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lang w:val="en-US"/>
        </w:rPr>
        <w:t xml:space="preserve">Step 2: Practice the pronunciation of the words </w:t>
      </w:r>
      <w:r>
        <w:rPr>
          <w:rFonts w:ascii="Times New Roman" w:hAnsi="Times New Roman" w:cs="Times New Roman"/>
          <w:i/>
          <w:lang w:val="en-US"/>
        </w:rPr>
        <w:t xml:space="preserve">pecīda, sāda, </w:t>
      </w:r>
      <w:r>
        <w:rPr>
          <w:rFonts w:ascii="Times New Roman" w:hAnsi="Times New Roman" w:cs="Times New Roman"/>
          <w:lang w:val="en-US"/>
        </w:rPr>
        <w:t xml:space="preserve">and </w:t>
      </w:r>
      <w:r>
        <w:rPr>
          <w:rFonts w:ascii="Times New Roman" w:hAnsi="Times New Roman" w:cs="Times New Roman"/>
          <w:i/>
          <w:lang w:val="en-US"/>
        </w:rPr>
        <w:t>tāza</w:t>
      </w:r>
      <w:r>
        <w:rPr>
          <w:rFonts w:ascii="Times New Roman" w:hAnsi="Times New Roman" w:cs="Times New Roman"/>
          <w:lang w:val="en-US"/>
        </w:rPr>
        <w:t>.</w:t>
      </w:r>
    </w:p>
    <w:p w:rsidR="00C126B3" w:rsidRPr="00607F6C"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lang w:val="en-US"/>
        </w:rPr>
        <w:t xml:space="preserve">Step 3: Can you give examples of letter combinations where </w:t>
      </w:r>
      <w:r w:rsidRPr="00607F6C">
        <w:rPr>
          <w:rFonts w:ascii="Times New Roman" w:hAnsi="Times New Roman" w:cs="Times New Roman"/>
          <w:i/>
          <w:iCs/>
          <w:lang w:val="en-US"/>
        </w:rPr>
        <w:t>do caśmī he</w:t>
      </w:r>
      <w:r>
        <w:rPr>
          <w:rFonts w:ascii="Times New Roman" w:hAnsi="Times New Roman" w:cs="Times New Roman"/>
          <w:iCs/>
          <w:lang w:val="en-US"/>
        </w:rPr>
        <w:t xml:space="preserve"> is used to represent aspiration in aspirated consonants?</w:t>
      </w:r>
    </w:p>
    <w:p w:rsidR="00C126B3" w:rsidRPr="00607F6C"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4: What kind of sound does </w:t>
      </w:r>
      <w:r w:rsidRPr="00607F6C">
        <w:rPr>
          <w:rFonts w:ascii="Times New Roman" w:hAnsi="Times New Roman" w:cs="Times New Roman"/>
          <w:i/>
          <w:iCs/>
          <w:lang w:val="en-US"/>
        </w:rPr>
        <w:t xml:space="preserve">nūn  </w:t>
      </w:r>
      <w:r w:rsidRPr="00607F6C">
        <w:rPr>
          <w:rFonts w:ascii="Times New Roman" w:hAnsi="Times New Roman" w:cs="Times New Roman"/>
          <w:i/>
          <w:iCs/>
          <w:u w:val="single"/>
          <w:lang w:val="en-US"/>
        </w:rPr>
        <w:t>gh</w:t>
      </w:r>
      <w:r w:rsidRPr="00607F6C">
        <w:rPr>
          <w:rFonts w:ascii="Times New Roman" w:hAnsi="Times New Roman" w:cs="Times New Roman"/>
          <w:i/>
          <w:iCs/>
          <w:lang w:val="en-US"/>
        </w:rPr>
        <w:t>unna</w:t>
      </w:r>
      <w:r>
        <w:rPr>
          <w:rFonts w:ascii="Times New Roman" w:hAnsi="Times New Roman" w:cs="Times New Roman"/>
          <w:iCs/>
          <w:lang w:val="en-US"/>
        </w:rPr>
        <w:t xml:space="preserve"> represent in vowels?</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5: Complete Exercise 1 by practicing the writing of the letters </w:t>
      </w:r>
      <w:r w:rsidRPr="00607F6C">
        <w:rPr>
          <w:rFonts w:ascii="Times New Roman" w:hAnsi="Times New Roman" w:cs="Times New Roman"/>
          <w:i/>
          <w:iCs/>
          <w:lang w:val="en-US"/>
        </w:rPr>
        <w:t xml:space="preserve">mīm, choṭī, he, do caśmī he, </w:t>
      </w:r>
      <w:r w:rsidRPr="00607F6C">
        <w:rPr>
          <w:rFonts w:ascii="Times New Roman" w:hAnsi="Times New Roman" w:cs="Times New Roman"/>
          <w:iCs/>
          <w:lang w:val="en-US"/>
        </w:rPr>
        <w:t>and</w:t>
      </w:r>
      <w:r w:rsidRPr="00607F6C">
        <w:rPr>
          <w:rFonts w:ascii="Times New Roman" w:hAnsi="Times New Roman" w:cs="Times New Roman"/>
          <w:i/>
          <w:iCs/>
          <w:lang w:val="en-US"/>
        </w:rPr>
        <w:t xml:space="preserve"> nūn  </w:t>
      </w:r>
      <w:r w:rsidRPr="00607F6C">
        <w:rPr>
          <w:rFonts w:ascii="Times New Roman" w:hAnsi="Times New Roman" w:cs="Times New Roman"/>
          <w:i/>
          <w:iCs/>
          <w:u w:val="single"/>
          <w:lang w:val="en-US"/>
        </w:rPr>
        <w:t>gh</w:t>
      </w:r>
      <w:r w:rsidRPr="00607F6C">
        <w:rPr>
          <w:rFonts w:ascii="Times New Roman" w:hAnsi="Times New Roman" w:cs="Times New Roman"/>
          <w:i/>
          <w:iCs/>
          <w:lang w:val="en-US"/>
        </w:rPr>
        <w:t>unna</w:t>
      </w:r>
      <w:r>
        <w:rPr>
          <w:rFonts w:ascii="Times New Roman" w:hAnsi="Times New Roman" w:cs="Times New Roman"/>
          <w:iCs/>
          <w:lang w:val="en-US"/>
        </w:rPr>
        <w:t xml:space="preserve"> on a separate sheet of paper.  Pronounce each letter as you read it and follow the directions carefully on how to write </w:t>
      </w:r>
      <w:r w:rsidRPr="00607F6C">
        <w:rPr>
          <w:rFonts w:ascii="Times New Roman" w:hAnsi="Times New Roman" w:cs="Times New Roman"/>
          <w:i/>
          <w:iCs/>
          <w:lang w:val="en-US"/>
        </w:rPr>
        <w:t>do caśmī he</w:t>
      </w:r>
      <w:r>
        <w:rPr>
          <w:rFonts w:ascii="Times New Roman" w:hAnsi="Times New Roman" w:cs="Times New Roman"/>
          <w:iCs/>
          <w:lang w:val="en-US"/>
        </w:rPr>
        <w:t>.</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6: Complete Exercise 2.  Listen to the audio recording carefully and write down the words you hear on a separate sheet of paper.  </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Step 7: Complete Exercise 3.  Read the following words written in connected form.  After you have read the words aloud once, listen to the audio recording.  How does your pronunciation compare with that of the speaker’s? After you have listened to the speaker in the recording, practice pronouncing the words once more.  Is your pronunciation closer to that of the Urdu speaker in the recording?</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8: Study the connected forms of </w:t>
      </w:r>
      <w:r w:rsidRPr="00607F6C">
        <w:rPr>
          <w:rFonts w:ascii="Times New Roman" w:hAnsi="Times New Roman" w:cs="Times New Roman"/>
          <w:i/>
          <w:iCs/>
          <w:lang w:val="en-US"/>
        </w:rPr>
        <w:t xml:space="preserve">mīm, choṭī, he, do caśmī he, </w:t>
      </w:r>
      <w:r w:rsidRPr="00607F6C">
        <w:rPr>
          <w:rFonts w:ascii="Times New Roman" w:hAnsi="Times New Roman" w:cs="Times New Roman"/>
          <w:iCs/>
          <w:lang w:val="en-US"/>
        </w:rPr>
        <w:t>and</w:t>
      </w:r>
      <w:r w:rsidRPr="00607F6C">
        <w:rPr>
          <w:rFonts w:ascii="Times New Roman" w:hAnsi="Times New Roman" w:cs="Times New Roman"/>
          <w:i/>
          <w:iCs/>
          <w:lang w:val="en-US"/>
        </w:rPr>
        <w:t xml:space="preserve"> nūn  </w:t>
      </w:r>
      <w:r w:rsidRPr="00607F6C">
        <w:rPr>
          <w:rFonts w:ascii="Times New Roman" w:hAnsi="Times New Roman" w:cs="Times New Roman"/>
          <w:i/>
          <w:iCs/>
          <w:u w:val="single"/>
          <w:lang w:val="en-US"/>
        </w:rPr>
        <w:t>gh</w:t>
      </w:r>
      <w:r w:rsidRPr="00607F6C">
        <w:rPr>
          <w:rFonts w:ascii="Times New Roman" w:hAnsi="Times New Roman" w:cs="Times New Roman"/>
          <w:i/>
          <w:iCs/>
          <w:lang w:val="en-US"/>
        </w:rPr>
        <w:t>unna</w:t>
      </w:r>
      <w:r>
        <w:rPr>
          <w:rFonts w:ascii="Times New Roman" w:hAnsi="Times New Roman" w:cs="Times New Roman"/>
          <w:iCs/>
          <w:lang w:val="en-US"/>
        </w:rPr>
        <w:t xml:space="preserve">.  Make flashcards to study.  </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Step 9: Complete Exercise 4 on a separate sheet of paper.  Once you have finished, practice pronouncing the words aloud in the Nastaliq style.  Are you able to read them?</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10: Complete Exercise 5 on a separate sheet of paper.  Practice pronouncing them out loud. </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Step 11: Complete Exercise 6. Listen to the audio recording and write down the words that you hear.  After you have written the words, practice pronouncing them.  Listen to the audio recording once more.  Did your pronunciation sound like the pronunciation of the speaker in the recording?</w:t>
      </w:r>
    </w:p>
    <w:p w:rsidR="00C126B3" w:rsidRDefault="00C126B3" w:rsidP="00171942">
      <w:pPr>
        <w:pStyle w:val="ListParagraph"/>
        <w:spacing w:after="0"/>
        <w:rPr>
          <w:rFonts w:ascii="Times New Roman" w:hAnsi="Times New Roman" w:cs="Times New Roman"/>
          <w:lang w:val="en-US"/>
        </w:rPr>
      </w:pPr>
    </w:p>
    <w:p w:rsidR="00C126B3" w:rsidRDefault="00C126B3" w:rsidP="00171942">
      <w:pPr>
        <w:pStyle w:val="ListParagraph"/>
        <w:spacing w:after="0"/>
        <w:rPr>
          <w:rFonts w:ascii="Times New Roman" w:hAnsi="Times New Roman" w:cs="Times New Roman"/>
          <w:lang w:val="en-US"/>
        </w:rPr>
      </w:pPr>
    </w:p>
    <w:p w:rsidR="00C126B3" w:rsidRDefault="00C126B3" w:rsidP="00171942">
      <w:pPr>
        <w:pStyle w:val="ListParagraph"/>
        <w:spacing w:after="0"/>
        <w:rPr>
          <w:rFonts w:ascii="Times New Roman" w:hAnsi="Times New Roman" w:cs="Times New Roman"/>
          <w:lang w:val="en-US"/>
        </w:rPr>
      </w:pPr>
    </w:p>
    <w:p w:rsidR="00C126B3" w:rsidRPr="00607F6C" w:rsidRDefault="00C126B3" w:rsidP="00171942">
      <w:pPr>
        <w:pStyle w:val="ListParagraph"/>
        <w:spacing w:after="0"/>
        <w:rPr>
          <w:rFonts w:ascii="Times New Roman" w:hAnsi="Times New Roman" w:cs="Times New Roman"/>
          <w:lang w:val="en-US"/>
        </w:rPr>
      </w:pPr>
    </w:p>
    <w:p w:rsidR="00C126B3" w:rsidRPr="00D56611" w:rsidRDefault="00C126B3" w:rsidP="00FF1D5E">
      <w:pPr>
        <w:spacing w:after="0"/>
        <w:rPr>
          <w:rFonts w:ascii="Times New Roman" w:hAnsi="Times New Roman" w:cs="Times New Roman"/>
          <w:iCs/>
          <w:lang w:val="en-US"/>
        </w:rPr>
      </w:pPr>
      <w:r>
        <w:rPr>
          <w:rFonts w:ascii="Times New Roman" w:hAnsi="Times New Roman" w:cs="Times New Roman"/>
          <w:i/>
          <w:iCs/>
          <w:lang w:val="en-US"/>
        </w:rPr>
        <w:lastRenderedPageBreak/>
        <w:t>Learning to Speak in Urdu:</w:t>
      </w:r>
      <w:r>
        <w:rPr>
          <w:rFonts w:ascii="Times New Roman" w:hAnsi="Times New Roman" w:cs="Times New Roman"/>
          <w:iCs/>
          <w:lang w:val="en-US"/>
        </w:rPr>
        <w:t xml:space="preserve"> My classroom: </w:t>
      </w:r>
      <w:r>
        <w:rPr>
          <w:rFonts w:ascii="Times New Roman" w:hAnsi="Times New Roman" w:cs="Times New Roman"/>
          <w:iCs/>
          <w:u w:val="single"/>
          <w:lang w:val="en-US"/>
        </w:rPr>
        <w:t xml:space="preserve">Indefinite Words: </w:t>
      </w:r>
      <w:r>
        <w:rPr>
          <w:rFonts w:ascii="Times New Roman" w:hAnsi="Times New Roman" w:cs="Times New Roman"/>
          <w:i/>
          <w:iCs/>
          <w:u w:val="single"/>
          <w:lang w:val="en-US"/>
        </w:rPr>
        <w:t>koī</w:t>
      </w:r>
      <w:r>
        <w:rPr>
          <w:rFonts w:ascii="Times New Roman" w:hAnsi="Times New Roman" w:cs="Times New Roman"/>
          <w:iCs/>
          <w:u w:val="single"/>
          <w:lang w:val="en-US"/>
        </w:rPr>
        <w:t xml:space="preserve"> and </w:t>
      </w:r>
      <w:r>
        <w:rPr>
          <w:rFonts w:ascii="Times New Roman" w:hAnsi="Times New Roman" w:cs="Times New Roman"/>
          <w:i/>
          <w:iCs/>
          <w:u w:val="single"/>
          <w:lang w:val="en-US"/>
        </w:rPr>
        <w:t>kuch</w:t>
      </w:r>
    </w:p>
    <w:p w:rsidR="00C126B3" w:rsidRPr="004F24D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lang w:val="en-US"/>
        </w:rPr>
        <w:t xml:space="preserve">Step 1: Read about </w:t>
      </w:r>
      <w:r w:rsidRPr="004F24D2">
        <w:rPr>
          <w:rFonts w:ascii="Times New Roman" w:hAnsi="Times New Roman" w:cs="Times New Roman"/>
          <w:i/>
          <w:iCs/>
          <w:lang w:val="en-US"/>
        </w:rPr>
        <w:t>koī</w:t>
      </w:r>
      <w:r w:rsidRPr="004F24D2">
        <w:rPr>
          <w:rFonts w:ascii="Times New Roman" w:hAnsi="Times New Roman" w:cs="Times New Roman"/>
          <w:iCs/>
          <w:lang w:val="en-US"/>
        </w:rPr>
        <w:t xml:space="preserve"> and </w:t>
      </w:r>
      <w:r w:rsidRPr="004F24D2">
        <w:rPr>
          <w:rFonts w:ascii="Times New Roman" w:hAnsi="Times New Roman" w:cs="Times New Roman"/>
          <w:i/>
          <w:iCs/>
          <w:lang w:val="en-US"/>
        </w:rPr>
        <w:t>kuch</w:t>
      </w:r>
      <w:r>
        <w:rPr>
          <w:rFonts w:ascii="Times New Roman" w:hAnsi="Times New Roman" w:cs="Times New Roman"/>
          <w:iCs/>
          <w:lang w:val="en-US"/>
        </w:rPr>
        <w:t xml:space="preserve"> as pronouns.</w:t>
      </w:r>
    </w:p>
    <w:p w:rsidR="00C126B3" w:rsidRPr="004F24D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2: Practice asking the question, “Is anyone there?” and responding “Someone is here.”</w:t>
      </w:r>
    </w:p>
    <w:p w:rsidR="00C126B3" w:rsidRPr="004F24D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3: Practice saying, “There is something here.”</w:t>
      </w:r>
    </w:p>
    <w:p w:rsidR="00C126B3" w:rsidRPr="00146339"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When do </w:t>
      </w:r>
      <w:r w:rsidRPr="004F24D2">
        <w:rPr>
          <w:rFonts w:ascii="Times New Roman" w:hAnsi="Times New Roman" w:cs="Times New Roman"/>
          <w:i/>
          <w:iCs/>
          <w:lang w:val="en-US"/>
        </w:rPr>
        <w:t>koī</w:t>
      </w:r>
      <w:r w:rsidRPr="004F24D2">
        <w:rPr>
          <w:rFonts w:ascii="Times New Roman" w:hAnsi="Times New Roman" w:cs="Times New Roman"/>
          <w:iCs/>
          <w:lang w:val="en-US"/>
        </w:rPr>
        <w:t xml:space="preserve"> and </w:t>
      </w:r>
      <w:r w:rsidRPr="004F24D2">
        <w:rPr>
          <w:rFonts w:ascii="Times New Roman" w:hAnsi="Times New Roman" w:cs="Times New Roman"/>
          <w:i/>
          <w:iCs/>
          <w:lang w:val="en-US"/>
        </w:rPr>
        <w:t>kuch</w:t>
      </w:r>
      <w:r>
        <w:rPr>
          <w:rFonts w:ascii="Times New Roman" w:hAnsi="Times New Roman" w:cs="Times New Roman"/>
          <w:iCs/>
          <w:lang w:val="en-US"/>
        </w:rPr>
        <w:t xml:space="preserve"> mean some/something and anyone/anything?  In which kind of sentences/statements?</w:t>
      </w:r>
      <w:r w:rsidR="006F04F1">
        <w:rPr>
          <w:rFonts w:ascii="Times New Roman" w:hAnsi="Times New Roman" w:cs="Times New Roman"/>
          <w:iCs/>
          <w:lang w:val="en-US"/>
        </w:rPr>
        <w:t xml:space="preserve"> Are there words in Urdu for no </w:t>
      </w:r>
      <w:r>
        <w:rPr>
          <w:rFonts w:ascii="Times New Roman" w:hAnsi="Times New Roman" w:cs="Times New Roman"/>
          <w:iCs/>
          <w:lang w:val="en-US"/>
        </w:rPr>
        <w:t>one and nothing?</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Step 4: Read </w:t>
      </w:r>
      <w:r w:rsidRPr="004F24D2">
        <w:rPr>
          <w:rFonts w:ascii="Times New Roman" w:hAnsi="Times New Roman" w:cs="Times New Roman"/>
          <w:i/>
          <w:iCs/>
          <w:lang w:val="en-US"/>
        </w:rPr>
        <w:t>koī</w:t>
      </w:r>
      <w:r w:rsidRPr="004F24D2">
        <w:rPr>
          <w:rFonts w:ascii="Times New Roman" w:hAnsi="Times New Roman" w:cs="Times New Roman"/>
          <w:iCs/>
          <w:lang w:val="en-US"/>
        </w:rPr>
        <w:t xml:space="preserve"> and </w:t>
      </w:r>
      <w:r w:rsidRPr="004F24D2">
        <w:rPr>
          <w:rFonts w:ascii="Times New Roman" w:hAnsi="Times New Roman" w:cs="Times New Roman"/>
          <w:i/>
          <w:iCs/>
          <w:lang w:val="en-US"/>
        </w:rPr>
        <w:t>kuch</w:t>
      </w:r>
      <w:r>
        <w:rPr>
          <w:rFonts w:ascii="Times New Roman" w:hAnsi="Times New Roman" w:cs="Times New Roman"/>
          <w:iCs/>
          <w:lang w:val="en-US"/>
        </w:rPr>
        <w:t xml:space="preserve"> as adjectives.</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With which kind of nouns is </w:t>
      </w:r>
      <w:r w:rsidRPr="004F24D2">
        <w:rPr>
          <w:rFonts w:ascii="Times New Roman" w:hAnsi="Times New Roman" w:cs="Times New Roman"/>
          <w:i/>
          <w:iCs/>
          <w:lang w:val="en-US"/>
        </w:rPr>
        <w:t>koī</w:t>
      </w:r>
      <w:r>
        <w:rPr>
          <w:rFonts w:ascii="Times New Roman" w:hAnsi="Times New Roman" w:cs="Times New Roman"/>
          <w:iCs/>
          <w:lang w:val="en-US"/>
        </w:rPr>
        <w:t xml:space="preserve"> used?  With which kind of nouns is </w:t>
      </w:r>
      <w:r>
        <w:rPr>
          <w:rFonts w:ascii="Times New Roman" w:hAnsi="Times New Roman" w:cs="Times New Roman"/>
          <w:i/>
          <w:iCs/>
          <w:lang w:val="en-US"/>
        </w:rPr>
        <w:t xml:space="preserve">kuch </w:t>
      </w:r>
      <w:r>
        <w:rPr>
          <w:rFonts w:ascii="Times New Roman" w:hAnsi="Times New Roman" w:cs="Times New Roman"/>
          <w:iCs/>
          <w:lang w:val="en-US"/>
        </w:rPr>
        <w:t>used?  As adjectives what do they mean?</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5: Practice asking questions inquiring whether a multiple of an object or person is here/there.  Respond to these questions. For example, “Are there any chairs?” “Yes there are some chairs.”</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Step 6: On a separate sheet of paper write down 2 questions and their responses using </w:t>
      </w:r>
      <w:r w:rsidRPr="004F24D2">
        <w:rPr>
          <w:rFonts w:ascii="Times New Roman" w:hAnsi="Times New Roman" w:cs="Times New Roman"/>
          <w:i/>
          <w:iCs/>
          <w:lang w:val="en-US"/>
        </w:rPr>
        <w:t>koī</w:t>
      </w:r>
      <w:r w:rsidRPr="004F24D2">
        <w:rPr>
          <w:rFonts w:ascii="Times New Roman" w:hAnsi="Times New Roman" w:cs="Times New Roman"/>
          <w:iCs/>
          <w:lang w:val="en-US"/>
        </w:rPr>
        <w:t xml:space="preserve"> and </w:t>
      </w:r>
      <w:r w:rsidRPr="004F24D2">
        <w:rPr>
          <w:rFonts w:ascii="Times New Roman" w:hAnsi="Times New Roman" w:cs="Times New Roman"/>
          <w:i/>
          <w:iCs/>
          <w:lang w:val="en-US"/>
        </w:rPr>
        <w:t>kuch</w:t>
      </w:r>
      <w:r>
        <w:rPr>
          <w:rFonts w:ascii="Times New Roman" w:hAnsi="Times New Roman" w:cs="Times New Roman"/>
          <w:iCs/>
          <w:lang w:val="en-US"/>
        </w:rPr>
        <w:t xml:space="preserve"> as adjectives and 2 questions and their responses using </w:t>
      </w:r>
      <w:r w:rsidRPr="004F24D2">
        <w:rPr>
          <w:rFonts w:ascii="Times New Roman" w:hAnsi="Times New Roman" w:cs="Times New Roman"/>
          <w:i/>
          <w:iCs/>
          <w:lang w:val="en-US"/>
        </w:rPr>
        <w:t>koī</w:t>
      </w:r>
      <w:r w:rsidRPr="004F24D2">
        <w:rPr>
          <w:rFonts w:ascii="Times New Roman" w:hAnsi="Times New Roman" w:cs="Times New Roman"/>
          <w:iCs/>
          <w:lang w:val="en-US"/>
        </w:rPr>
        <w:t xml:space="preserve"> and </w:t>
      </w:r>
      <w:r w:rsidRPr="004F24D2">
        <w:rPr>
          <w:rFonts w:ascii="Times New Roman" w:hAnsi="Times New Roman" w:cs="Times New Roman"/>
          <w:i/>
          <w:iCs/>
          <w:lang w:val="en-US"/>
        </w:rPr>
        <w:t>kuch</w:t>
      </w:r>
      <w:r>
        <w:rPr>
          <w:rFonts w:ascii="Times New Roman" w:hAnsi="Times New Roman" w:cs="Times New Roman"/>
          <w:iCs/>
          <w:lang w:val="en-US"/>
        </w:rPr>
        <w:t xml:space="preserve"> as pronouns.</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Step 7: Read “Summary of the Uses of </w:t>
      </w:r>
      <w:r w:rsidRPr="004F24D2">
        <w:rPr>
          <w:rFonts w:ascii="Times New Roman" w:hAnsi="Times New Roman" w:cs="Times New Roman"/>
          <w:i/>
          <w:iCs/>
          <w:lang w:val="en-US"/>
        </w:rPr>
        <w:t>koī</w:t>
      </w:r>
      <w:r w:rsidRPr="004F24D2">
        <w:rPr>
          <w:rFonts w:ascii="Times New Roman" w:hAnsi="Times New Roman" w:cs="Times New Roman"/>
          <w:iCs/>
          <w:lang w:val="en-US"/>
        </w:rPr>
        <w:t xml:space="preserve"> and </w:t>
      </w:r>
      <w:r w:rsidRPr="004F24D2">
        <w:rPr>
          <w:rFonts w:ascii="Times New Roman" w:hAnsi="Times New Roman" w:cs="Times New Roman"/>
          <w:i/>
          <w:iCs/>
          <w:lang w:val="en-US"/>
        </w:rPr>
        <w:t>kuch</w:t>
      </w:r>
      <w:r>
        <w:rPr>
          <w:rFonts w:ascii="Times New Roman" w:hAnsi="Times New Roman" w:cs="Times New Roman"/>
          <w:iCs/>
          <w:lang w:val="en-US"/>
        </w:rPr>
        <w:t>.” Read and study the chart. Make flashcards if they are helpful for studying.</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Step 8: Read “Additional Points on Indefinites.”  </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9: Practice pronouncing the different words from “Additional Points on Indefinites” out loud.</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10: On a separate sheet of paper write down write 1 sentence for each of the followin</w:t>
      </w:r>
      <w:r w:rsidR="00142E7A">
        <w:rPr>
          <w:rFonts w:ascii="Times New Roman" w:hAnsi="Times New Roman" w:cs="Times New Roman"/>
          <w:iCs/>
          <w:lang w:val="en-US"/>
        </w:rPr>
        <w:t>g words: “somewhere,” “sometime,” “</w:t>
      </w:r>
      <w:r>
        <w:rPr>
          <w:rFonts w:ascii="Times New Roman" w:hAnsi="Times New Roman" w:cs="Times New Roman"/>
          <w:iCs/>
          <w:lang w:val="en-US"/>
        </w:rPr>
        <w:t xml:space="preserve">ever,” </w:t>
      </w:r>
      <w:r>
        <w:rPr>
          <w:rFonts w:ascii="Times New Roman" w:hAnsi="Times New Roman" w:cs="Times New Roman"/>
          <w:i/>
          <w:iCs/>
          <w:lang w:val="en-US"/>
        </w:rPr>
        <w:t xml:space="preserve">bhī, aur, …na…, koī + vajah </w:t>
      </w:r>
      <w:r w:rsidRPr="00F81342">
        <w:rPr>
          <w:rFonts w:ascii="Times New Roman" w:hAnsi="Times New Roman" w:cs="Times New Roman"/>
          <w:iCs/>
          <w:lang w:val="en-US"/>
        </w:rPr>
        <w:t xml:space="preserve">and </w:t>
      </w:r>
      <w:r>
        <w:rPr>
          <w:rFonts w:ascii="Times New Roman" w:hAnsi="Times New Roman" w:cs="Times New Roman"/>
          <w:i/>
          <w:iCs/>
          <w:lang w:val="en-US"/>
        </w:rPr>
        <w:t>tarah.</w:t>
      </w:r>
    </w:p>
    <w:p w:rsidR="00C126B3" w:rsidRPr="00F8134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9: Complete Exercise 5.  On a separate sheet of paper translate the paragraph.</w:t>
      </w:r>
    </w:p>
    <w:p w:rsidR="00C126B3" w:rsidRPr="004F24D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10: Complete Exercise 6 on a separate sheet of paper.</w:t>
      </w:r>
    </w:p>
    <w:p w:rsidR="00142E7A" w:rsidRDefault="00142E7A" w:rsidP="00A83033">
      <w:pPr>
        <w:tabs>
          <w:tab w:val="left" w:pos="1170"/>
        </w:tabs>
        <w:spacing w:after="0"/>
        <w:rPr>
          <w:rFonts w:ascii="Times New Roman" w:hAnsi="Times New Roman" w:cs="Times New Roman"/>
          <w:i/>
          <w:lang w:val="en-US"/>
        </w:rPr>
      </w:pPr>
    </w:p>
    <w:p w:rsidR="00C126B3" w:rsidRDefault="00C126B3" w:rsidP="00A83033">
      <w:pPr>
        <w:tabs>
          <w:tab w:val="left" w:pos="1170"/>
        </w:tabs>
        <w:spacing w:after="0"/>
        <w:rPr>
          <w:rFonts w:ascii="Times New Roman" w:hAnsi="Times New Roman" w:cs="Times New Roman"/>
          <w:iCs/>
          <w:u w:val="single"/>
          <w:lang w:val="en-US"/>
        </w:rPr>
      </w:pPr>
      <w:r>
        <w:rPr>
          <w:rFonts w:ascii="Times New Roman" w:hAnsi="Times New Roman" w:cs="Times New Roman"/>
          <w:i/>
          <w:lang w:val="en-US"/>
        </w:rPr>
        <w:t>Learning to Speak Urdu:</w:t>
      </w:r>
      <w:r w:rsidRPr="00D56611">
        <w:rPr>
          <w:rFonts w:ascii="Times New Roman" w:hAnsi="Times New Roman" w:cs="Times New Roman"/>
          <w:iCs/>
          <w:lang w:val="en-US"/>
        </w:rPr>
        <w:t xml:space="preserve"> </w:t>
      </w:r>
      <w:r>
        <w:rPr>
          <w:rFonts w:ascii="Times New Roman" w:hAnsi="Times New Roman" w:cs="Times New Roman"/>
          <w:iCs/>
          <w:lang w:val="en-US"/>
        </w:rPr>
        <w:t xml:space="preserve">Describing Classroom Objects: </w:t>
      </w:r>
      <w:r>
        <w:rPr>
          <w:rFonts w:ascii="Times New Roman" w:hAnsi="Times New Roman" w:cs="Times New Roman"/>
          <w:iCs/>
          <w:u w:val="single"/>
          <w:lang w:val="en-US"/>
        </w:rPr>
        <w:t>Describing Items by Their Qualities</w:t>
      </w:r>
    </w:p>
    <w:p w:rsidR="00C126B3" w:rsidRPr="00A65F3A" w:rsidRDefault="00C126B3" w:rsidP="00142E7A">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Vocabulary 1 for </w:t>
      </w:r>
      <w:r>
        <w:rPr>
          <w:rFonts w:ascii="Times New Roman" w:hAnsi="Times New Roman" w:cs="Times New Roman"/>
          <w:iCs/>
          <w:u w:val="single"/>
          <w:lang w:val="en-US"/>
        </w:rPr>
        <w:t>Describing Items by Their Qualities</w:t>
      </w:r>
      <w:r>
        <w:rPr>
          <w:rFonts w:ascii="Times New Roman" w:hAnsi="Times New Roman" w:cs="Times New Roman"/>
          <w:iCs/>
          <w:lang w:val="en-US"/>
        </w:rPr>
        <w:t xml:space="preserve"> and make flashcards.</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 xml:space="preserve">Step 2: Read “Variable Adjectives.” How do adjectives change depending on the object they describe? Look at the adjective </w:t>
      </w:r>
      <w:r>
        <w:rPr>
          <w:rFonts w:ascii="Times New Roman" w:hAnsi="Times New Roman" w:cs="Times New Roman"/>
          <w:i/>
          <w:iCs/>
          <w:lang w:val="en-US"/>
        </w:rPr>
        <w:t>nīlā</w:t>
      </w:r>
      <w:r>
        <w:rPr>
          <w:rFonts w:ascii="Times New Roman" w:hAnsi="Times New Roman" w:cs="Times New Roman"/>
          <w:iCs/>
          <w:lang w:val="en-US"/>
        </w:rPr>
        <w:t>.  How does it change depending on the word it precedes?</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Step 3: Study the chart “Variable Adjective Endings.”  What is the difference between endings for adjectives that describe masculine nouns and adjectives that describe feminine nouns that are variable?</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Step 4: Using the adjectives from Vocabulary 1, describe three objects in your room/study space out loud.  Afterwards, write down the same three sentences on a sheet of paper.</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Step 5: Write down on a separate sheet of paper three questions using the words from Vocabulary 1 that ask about objects in your room/study space.  For example, “Is this book good?”  “Are there any good books?”  Try using</w:t>
      </w:r>
      <w:r w:rsidRPr="00937B70">
        <w:rPr>
          <w:rFonts w:ascii="Times New Roman" w:hAnsi="Times New Roman" w:cs="Times New Roman"/>
          <w:iCs/>
          <w:lang w:val="en-US"/>
        </w:rPr>
        <w:t xml:space="preserve"> </w:t>
      </w:r>
      <w:r w:rsidRPr="00937B70">
        <w:rPr>
          <w:rFonts w:ascii="Times New Roman" w:hAnsi="Times New Roman" w:cs="Times New Roman"/>
          <w:i/>
          <w:iCs/>
          <w:lang w:val="en-US"/>
        </w:rPr>
        <w:t>koī</w:t>
      </w:r>
      <w:r w:rsidRPr="00937B70">
        <w:rPr>
          <w:rFonts w:ascii="Times New Roman" w:hAnsi="Times New Roman" w:cs="Times New Roman"/>
          <w:iCs/>
          <w:lang w:val="en-US"/>
        </w:rPr>
        <w:t xml:space="preserve"> and </w:t>
      </w:r>
      <w:r w:rsidRPr="00937B70">
        <w:rPr>
          <w:rFonts w:ascii="Times New Roman" w:hAnsi="Times New Roman" w:cs="Times New Roman"/>
          <w:i/>
          <w:iCs/>
          <w:lang w:val="en-US"/>
        </w:rPr>
        <w:t>kuch</w:t>
      </w:r>
      <w:r>
        <w:rPr>
          <w:rFonts w:ascii="Times New Roman" w:hAnsi="Times New Roman" w:cs="Times New Roman"/>
          <w:iCs/>
          <w:lang w:val="en-US"/>
        </w:rPr>
        <w:t xml:space="preserve">in your sentences.  </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Step 6: Study the names of colors in Urdu from Vocabulary 1.  Walk around your room/study space and point to objects.  Describe the object and its color.  For example “This is a red pen.” “This is a green book.” Write down 3 sentences using colors to describe objects.</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lang w:val="en-US"/>
        </w:rPr>
        <w:t>Step 7: Complete Exercise 1.  Write down the translation on a separate sheet of paper.</w:t>
      </w:r>
    </w:p>
    <w:p w:rsidR="00C126B3" w:rsidRPr="001C1281"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lang w:val="en-US"/>
        </w:rPr>
        <w:t>Step 8: Complete Exercise 2.  Write down the translations on a separate sheet of paper.</w:t>
      </w:r>
    </w:p>
    <w:p w:rsidR="00142E7A" w:rsidRPr="00142E7A" w:rsidRDefault="00C126B3" w:rsidP="00142E7A">
      <w:pPr>
        <w:pStyle w:val="ListParagraph"/>
        <w:numPr>
          <w:ilvl w:val="0"/>
          <w:numId w:val="20"/>
        </w:numPr>
        <w:tabs>
          <w:tab w:val="left" w:pos="720"/>
        </w:tabs>
        <w:spacing w:after="0"/>
        <w:rPr>
          <w:rFonts w:ascii="Times New Roman" w:hAnsi="Times New Roman" w:cs="Times New Roman"/>
          <w:b/>
          <w:i/>
          <w:lang w:val="en-US"/>
        </w:rPr>
      </w:pPr>
      <w:r w:rsidRPr="00142E7A">
        <w:rPr>
          <w:lang w:val="en-US"/>
        </w:rPr>
        <w:t xml:space="preserve">Step 9: Go to </w:t>
      </w:r>
      <w:hyperlink r:id="rId7" w:history="1">
        <w:r w:rsidRPr="00142E7A">
          <w:rPr>
            <w:rStyle w:val="Hyperlink"/>
            <w:rFonts w:ascii="Times New Roman" w:hAnsi="Times New Roman"/>
            <w:lang w:val="en-US"/>
          </w:rPr>
          <w:t>http://langmedia.fivecolleges.edu/collection/lm_pakistan/urRestrooms.html</w:t>
        </w:r>
      </w:hyperlink>
      <w:r w:rsidRPr="00142E7A">
        <w:rPr>
          <w:lang w:val="en-US"/>
        </w:rPr>
        <w:t xml:space="preserve"> and listen to the expressions used asking for the restroom.  Practice these expressions until you know them by memory.</w:t>
      </w:r>
    </w:p>
    <w:p w:rsidR="00142E7A" w:rsidRDefault="00142E7A" w:rsidP="00142E7A">
      <w:pPr>
        <w:pStyle w:val="ListParagraph"/>
        <w:tabs>
          <w:tab w:val="left" w:pos="720"/>
        </w:tabs>
        <w:spacing w:after="0"/>
        <w:ind w:left="360"/>
        <w:rPr>
          <w:lang w:val="en-US"/>
        </w:rPr>
      </w:pPr>
    </w:p>
    <w:p w:rsidR="00142E7A" w:rsidRPr="00142E7A" w:rsidRDefault="00142E7A" w:rsidP="00142E7A">
      <w:pPr>
        <w:pStyle w:val="ListParagraph"/>
        <w:tabs>
          <w:tab w:val="left" w:pos="720"/>
        </w:tabs>
        <w:spacing w:after="0"/>
        <w:ind w:left="360"/>
        <w:rPr>
          <w:rFonts w:ascii="Times New Roman" w:hAnsi="Times New Roman" w:cs="Times New Roman"/>
          <w:b/>
          <w:i/>
          <w:lang w:val="en-US"/>
        </w:rPr>
      </w:pPr>
    </w:p>
    <w:p w:rsidR="00C126B3" w:rsidRPr="00937B70" w:rsidRDefault="00C126B3" w:rsidP="008B3116">
      <w:pPr>
        <w:tabs>
          <w:tab w:val="left" w:pos="1170"/>
        </w:tabs>
        <w:spacing w:before="120" w:after="0"/>
        <w:ind w:left="360"/>
        <w:rPr>
          <w:rFonts w:ascii="Times New Roman" w:hAnsi="Times New Roman" w:cs="Times New Roman"/>
          <w:b/>
          <w:i/>
          <w:lang w:val="en-US"/>
        </w:rPr>
      </w:pPr>
      <w:r w:rsidRPr="00937B70">
        <w:rPr>
          <w:rFonts w:ascii="Times New Roman" w:hAnsi="Times New Roman" w:cs="Times New Roman"/>
          <w:b/>
          <w:lang w:val="en-US"/>
        </w:rPr>
        <w:lastRenderedPageBreak/>
        <w:t>Conversation Session Preparation</w:t>
      </w:r>
    </w:p>
    <w:p w:rsidR="00C126B3" w:rsidRPr="00146339"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7 from </w:t>
      </w:r>
      <w:r>
        <w:rPr>
          <w:rFonts w:ascii="Times New Roman" w:hAnsi="Times New Roman" w:cs="Times New Roman"/>
          <w:i/>
          <w:iCs/>
          <w:u w:val="single"/>
          <w:lang w:val="en-US"/>
        </w:rPr>
        <w:t xml:space="preserve">mīm, choṭī, he, do caśmī he, </w:t>
      </w:r>
      <w:r>
        <w:rPr>
          <w:rFonts w:ascii="Times New Roman" w:hAnsi="Times New Roman" w:cs="Times New Roman"/>
          <w:iCs/>
          <w:u w:val="single"/>
          <w:lang w:val="en-US"/>
        </w:rPr>
        <w:t>and</w:t>
      </w:r>
      <w:r>
        <w:rPr>
          <w:rFonts w:ascii="Times New Roman" w:hAnsi="Times New Roman" w:cs="Times New Roman"/>
          <w:i/>
          <w:iCs/>
          <w:u w:val="single"/>
          <w:lang w:val="en-US"/>
        </w:rPr>
        <w:t xml:space="preserve"> nūn </w:t>
      </w:r>
      <w:r>
        <w:rPr>
          <w:rFonts w:ascii="Times New Roman" w:hAnsi="Times New Roman" w:cs="Times New Roman"/>
          <w:i/>
          <w:iCs/>
          <w:lang w:val="en-US"/>
        </w:rPr>
        <w:t xml:space="preserve"> </w:t>
      </w:r>
      <w:r>
        <w:rPr>
          <w:rFonts w:ascii="Times New Roman" w:hAnsi="Times New Roman" w:cs="Times New Roman"/>
          <w:i/>
          <w:iCs/>
          <w:u w:val="single"/>
          <w:lang w:val="en-US"/>
        </w:rPr>
        <w:t>gh</w:t>
      </w:r>
      <w:r>
        <w:rPr>
          <w:rFonts w:ascii="Times New Roman" w:hAnsi="Times New Roman" w:cs="Times New Roman"/>
          <w:i/>
          <w:iCs/>
          <w:lang w:val="en-US"/>
        </w:rPr>
        <w:t>unna</w:t>
      </w:r>
      <w:r>
        <w:rPr>
          <w:rFonts w:ascii="Times New Roman" w:hAnsi="Times New Roman" w:cs="Times New Roman"/>
          <w:lang w:val="en-US"/>
        </w:rPr>
        <w:t xml:space="preserve"> with your conversation partner.</w:t>
      </w:r>
    </w:p>
    <w:p w:rsidR="00C126B3" w:rsidRPr="00EC0B8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lang w:val="en-US"/>
        </w:rPr>
        <w:t>Be prepared to role-play a situation in which you knock on the door and ask “Is anyone there?”  Your conversation partner will respond and then you will greet your partner, introduce yourself, and have a brief conversation.  Be prepared to switch roles and do exchange greetings both formally and informally.</w:t>
      </w:r>
    </w:p>
    <w:p w:rsidR="00C126B3" w:rsidRPr="00F81342"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read aloud Exercise 5 from </w:t>
      </w:r>
      <w:r>
        <w:rPr>
          <w:rFonts w:ascii="Times New Roman" w:hAnsi="Times New Roman" w:cs="Times New Roman"/>
          <w:iCs/>
          <w:u w:val="single"/>
          <w:lang w:val="en-US"/>
        </w:rPr>
        <w:t xml:space="preserve">Indefinite Words: </w:t>
      </w:r>
      <w:r>
        <w:rPr>
          <w:rFonts w:ascii="Times New Roman" w:hAnsi="Times New Roman" w:cs="Times New Roman"/>
          <w:i/>
          <w:iCs/>
          <w:u w:val="single"/>
          <w:lang w:val="en-US"/>
        </w:rPr>
        <w:t>koī</w:t>
      </w:r>
      <w:r>
        <w:rPr>
          <w:rFonts w:ascii="Times New Roman" w:hAnsi="Times New Roman" w:cs="Times New Roman"/>
          <w:iCs/>
          <w:u w:val="single"/>
          <w:lang w:val="en-US"/>
        </w:rPr>
        <w:t xml:space="preserve"> and </w:t>
      </w:r>
      <w:r>
        <w:rPr>
          <w:rFonts w:ascii="Times New Roman" w:hAnsi="Times New Roman" w:cs="Times New Roman"/>
          <w:i/>
          <w:iCs/>
          <w:u w:val="single"/>
          <w:lang w:val="en-US"/>
        </w:rPr>
        <w:t>kuch</w:t>
      </w:r>
      <w:r>
        <w:rPr>
          <w:rFonts w:ascii="Times New Roman" w:hAnsi="Times New Roman" w:cs="Times New Roman"/>
          <w:iCs/>
          <w:u w:val="single"/>
          <w:lang w:val="en-US"/>
        </w:rPr>
        <w:t>.</w:t>
      </w:r>
    </w:p>
    <w:p w:rsidR="00C126B3" w:rsidRPr="00937B7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describe to your conversation partner the items that are present or not present in your classroom and the number of each item present.</w:t>
      </w:r>
    </w:p>
    <w:p w:rsidR="00C126B3" w:rsidRPr="00937B7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describe objects in your classroom/study space to your conversation partner.</w:t>
      </w:r>
    </w:p>
    <w:p w:rsidR="00C126B3" w:rsidRPr="00937B7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answer questions about the quality of objects.  For example “Is this book good?”  “Yes, this book is good.”</w:t>
      </w:r>
    </w:p>
    <w:p w:rsidR="00C126B3" w:rsidRPr="00937B7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describe the colors of objects to your Conversation partner.</w:t>
      </w:r>
    </w:p>
    <w:p w:rsidR="00C126B3" w:rsidRPr="001C1281"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complete an activity where you will choose an object and describe it to your conversation partner.  S/he will have to guess the object based on your description. Be prepared to swap roles.</w:t>
      </w:r>
    </w:p>
    <w:p w:rsidR="00C126B3" w:rsidRPr="00836144"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role-play scenarios in different locations (museum, university, office, someone’s home) where you need to ask for the restroom.  Ask your conversation partner what kinds of expressions are appropriate for this question depending on location.</w:t>
      </w:r>
    </w:p>
    <w:p w:rsidR="00C126B3" w:rsidRPr="00836144" w:rsidRDefault="00C126B3" w:rsidP="00836144">
      <w:pPr>
        <w:pStyle w:val="ListParagraph"/>
        <w:tabs>
          <w:tab w:val="left" w:pos="1170"/>
        </w:tabs>
        <w:spacing w:after="0"/>
        <w:rPr>
          <w:rFonts w:ascii="Times New Roman" w:hAnsi="Times New Roman" w:cs="Times New Roman"/>
          <w:b/>
          <w:lang w:val="en-US"/>
        </w:rPr>
      </w:pPr>
    </w:p>
    <w:p w:rsidR="00C126B3" w:rsidRDefault="00C126B3" w:rsidP="00A83033">
      <w:pPr>
        <w:spacing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C126B3" w:rsidRPr="00836144" w:rsidRDefault="00C126B3" w:rsidP="00142E7A">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lang w:val="en-US"/>
        </w:rPr>
        <w:t>Written task for Exercise 1</w:t>
      </w:r>
      <w:r w:rsidR="008B3116">
        <w:rPr>
          <w:rFonts w:ascii="Times New Roman" w:hAnsi="Times New Roman" w:cs="Times New Roman"/>
          <w:lang w:val="en-US"/>
        </w:rPr>
        <w:t>, 2, 4, and 5</w:t>
      </w:r>
      <w:r>
        <w:rPr>
          <w:rFonts w:ascii="Times New Roman" w:hAnsi="Times New Roman" w:cs="Times New Roman"/>
          <w:lang w:val="en-US"/>
        </w:rPr>
        <w:t xml:space="preserve"> in </w:t>
      </w:r>
      <w:r>
        <w:rPr>
          <w:rFonts w:ascii="Times New Roman" w:hAnsi="Times New Roman" w:cs="Times New Roman"/>
          <w:i/>
          <w:iCs/>
          <w:u w:val="single"/>
          <w:lang w:val="en-US"/>
        </w:rPr>
        <w:t xml:space="preserve">mīm, choṭī, he, do caśmī he, </w:t>
      </w:r>
      <w:r>
        <w:rPr>
          <w:rFonts w:ascii="Times New Roman" w:hAnsi="Times New Roman" w:cs="Times New Roman"/>
          <w:iCs/>
          <w:u w:val="single"/>
          <w:lang w:val="en-US"/>
        </w:rPr>
        <w:t>and</w:t>
      </w:r>
      <w:r>
        <w:rPr>
          <w:rFonts w:ascii="Times New Roman" w:hAnsi="Times New Roman" w:cs="Times New Roman"/>
          <w:i/>
          <w:iCs/>
          <w:u w:val="single"/>
          <w:lang w:val="en-US"/>
        </w:rPr>
        <w:t xml:space="preserve"> nūn </w:t>
      </w:r>
      <w:r>
        <w:rPr>
          <w:rFonts w:ascii="Times New Roman" w:hAnsi="Times New Roman" w:cs="Times New Roman"/>
          <w:i/>
          <w:iCs/>
          <w:lang w:val="en-US"/>
        </w:rPr>
        <w:t xml:space="preserve"> </w:t>
      </w:r>
      <w:r>
        <w:rPr>
          <w:rFonts w:ascii="Times New Roman" w:hAnsi="Times New Roman" w:cs="Times New Roman"/>
          <w:i/>
          <w:iCs/>
          <w:u w:val="single"/>
          <w:lang w:val="en-US"/>
        </w:rPr>
        <w:t>gh</w:t>
      </w:r>
      <w:r>
        <w:rPr>
          <w:rFonts w:ascii="Times New Roman" w:hAnsi="Times New Roman" w:cs="Times New Roman"/>
          <w:i/>
          <w:iCs/>
          <w:lang w:val="en-US"/>
        </w:rPr>
        <w:t>unna</w:t>
      </w:r>
    </w:p>
    <w:p w:rsidR="00C126B3" w:rsidRPr="00EC0B80" w:rsidRDefault="00C126B3" w:rsidP="00142E7A">
      <w:pPr>
        <w:pStyle w:val="ListParagraph"/>
        <w:numPr>
          <w:ilvl w:val="0"/>
          <w:numId w:val="17"/>
        </w:numPr>
        <w:spacing w:after="0"/>
        <w:ind w:left="720"/>
        <w:rPr>
          <w:rFonts w:ascii="Times New Roman" w:hAnsi="Times New Roman" w:cs="Times New Roman"/>
          <w:b/>
          <w:lang w:val="en-US"/>
        </w:rPr>
      </w:pPr>
      <w:r w:rsidRPr="00EC0B80">
        <w:rPr>
          <w:rFonts w:ascii="Times New Roman" w:hAnsi="Times New Roman" w:cs="Times New Roman"/>
          <w:iCs/>
          <w:lang w:val="en-US"/>
        </w:rPr>
        <w:t xml:space="preserve">2 questions and their responses using </w:t>
      </w:r>
      <w:r w:rsidRPr="00EC0B80">
        <w:rPr>
          <w:rFonts w:ascii="Times New Roman" w:hAnsi="Times New Roman" w:cs="Times New Roman"/>
          <w:i/>
          <w:iCs/>
          <w:lang w:val="en-US"/>
        </w:rPr>
        <w:t>koī</w:t>
      </w:r>
      <w:r w:rsidRPr="00EC0B80">
        <w:rPr>
          <w:rFonts w:ascii="Times New Roman" w:hAnsi="Times New Roman" w:cs="Times New Roman"/>
          <w:iCs/>
          <w:lang w:val="en-US"/>
        </w:rPr>
        <w:t xml:space="preserve"> and </w:t>
      </w:r>
      <w:r w:rsidRPr="00EC0B80">
        <w:rPr>
          <w:rFonts w:ascii="Times New Roman" w:hAnsi="Times New Roman" w:cs="Times New Roman"/>
          <w:i/>
          <w:iCs/>
          <w:lang w:val="en-US"/>
        </w:rPr>
        <w:t>kuch</w:t>
      </w:r>
      <w:r w:rsidRPr="00EC0B80">
        <w:rPr>
          <w:rFonts w:ascii="Times New Roman" w:hAnsi="Times New Roman" w:cs="Times New Roman"/>
          <w:iCs/>
          <w:lang w:val="en-US"/>
        </w:rPr>
        <w:t xml:space="preserve"> as adjectives and 2 questions and their responses using </w:t>
      </w:r>
      <w:r w:rsidRPr="00EC0B80">
        <w:rPr>
          <w:rFonts w:ascii="Times New Roman" w:hAnsi="Times New Roman" w:cs="Times New Roman"/>
          <w:i/>
          <w:iCs/>
          <w:lang w:val="en-US"/>
        </w:rPr>
        <w:t>koī</w:t>
      </w:r>
      <w:r w:rsidRPr="00EC0B80">
        <w:rPr>
          <w:rFonts w:ascii="Times New Roman" w:hAnsi="Times New Roman" w:cs="Times New Roman"/>
          <w:iCs/>
          <w:lang w:val="en-US"/>
        </w:rPr>
        <w:t xml:space="preserve"> and </w:t>
      </w:r>
      <w:r w:rsidRPr="00EC0B80">
        <w:rPr>
          <w:rFonts w:ascii="Times New Roman" w:hAnsi="Times New Roman" w:cs="Times New Roman"/>
          <w:i/>
          <w:iCs/>
          <w:lang w:val="en-US"/>
        </w:rPr>
        <w:t>kuch</w:t>
      </w:r>
      <w:r w:rsidRPr="00EC0B80">
        <w:rPr>
          <w:rFonts w:ascii="Times New Roman" w:hAnsi="Times New Roman" w:cs="Times New Roman"/>
          <w:iCs/>
          <w:lang w:val="en-US"/>
        </w:rPr>
        <w:t xml:space="preserve"> as pronouns.</w:t>
      </w:r>
    </w:p>
    <w:p w:rsidR="00C126B3" w:rsidRPr="00F81342" w:rsidRDefault="00C126B3" w:rsidP="00142E7A">
      <w:pPr>
        <w:pStyle w:val="ListParagraph"/>
        <w:numPr>
          <w:ilvl w:val="0"/>
          <w:numId w:val="17"/>
        </w:numPr>
        <w:spacing w:after="0"/>
        <w:ind w:left="720"/>
        <w:rPr>
          <w:rFonts w:ascii="Times New Roman" w:hAnsi="Times New Roman" w:cs="Times New Roman"/>
          <w:u w:val="single"/>
          <w:lang w:val="en-US"/>
        </w:rPr>
      </w:pPr>
      <w:r>
        <w:rPr>
          <w:rFonts w:ascii="Times New Roman" w:hAnsi="Times New Roman" w:cs="Times New Roman"/>
          <w:iCs/>
          <w:lang w:val="en-US"/>
        </w:rPr>
        <w:t>Sentences for each of the following words: “somewhere,” “sometime,</w:t>
      </w:r>
      <w:r w:rsidR="008B3116">
        <w:rPr>
          <w:rFonts w:ascii="Times New Roman" w:hAnsi="Times New Roman" w:cs="Times New Roman"/>
          <w:iCs/>
          <w:lang w:val="en-US"/>
        </w:rPr>
        <w:t xml:space="preserve"> </w:t>
      </w:r>
      <w:r>
        <w:rPr>
          <w:rFonts w:ascii="Times New Roman" w:hAnsi="Times New Roman" w:cs="Times New Roman"/>
          <w:iCs/>
          <w:lang w:val="en-US"/>
        </w:rPr>
        <w:t xml:space="preserve">ever,” </w:t>
      </w:r>
      <w:r>
        <w:rPr>
          <w:rFonts w:ascii="Times New Roman" w:hAnsi="Times New Roman" w:cs="Times New Roman"/>
          <w:i/>
          <w:iCs/>
          <w:lang w:val="en-US"/>
        </w:rPr>
        <w:t xml:space="preserve">bhī, aur, …na…, koī + vajah </w:t>
      </w:r>
      <w:r w:rsidRPr="00F81342">
        <w:rPr>
          <w:rFonts w:ascii="Times New Roman" w:hAnsi="Times New Roman" w:cs="Times New Roman"/>
          <w:iCs/>
          <w:lang w:val="en-US"/>
        </w:rPr>
        <w:t xml:space="preserve">and </w:t>
      </w:r>
      <w:r>
        <w:rPr>
          <w:rFonts w:ascii="Times New Roman" w:hAnsi="Times New Roman" w:cs="Times New Roman"/>
          <w:i/>
          <w:iCs/>
          <w:lang w:val="en-US"/>
        </w:rPr>
        <w:t>tarah.</w:t>
      </w:r>
    </w:p>
    <w:p w:rsidR="00C126B3" w:rsidRPr="00EC0B80" w:rsidRDefault="00C126B3" w:rsidP="00142E7A">
      <w:pPr>
        <w:pStyle w:val="ListParagraph"/>
        <w:numPr>
          <w:ilvl w:val="0"/>
          <w:numId w:val="17"/>
        </w:numPr>
        <w:spacing w:after="0"/>
        <w:ind w:left="720"/>
        <w:rPr>
          <w:rFonts w:ascii="Times New Roman" w:hAnsi="Times New Roman" w:cs="Times New Roman"/>
          <w:u w:val="single"/>
          <w:lang w:val="en-US"/>
        </w:rPr>
      </w:pPr>
      <w:r>
        <w:rPr>
          <w:rFonts w:ascii="Times New Roman" w:hAnsi="Times New Roman" w:cs="Times New Roman"/>
          <w:iCs/>
          <w:lang w:val="en-US"/>
        </w:rPr>
        <w:t>Written</w:t>
      </w:r>
      <w:r w:rsidR="008B3116">
        <w:rPr>
          <w:rFonts w:ascii="Times New Roman" w:hAnsi="Times New Roman" w:cs="Times New Roman"/>
          <w:iCs/>
          <w:lang w:val="en-US"/>
        </w:rPr>
        <w:t xml:space="preserve"> task for Exercise 5 and 6</w:t>
      </w:r>
      <w:r>
        <w:rPr>
          <w:rFonts w:ascii="Times New Roman" w:hAnsi="Times New Roman" w:cs="Times New Roman"/>
          <w:iCs/>
          <w:lang w:val="en-US"/>
        </w:rPr>
        <w:t xml:space="preserve"> in </w:t>
      </w:r>
      <w:r>
        <w:rPr>
          <w:rFonts w:ascii="Times New Roman" w:hAnsi="Times New Roman" w:cs="Times New Roman"/>
          <w:iCs/>
          <w:u w:val="single"/>
          <w:lang w:val="en-US"/>
        </w:rPr>
        <w:t xml:space="preserve">Indefinite Words: </w:t>
      </w:r>
      <w:r>
        <w:rPr>
          <w:rFonts w:ascii="Times New Roman" w:hAnsi="Times New Roman" w:cs="Times New Roman"/>
          <w:i/>
          <w:iCs/>
          <w:u w:val="single"/>
          <w:lang w:val="en-US"/>
        </w:rPr>
        <w:t>koī</w:t>
      </w:r>
      <w:r>
        <w:rPr>
          <w:rFonts w:ascii="Times New Roman" w:hAnsi="Times New Roman" w:cs="Times New Roman"/>
          <w:iCs/>
          <w:u w:val="single"/>
          <w:lang w:val="en-US"/>
        </w:rPr>
        <w:t xml:space="preserve"> and </w:t>
      </w:r>
      <w:r>
        <w:rPr>
          <w:rFonts w:ascii="Times New Roman" w:hAnsi="Times New Roman" w:cs="Times New Roman"/>
          <w:i/>
          <w:iCs/>
          <w:u w:val="single"/>
          <w:lang w:val="en-US"/>
        </w:rPr>
        <w:t>kuch</w:t>
      </w:r>
      <w:r>
        <w:rPr>
          <w:rFonts w:ascii="Times New Roman" w:hAnsi="Times New Roman" w:cs="Times New Roman"/>
          <w:iCs/>
          <w:lang w:val="en-US"/>
        </w:rPr>
        <w:t>.</w:t>
      </w:r>
    </w:p>
    <w:p w:rsidR="00C126B3" w:rsidRPr="00937B70" w:rsidRDefault="00C126B3" w:rsidP="00142E7A">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iCs/>
          <w:lang w:val="en-US"/>
        </w:rPr>
        <w:t>Three sentences describing objects in your room/study space using variable adjective endings.</w:t>
      </w:r>
    </w:p>
    <w:p w:rsidR="00C126B3" w:rsidRPr="00937B70" w:rsidRDefault="00C126B3" w:rsidP="00142E7A">
      <w:pPr>
        <w:pStyle w:val="ListParagraph"/>
        <w:numPr>
          <w:ilvl w:val="0"/>
          <w:numId w:val="17"/>
        </w:numPr>
        <w:spacing w:after="0"/>
        <w:ind w:left="720"/>
        <w:rPr>
          <w:lang w:val="en-US"/>
        </w:rPr>
      </w:pPr>
      <w:r w:rsidRPr="00937B70">
        <w:rPr>
          <w:rFonts w:ascii="Times New Roman" w:hAnsi="Times New Roman" w:cs="Times New Roman"/>
          <w:iCs/>
          <w:lang w:val="en-US"/>
        </w:rPr>
        <w:t xml:space="preserve">Three questions using the words from </w:t>
      </w:r>
      <w:r w:rsidRPr="00424485">
        <w:rPr>
          <w:rFonts w:ascii="Times New Roman" w:hAnsi="Times New Roman" w:cs="Times New Roman"/>
          <w:iCs/>
          <w:u w:val="single"/>
          <w:lang w:val="en-US"/>
        </w:rPr>
        <w:t>Vocabulary 1</w:t>
      </w:r>
      <w:r w:rsidRPr="00937B70">
        <w:rPr>
          <w:rFonts w:ascii="Times New Roman" w:hAnsi="Times New Roman" w:cs="Times New Roman"/>
          <w:iCs/>
          <w:lang w:val="en-US"/>
        </w:rPr>
        <w:t xml:space="preserve">.  </w:t>
      </w:r>
    </w:p>
    <w:p w:rsidR="00C126B3" w:rsidRPr="00BE7B4F" w:rsidRDefault="00C126B3" w:rsidP="00142E7A">
      <w:pPr>
        <w:pStyle w:val="ListParagraph"/>
        <w:numPr>
          <w:ilvl w:val="0"/>
          <w:numId w:val="17"/>
        </w:numPr>
        <w:spacing w:after="0"/>
        <w:ind w:left="720"/>
        <w:rPr>
          <w:lang w:val="en-US"/>
        </w:rPr>
      </w:pPr>
      <w:r>
        <w:rPr>
          <w:rFonts w:ascii="Times New Roman" w:hAnsi="Times New Roman" w:cs="Times New Roman"/>
          <w:iCs/>
          <w:lang w:val="en-US"/>
        </w:rPr>
        <w:t>Three sentences using colors to describe objects.</w:t>
      </w:r>
    </w:p>
    <w:p w:rsidR="00C126B3" w:rsidRPr="00937B70" w:rsidRDefault="00C126B3" w:rsidP="00142E7A">
      <w:pPr>
        <w:pStyle w:val="ListParagraph"/>
        <w:numPr>
          <w:ilvl w:val="0"/>
          <w:numId w:val="17"/>
        </w:numPr>
        <w:spacing w:after="0"/>
        <w:ind w:left="720"/>
        <w:rPr>
          <w:lang w:val="en-US"/>
        </w:rPr>
      </w:pPr>
      <w:r>
        <w:rPr>
          <w:rFonts w:ascii="Times New Roman" w:hAnsi="Times New Roman" w:cs="Times New Roman"/>
          <w:iCs/>
          <w:lang w:val="en-US"/>
        </w:rPr>
        <w:t>Written task from Exercise 1</w:t>
      </w:r>
      <w:r w:rsidR="008B3116">
        <w:rPr>
          <w:rFonts w:ascii="Times New Roman" w:hAnsi="Times New Roman" w:cs="Times New Roman"/>
          <w:iCs/>
          <w:lang w:val="en-US"/>
        </w:rPr>
        <w:t xml:space="preserve"> and 2</w:t>
      </w:r>
      <w:r>
        <w:rPr>
          <w:rFonts w:ascii="Times New Roman" w:hAnsi="Times New Roman" w:cs="Times New Roman"/>
          <w:iCs/>
          <w:lang w:val="en-US"/>
        </w:rPr>
        <w:t xml:space="preserve"> in </w:t>
      </w:r>
      <w:r>
        <w:rPr>
          <w:rFonts w:ascii="Times New Roman" w:hAnsi="Times New Roman" w:cs="Times New Roman"/>
          <w:iCs/>
          <w:u w:val="single"/>
          <w:lang w:val="en-US"/>
        </w:rPr>
        <w:t>Describing Items by Their Qualities</w:t>
      </w:r>
      <w:r>
        <w:rPr>
          <w:rFonts w:ascii="Times New Roman" w:hAnsi="Times New Roman" w:cs="Times New Roman"/>
          <w:iCs/>
          <w:lang w:val="en-US"/>
        </w:rPr>
        <w:t>.</w:t>
      </w:r>
    </w:p>
    <w:sectPr w:rsidR="00C126B3" w:rsidRPr="00937B70" w:rsidSect="00CF7C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7296"/>
    <w:multiLevelType w:val="hybridMultilevel"/>
    <w:tmpl w:val="61AC86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4A76C7F"/>
    <w:multiLevelType w:val="hybridMultilevel"/>
    <w:tmpl w:val="2B665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E5D32A6"/>
    <w:multiLevelType w:val="hybridMultilevel"/>
    <w:tmpl w:val="857A05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26F60F2"/>
    <w:multiLevelType w:val="hybridMultilevel"/>
    <w:tmpl w:val="D972A7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2">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90521C3"/>
    <w:multiLevelType w:val="hybridMultilevel"/>
    <w:tmpl w:val="AC8E40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9"/>
  </w:num>
  <w:num w:numId="5">
    <w:abstractNumId w:val="12"/>
  </w:num>
  <w:num w:numId="6">
    <w:abstractNumId w:val="16"/>
  </w:num>
  <w:num w:numId="7">
    <w:abstractNumId w:val="1"/>
  </w:num>
  <w:num w:numId="8">
    <w:abstractNumId w:val="14"/>
  </w:num>
  <w:num w:numId="9">
    <w:abstractNumId w:val="15"/>
  </w:num>
  <w:num w:numId="10">
    <w:abstractNumId w:val="18"/>
  </w:num>
  <w:num w:numId="11">
    <w:abstractNumId w:val="7"/>
  </w:num>
  <w:num w:numId="12">
    <w:abstractNumId w:val="17"/>
  </w:num>
  <w:num w:numId="13">
    <w:abstractNumId w:val="4"/>
  </w:num>
  <w:num w:numId="14">
    <w:abstractNumId w:val="6"/>
  </w:num>
  <w:num w:numId="15">
    <w:abstractNumId w:val="5"/>
  </w:num>
  <w:num w:numId="16">
    <w:abstractNumId w:val="19"/>
  </w:num>
  <w:num w:numId="17">
    <w:abstractNumId w:val="11"/>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83823"/>
    <w:rsid w:val="00142E7A"/>
    <w:rsid w:val="00146339"/>
    <w:rsid w:val="00171942"/>
    <w:rsid w:val="001C1281"/>
    <w:rsid w:val="002328AF"/>
    <w:rsid w:val="00236658"/>
    <w:rsid w:val="00264CC7"/>
    <w:rsid w:val="00286A2A"/>
    <w:rsid w:val="002E3DAD"/>
    <w:rsid w:val="00381809"/>
    <w:rsid w:val="003B0D3D"/>
    <w:rsid w:val="00424485"/>
    <w:rsid w:val="004419E4"/>
    <w:rsid w:val="004432AA"/>
    <w:rsid w:val="00453706"/>
    <w:rsid w:val="004F24D2"/>
    <w:rsid w:val="005A7D21"/>
    <w:rsid w:val="005D2D51"/>
    <w:rsid w:val="00607F6C"/>
    <w:rsid w:val="006F04F1"/>
    <w:rsid w:val="00737431"/>
    <w:rsid w:val="007518F6"/>
    <w:rsid w:val="007524D4"/>
    <w:rsid w:val="007579DF"/>
    <w:rsid w:val="0077106E"/>
    <w:rsid w:val="007D2011"/>
    <w:rsid w:val="007D7E51"/>
    <w:rsid w:val="00836144"/>
    <w:rsid w:val="008A27D3"/>
    <w:rsid w:val="008B3116"/>
    <w:rsid w:val="00937B70"/>
    <w:rsid w:val="009E452B"/>
    <w:rsid w:val="00A65F3A"/>
    <w:rsid w:val="00A83033"/>
    <w:rsid w:val="00AC5F35"/>
    <w:rsid w:val="00AD7B2E"/>
    <w:rsid w:val="00AF7F45"/>
    <w:rsid w:val="00B64938"/>
    <w:rsid w:val="00BD1572"/>
    <w:rsid w:val="00BE7B4F"/>
    <w:rsid w:val="00C126B3"/>
    <w:rsid w:val="00C24C51"/>
    <w:rsid w:val="00CF7C63"/>
    <w:rsid w:val="00D56611"/>
    <w:rsid w:val="00DA427E"/>
    <w:rsid w:val="00EC0B80"/>
    <w:rsid w:val="00EE53E7"/>
    <w:rsid w:val="00F17123"/>
    <w:rsid w:val="00F81342"/>
    <w:rsid w:val="00F965E2"/>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658B8B3-60DF-4E5F-9E74-01D9230E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rPr>
      <w:rFonts w:cs="Arial"/>
      <w:lang w:val="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PlaceholderText">
    <w:name w:val="Placeholder Text"/>
    <w:basedOn w:val="DefaultParagraphFont"/>
    <w:uiPriority w:val="99"/>
    <w:semiHidden/>
    <w:rsid w:val="00937B70"/>
    <w:rPr>
      <w:rFonts w:cs="Times New Roman"/>
      <w:color w:val="808080"/>
    </w:rPr>
  </w:style>
  <w:style w:type="paragraph" w:styleId="BalloonText">
    <w:name w:val="Balloon Text"/>
    <w:basedOn w:val="Normal"/>
    <w:link w:val="BalloonTextChar"/>
    <w:uiPriority w:val="99"/>
    <w:semiHidden/>
    <w:rsid w:val="0093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collection/lm_pakistan/urRestro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m_collection.html"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Urdu Study Guide 7</vt:lpstr>
    </vt:vector>
  </TitlesOfParts>
  <Company>Hewlett-Packard</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7</dc:title>
  <dc:subject/>
  <dc:creator>Andrea</dc:creator>
  <cp:keywords/>
  <dc:description/>
  <cp:lastModifiedBy>Hayley Culver</cp:lastModifiedBy>
  <cp:revision>2</cp:revision>
  <dcterms:created xsi:type="dcterms:W3CDTF">2016-07-27T17:59:00Z</dcterms:created>
  <dcterms:modified xsi:type="dcterms:W3CDTF">2016-07-27T17:59:00Z</dcterms:modified>
</cp:coreProperties>
</file>