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4E" w:rsidRDefault="00AE464E" w:rsidP="00AE464E">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AE464E" w:rsidRDefault="00AE464E" w:rsidP="00AE464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E464E" w:rsidP="00AE464E">
      <w:pPr>
        <w:pStyle w:val="NoSpacing"/>
        <w:jc w:val="center"/>
        <w:rPr>
          <w:rFonts w:ascii="Times New Roman" w:hAnsi="Times New Roman" w:cs="Times New Roman"/>
          <w:sz w:val="24"/>
        </w:rPr>
      </w:pPr>
      <w:hyperlink r:id="rId4" w:history="1">
        <w:r w:rsidRPr="00AE464E">
          <w:rPr>
            <w:rStyle w:val="Hyperlink"/>
          </w:rPr>
          <w:t>http://langmedia.fivecolleges.edu/</w:t>
        </w:r>
      </w:hyperlink>
    </w:p>
    <w:p w:rsidR="00AE464E" w:rsidRDefault="00AE464E" w:rsidP="00AE464E">
      <w:pPr>
        <w:pStyle w:val="NoSpacing"/>
        <w:jc w:val="center"/>
        <w:rPr>
          <w:rFonts w:ascii="Times New Roman" w:hAnsi="Times New Roman" w:cs="Times New Roman"/>
          <w:sz w:val="24"/>
        </w:rPr>
      </w:pPr>
    </w:p>
    <w:p w:rsidR="00AE464E" w:rsidRDefault="00AE464E" w:rsidP="00AE464E">
      <w:pPr>
        <w:pStyle w:val="NoSpacing"/>
        <w:jc w:val="center"/>
        <w:rPr>
          <w:rFonts w:ascii="Times New Roman" w:hAnsi="Times New Roman" w:cs="Times New Roman"/>
          <w:sz w:val="24"/>
        </w:rPr>
      </w:pPr>
    </w:p>
    <w:p w:rsidR="00AE464E" w:rsidRDefault="00AE464E" w:rsidP="00AE464E">
      <w:pPr>
        <w:pStyle w:val="SectionTitle"/>
        <w:jc w:val="center"/>
      </w:pPr>
      <w:r>
        <w:t>"Slovak National Dish"</w:t>
      </w:r>
    </w:p>
    <w:p w:rsidR="00AE464E" w:rsidRDefault="00AE464E" w:rsidP="00AE464E">
      <w:pPr>
        <w:pStyle w:val="SectionTitle"/>
        <w:jc w:val="center"/>
      </w:pPr>
    </w:p>
    <w:p w:rsidR="00AE464E" w:rsidRDefault="00AE464E" w:rsidP="00AE464E">
      <w:pPr>
        <w:pStyle w:val="SectionTitle"/>
        <w:jc w:val="both"/>
      </w:pPr>
      <w:r>
        <w:t>Slovak transcript:</w:t>
      </w:r>
    </w:p>
    <w:p w:rsidR="00AE464E" w:rsidRDefault="00AE464E" w:rsidP="00AE464E">
      <w:pPr>
        <w:pStyle w:val="SectionTitle"/>
        <w:jc w:val="both"/>
      </w:pPr>
      <w:r>
        <w:rPr>
          <w:noProof/>
        </w:rPr>
        <w:drawing>
          <wp:inline distT="0" distB="0" distL="0" distR="0">
            <wp:extent cx="5943600" cy="10445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rsidR="00AE464E" w:rsidRDefault="00AE464E" w:rsidP="00AE464E">
      <w:pPr>
        <w:pStyle w:val="SectionTitle"/>
        <w:jc w:val="both"/>
      </w:pPr>
    </w:p>
    <w:p w:rsidR="00AE464E" w:rsidRDefault="00AE464E" w:rsidP="00AE464E">
      <w:pPr>
        <w:pStyle w:val="SectionTitle"/>
      </w:pPr>
      <w:r>
        <w:t>English translation:</w:t>
      </w:r>
    </w:p>
    <w:p w:rsidR="00AE464E" w:rsidRDefault="00AE464E" w:rsidP="00AE464E">
      <w:pPr>
        <w:pStyle w:val="Body"/>
      </w:pPr>
      <w:r>
        <w:t xml:space="preserve">"Eva: This is dough for bryndza dumplings.* It is made out of ground raw potatoes mixed with medium-grain flour.** Bryndza dumplings are a Slovak national meal, and I think, without exception, that all Slovak people simply love them. </w:t>
      </w:r>
    </w:p>
    <w:p w:rsidR="00AE464E" w:rsidRDefault="00AE464E" w:rsidP="00AE464E">
      <w:pPr>
        <w:pStyle w:val="Body"/>
      </w:pPr>
      <w:r>
        <w:t>*Bryndza is a unique Slovak sheep cheese; „bryndzové„ is an adjective from „bryndza.„</w:t>
      </w:r>
    </w:p>
    <w:p w:rsidR="00AE464E" w:rsidRDefault="00AE464E" w:rsidP="00AE464E">
      <w:pPr>
        <w:pStyle w:val="Body"/>
      </w:pPr>
      <w:r>
        <w:t>** Slovak flour comes from three sizes of grain: small-grain, medium-grain, and large-grain."</w:t>
      </w:r>
    </w:p>
    <w:p w:rsidR="00AE464E" w:rsidRDefault="00AE464E" w:rsidP="00AE464E">
      <w:pPr>
        <w:pStyle w:val="Body"/>
      </w:pPr>
    </w:p>
    <w:p w:rsidR="00AE464E" w:rsidRDefault="00AE464E" w:rsidP="00AE464E">
      <w:pPr>
        <w:pStyle w:val="Body"/>
      </w:pPr>
    </w:p>
    <w:p w:rsidR="00AE464E" w:rsidRDefault="00AE464E" w:rsidP="00AE464E">
      <w:pPr>
        <w:pStyle w:val="Body"/>
      </w:pPr>
    </w:p>
    <w:p w:rsidR="00AE464E" w:rsidRDefault="00AE464E" w:rsidP="00AE464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E464E" w:rsidRPr="00AE464E" w:rsidRDefault="00AE464E" w:rsidP="00AE464E">
      <w:pPr>
        <w:pStyle w:val="FooterBold"/>
        <w:rPr>
          <w:b w:val="0"/>
        </w:rPr>
      </w:pPr>
      <w:r>
        <w:rPr>
          <w:b w:val="0"/>
        </w:rPr>
        <w:t>© 2003 Five College Center for the Study of World Languages and Five Colleges, Incorporated</w:t>
      </w:r>
      <w:bookmarkStart w:id="0" w:name="_GoBack"/>
      <w:bookmarkEnd w:id="0"/>
    </w:p>
    <w:sectPr w:rsidR="00AE464E" w:rsidRPr="00AE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E"/>
    <w:rsid w:val="00AE464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18127-7497-4AF4-BEB2-9FC7CCE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E464E"/>
    <w:rPr>
      <w:rFonts w:ascii="Times New Roman" w:hAnsi="Times New Roman" w:cs="Times New Roman"/>
      <w:sz w:val="24"/>
    </w:rPr>
  </w:style>
  <w:style w:type="character" w:customStyle="1" w:styleId="BodyChar">
    <w:name w:val="Body Char"/>
    <w:basedOn w:val="DefaultParagraphFont"/>
    <w:link w:val="Body"/>
    <w:rsid w:val="00AE464E"/>
    <w:rPr>
      <w:rFonts w:ascii="Times New Roman" w:hAnsi="Times New Roman" w:cs="Times New Roman"/>
      <w:sz w:val="24"/>
    </w:rPr>
  </w:style>
  <w:style w:type="paragraph" w:customStyle="1" w:styleId="SectionTitle">
    <w:name w:val="SectionTitle"/>
    <w:basedOn w:val="Normal"/>
    <w:link w:val="SectionTitleChar"/>
    <w:rsid w:val="00AE464E"/>
    <w:rPr>
      <w:rFonts w:ascii="Times New Roman" w:hAnsi="Times New Roman" w:cs="Times New Roman"/>
      <w:b/>
      <w:sz w:val="24"/>
    </w:rPr>
  </w:style>
  <w:style w:type="character" w:customStyle="1" w:styleId="SectionTitleChar">
    <w:name w:val="SectionTitle Char"/>
    <w:basedOn w:val="DefaultParagraphFont"/>
    <w:link w:val="SectionTitle"/>
    <w:rsid w:val="00AE464E"/>
    <w:rPr>
      <w:rFonts w:ascii="Times New Roman" w:hAnsi="Times New Roman" w:cs="Times New Roman"/>
      <w:b/>
      <w:sz w:val="24"/>
    </w:rPr>
  </w:style>
  <w:style w:type="paragraph" w:customStyle="1" w:styleId="FooterBold">
    <w:name w:val="FooterBold"/>
    <w:basedOn w:val="Normal"/>
    <w:link w:val="FooterBoldChar"/>
    <w:rsid w:val="00AE464E"/>
    <w:rPr>
      <w:rFonts w:ascii="Times New Roman" w:hAnsi="Times New Roman" w:cs="Times New Roman"/>
      <w:b/>
      <w:sz w:val="20"/>
    </w:rPr>
  </w:style>
  <w:style w:type="character" w:customStyle="1" w:styleId="FooterBoldChar">
    <w:name w:val="FooterBold Char"/>
    <w:basedOn w:val="DefaultParagraphFont"/>
    <w:link w:val="FooterBold"/>
    <w:rsid w:val="00AE464E"/>
    <w:rPr>
      <w:rFonts w:ascii="Times New Roman" w:hAnsi="Times New Roman" w:cs="Times New Roman"/>
      <w:b/>
      <w:sz w:val="20"/>
    </w:rPr>
  </w:style>
  <w:style w:type="paragraph" w:customStyle="1" w:styleId="FooterBody">
    <w:name w:val="FooterBody"/>
    <w:basedOn w:val="Normal"/>
    <w:link w:val="FooterBodyChar"/>
    <w:rsid w:val="00AE464E"/>
    <w:rPr>
      <w:rFonts w:ascii="Times New Roman" w:hAnsi="Times New Roman" w:cs="Times New Roman"/>
      <w:sz w:val="20"/>
    </w:rPr>
  </w:style>
  <w:style w:type="character" w:customStyle="1" w:styleId="FooterBodyChar">
    <w:name w:val="FooterBody Char"/>
    <w:basedOn w:val="DefaultParagraphFont"/>
    <w:link w:val="FooterBody"/>
    <w:rsid w:val="00AE464E"/>
    <w:rPr>
      <w:rFonts w:ascii="Times New Roman" w:hAnsi="Times New Roman" w:cs="Times New Roman"/>
      <w:sz w:val="20"/>
    </w:rPr>
  </w:style>
  <w:style w:type="paragraph" w:styleId="NoSpacing">
    <w:name w:val="No Spacing"/>
    <w:uiPriority w:val="1"/>
    <w:qFormat/>
    <w:rsid w:val="00AE464E"/>
    <w:pPr>
      <w:spacing w:after="0" w:line="240" w:lineRule="auto"/>
    </w:pPr>
  </w:style>
  <w:style w:type="character" w:styleId="Hyperlink">
    <w:name w:val="Hyperlink"/>
    <w:basedOn w:val="DefaultParagraphFont"/>
    <w:uiPriority w:val="99"/>
    <w:unhideWhenUsed/>
    <w:rsid w:val="00AE4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Company>Amherst College</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