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0F" w:rsidRDefault="00722C0F" w:rsidP="00722C0F">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722C0F" w:rsidRDefault="00722C0F" w:rsidP="00722C0F">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22C0F" w:rsidP="00722C0F">
      <w:pPr>
        <w:pStyle w:val="NoSpacing"/>
        <w:jc w:val="center"/>
        <w:rPr>
          <w:rFonts w:ascii="Times New Roman" w:hAnsi="Times New Roman" w:cs="Times New Roman"/>
          <w:sz w:val="24"/>
        </w:rPr>
      </w:pPr>
      <w:hyperlink r:id="rId4" w:history="1">
        <w:r w:rsidRPr="00722C0F">
          <w:rPr>
            <w:rStyle w:val="Hyperlink"/>
          </w:rPr>
          <w:t>http://langmedia.fivecolleges.edu/</w:t>
        </w:r>
      </w:hyperlink>
    </w:p>
    <w:p w:rsidR="00722C0F" w:rsidRDefault="00722C0F" w:rsidP="00722C0F">
      <w:pPr>
        <w:pStyle w:val="NoSpacing"/>
        <w:jc w:val="center"/>
        <w:rPr>
          <w:rFonts w:ascii="Times New Roman" w:hAnsi="Times New Roman" w:cs="Times New Roman"/>
          <w:sz w:val="24"/>
        </w:rPr>
      </w:pPr>
    </w:p>
    <w:p w:rsidR="00722C0F" w:rsidRDefault="00722C0F" w:rsidP="00722C0F">
      <w:pPr>
        <w:pStyle w:val="NoSpacing"/>
        <w:jc w:val="center"/>
        <w:rPr>
          <w:rFonts w:ascii="Times New Roman" w:hAnsi="Times New Roman" w:cs="Times New Roman"/>
          <w:sz w:val="24"/>
        </w:rPr>
      </w:pPr>
    </w:p>
    <w:p w:rsidR="00722C0F" w:rsidRDefault="00722C0F" w:rsidP="00722C0F">
      <w:pPr>
        <w:pStyle w:val="SectionTitle"/>
        <w:jc w:val="center"/>
      </w:pPr>
      <w:r>
        <w:t>"Door Opening"</w:t>
      </w:r>
    </w:p>
    <w:p w:rsidR="00722C0F" w:rsidRDefault="00722C0F" w:rsidP="00722C0F">
      <w:pPr>
        <w:pStyle w:val="SectionTitle"/>
        <w:jc w:val="center"/>
      </w:pPr>
    </w:p>
    <w:p w:rsidR="00722C0F" w:rsidRDefault="00722C0F" w:rsidP="00722C0F">
      <w:pPr>
        <w:pStyle w:val="SectionTitle"/>
        <w:jc w:val="both"/>
      </w:pPr>
      <w:r>
        <w:t>Italian transcript:</w:t>
      </w:r>
    </w:p>
    <w:p w:rsidR="00722C0F" w:rsidRDefault="00722C0F" w:rsidP="00722C0F">
      <w:pPr>
        <w:pStyle w:val="Body"/>
      </w:pPr>
      <w:r>
        <w:t>"Posta in buca, mi dà il tiro*?</w:t>
      </w:r>
    </w:p>
    <w:p w:rsidR="00722C0F" w:rsidRDefault="00722C0F" w:rsidP="00722C0F">
      <w:pPr>
        <w:pStyle w:val="Body"/>
      </w:pPr>
    </w:p>
    <w:p w:rsidR="00722C0F" w:rsidRDefault="00722C0F" w:rsidP="00722C0F">
      <w:pPr>
        <w:pStyle w:val="Body"/>
      </w:pPr>
    </w:p>
    <w:p w:rsidR="00722C0F" w:rsidRDefault="00722C0F" w:rsidP="00722C0F">
      <w:pPr>
        <w:pStyle w:val="Body"/>
      </w:pPr>
      <w:r>
        <w:t>*"Dare il tiro" is a typical expression used in Bologna. Literally it means to "give the throw" and it is used to ask the person whose bell has been rung, from an outside buzzer, to open the main door, "portone" of a building. In Bologna, especially in downtown many buildings have mailboxes inside the main door, and there isn't a doorman whom you can ask to open the door. So the postman, or the person who delivers other kinds of mail, randomly rings bells until someone opens, asking for "il tiro". If you are inside a building and want to exit the main door there is a button on the wall, generally on the left side of the door, which says TIRO. By pushing the button you have the door automatically opened."</w:t>
      </w:r>
    </w:p>
    <w:p w:rsidR="00722C0F" w:rsidRDefault="00722C0F" w:rsidP="00722C0F">
      <w:pPr>
        <w:pStyle w:val="Body"/>
      </w:pPr>
    </w:p>
    <w:p w:rsidR="00722C0F" w:rsidRDefault="00722C0F" w:rsidP="00722C0F">
      <w:pPr>
        <w:pStyle w:val="Body"/>
      </w:pPr>
    </w:p>
    <w:p w:rsidR="00722C0F" w:rsidRDefault="00722C0F" w:rsidP="00722C0F">
      <w:pPr>
        <w:pStyle w:val="SectionTitle"/>
      </w:pPr>
      <w:r>
        <w:t>English translation:</w:t>
      </w:r>
    </w:p>
    <w:p w:rsidR="00722C0F" w:rsidRDefault="00722C0F" w:rsidP="00722C0F">
      <w:pPr>
        <w:pStyle w:val="Body"/>
      </w:pPr>
      <w:r>
        <w:t>"There is mail, can you buzz me in?"</w:t>
      </w:r>
    </w:p>
    <w:p w:rsidR="00722C0F" w:rsidRDefault="00722C0F" w:rsidP="00722C0F">
      <w:pPr>
        <w:pStyle w:val="Body"/>
      </w:pPr>
    </w:p>
    <w:p w:rsidR="00722C0F" w:rsidRDefault="00722C0F" w:rsidP="00722C0F">
      <w:pPr>
        <w:pStyle w:val="Body"/>
      </w:pPr>
    </w:p>
    <w:p w:rsidR="00722C0F" w:rsidRDefault="00722C0F" w:rsidP="00722C0F">
      <w:pPr>
        <w:pStyle w:val="Body"/>
      </w:pPr>
    </w:p>
    <w:p w:rsidR="00722C0F" w:rsidRDefault="00722C0F" w:rsidP="00722C0F">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22C0F" w:rsidRPr="00722C0F" w:rsidRDefault="00722C0F" w:rsidP="00722C0F">
      <w:pPr>
        <w:pStyle w:val="FooterBold"/>
        <w:rPr>
          <w:b w:val="0"/>
        </w:rPr>
      </w:pPr>
      <w:r>
        <w:rPr>
          <w:b w:val="0"/>
        </w:rPr>
        <w:t>© 2003 Five College Center for the Study of World Languages and Five Colleges, Incorporated</w:t>
      </w:r>
      <w:bookmarkStart w:id="0" w:name="_GoBack"/>
      <w:bookmarkEnd w:id="0"/>
    </w:p>
    <w:sectPr w:rsidR="00722C0F" w:rsidRPr="00722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0F"/>
    <w:rsid w:val="00722C0F"/>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C4436-B367-4D26-8239-E624FC1A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22C0F"/>
    <w:rPr>
      <w:rFonts w:ascii="Times New Roman" w:hAnsi="Times New Roman" w:cs="Times New Roman"/>
      <w:sz w:val="24"/>
    </w:rPr>
  </w:style>
  <w:style w:type="character" w:customStyle="1" w:styleId="BodyChar">
    <w:name w:val="Body Char"/>
    <w:basedOn w:val="DefaultParagraphFont"/>
    <w:link w:val="Body"/>
    <w:rsid w:val="00722C0F"/>
    <w:rPr>
      <w:rFonts w:ascii="Times New Roman" w:hAnsi="Times New Roman" w:cs="Times New Roman"/>
      <w:sz w:val="24"/>
    </w:rPr>
  </w:style>
  <w:style w:type="paragraph" w:customStyle="1" w:styleId="SectionTitle">
    <w:name w:val="SectionTitle"/>
    <w:basedOn w:val="Normal"/>
    <w:link w:val="SectionTitleChar"/>
    <w:rsid w:val="00722C0F"/>
    <w:rPr>
      <w:rFonts w:ascii="Times New Roman" w:hAnsi="Times New Roman" w:cs="Times New Roman"/>
      <w:b/>
      <w:sz w:val="24"/>
    </w:rPr>
  </w:style>
  <w:style w:type="character" w:customStyle="1" w:styleId="SectionTitleChar">
    <w:name w:val="SectionTitle Char"/>
    <w:basedOn w:val="DefaultParagraphFont"/>
    <w:link w:val="SectionTitle"/>
    <w:rsid w:val="00722C0F"/>
    <w:rPr>
      <w:rFonts w:ascii="Times New Roman" w:hAnsi="Times New Roman" w:cs="Times New Roman"/>
      <w:b/>
      <w:sz w:val="24"/>
    </w:rPr>
  </w:style>
  <w:style w:type="paragraph" w:customStyle="1" w:styleId="FooterBold">
    <w:name w:val="FooterBold"/>
    <w:basedOn w:val="Normal"/>
    <w:link w:val="FooterBoldChar"/>
    <w:rsid w:val="00722C0F"/>
    <w:rPr>
      <w:rFonts w:ascii="Times New Roman" w:hAnsi="Times New Roman" w:cs="Times New Roman"/>
      <w:b/>
      <w:sz w:val="20"/>
    </w:rPr>
  </w:style>
  <w:style w:type="character" w:customStyle="1" w:styleId="FooterBoldChar">
    <w:name w:val="FooterBold Char"/>
    <w:basedOn w:val="DefaultParagraphFont"/>
    <w:link w:val="FooterBold"/>
    <w:rsid w:val="00722C0F"/>
    <w:rPr>
      <w:rFonts w:ascii="Times New Roman" w:hAnsi="Times New Roman" w:cs="Times New Roman"/>
      <w:b/>
      <w:sz w:val="20"/>
    </w:rPr>
  </w:style>
  <w:style w:type="paragraph" w:customStyle="1" w:styleId="FooterBody">
    <w:name w:val="FooterBody"/>
    <w:basedOn w:val="Normal"/>
    <w:link w:val="FooterBodyChar"/>
    <w:rsid w:val="00722C0F"/>
    <w:rPr>
      <w:rFonts w:ascii="Times New Roman" w:hAnsi="Times New Roman" w:cs="Times New Roman"/>
      <w:sz w:val="20"/>
    </w:rPr>
  </w:style>
  <w:style w:type="character" w:customStyle="1" w:styleId="FooterBodyChar">
    <w:name w:val="FooterBody Char"/>
    <w:basedOn w:val="DefaultParagraphFont"/>
    <w:link w:val="FooterBody"/>
    <w:rsid w:val="00722C0F"/>
    <w:rPr>
      <w:rFonts w:ascii="Times New Roman" w:hAnsi="Times New Roman" w:cs="Times New Roman"/>
      <w:sz w:val="20"/>
    </w:rPr>
  </w:style>
  <w:style w:type="paragraph" w:styleId="NoSpacing">
    <w:name w:val="No Spacing"/>
    <w:uiPriority w:val="1"/>
    <w:qFormat/>
    <w:rsid w:val="00722C0F"/>
    <w:pPr>
      <w:spacing w:after="0" w:line="240" w:lineRule="auto"/>
    </w:pPr>
  </w:style>
  <w:style w:type="character" w:styleId="Hyperlink">
    <w:name w:val="Hyperlink"/>
    <w:basedOn w:val="DefaultParagraphFont"/>
    <w:uiPriority w:val="99"/>
    <w:unhideWhenUsed/>
    <w:rsid w:val="00722C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Office Word</Application>
  <DocSecurity>0</DocSecurity>
  <Lines>15</Lines>
  <Paragraphs>4</Paragraphs>
  <ScaleCrop>false</ScaleCrop>
  <Company>Amherst College</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