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2D" w:rsidRDefault="0006702D" w:rsidP="0006702D">
      <w:pPr>
        <w:pStyle w:val="NoSpacing"/>
        <w:jc w:val="center"/>
        <w:rPr>
          <w:rFonts w:ascii="Times New Roman" w:hAnsi="Times New Roman" w:cs="Times New Roman"/>
          <w:sz w:val="24"/>
        </w:rPr>
      </w:pPr>
      <w:r>
        <w:rPr>
          <w:rFonts w:ascii="Times New Roman" w:hAnsi="Times New Roman" w:cs="Times New Roman"/>
          <w:sz w:val="24"/>
        </w:rPr>
        <w:t>Twi in Ghana Video Transcripts</w:t>
      </w:r>
    </w:p>
    <w:p w:rsidR="0006702D" w:rsidRDefault="0006702D" w:rsidP="0006702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6702D" w:rsidP="0006702D">
      <w:pPr>
        <w:pStyle w:val="NoSpacing"/>
        <w:jc w:val="center"/>
        <w:rPr>
          <w:rFonts w:ascii="Times New Roman" w:hAnsi="Times New Roman" w:cs="Times New Roman"/>
          <w:sz w:val="24"/>
        </w:rPr>
      </w:pPr>
      <w:hyperlink r:id="rId4" w:history="1">
        <w:r w:rsidRPr="0006702D">
          <w:rPr>
            <w:rStyle w:val="Hyperlink"/>
          </w:rPr>
          <w:t>http://langmedia.fivecolleges.edu/</w:t>
        </w:r>
      </w:hyperlink>
    </w:p>
    <w:p w:rsidR="0006702D" w:rsidRDefault="0006702D" w:rsidP="0006702D">
      <w:pPr>
        <w:pStyle w:val="NoSpacing"/>
        <w:jc w:val="center"/>
        <w:rPr>
          <w:rFonts w:ascii="Times New Roman" w:hAnsi="Times New Roman" w:cs="Times New Roman"/>
          <w:sz w:val="24"/>
        </w:rPr>
      </w:pPr>
    </w:p>
    <w:p w:rsidR="0006702D" w:rsidRDefault="0006702D" w:rsidP="0006702D">
      <w:pPr>
        <w:pStyle w:val="NoSpacing"/>
        <w:jc w:val="center"/>
        <w:rPr>
          <w:rFonts w:ascii="Times New Roman" w:hAnsi="Times New Roman" w:cs="Times New Roman"/>
          <w:sz w:val="24"/>
        </w:rPr>
      </w:pPr>
    </w:p>
    <w:p w:rsidR="0006702D" w:rsidRDefault="0006702D" w:rsidP="0006702D">
      <w:pPr>
        <w:pStyle w:val="SectionTitle"/>
        <w:jc w:val="center"/>
      </w:pPr>
      <w:r>
        <w:t>"Buying Stamps 1"</w:t>
      </w:r>
    </w:p>
    <w:p w:rsidR="0006702D" w:rsidRDefault="0006702D" w:rsidP="0006702D">
      <w:pPr>
        <w:pStyle w:val="SectionTitle"/>
        <w:jc w:val="center"/>
      </w:pPr>
    </w:p>
    <w:p w:rsidR="0006702D" w:rsidRDefault="0006702D" w:rsidP="0006702D">
      <w:pPr>
        <w:pStyle w:val="SectionTitle"/>
        <w:jc w:val="both"/>
      </w:pPr>
      <w:r>
        <w:t>Twi transcript:</w:t>
      </w:r>
    </w:p>
    <w:p w:rsidR="0006702D" w:rsidRDefault="0006702D" w:rsidP="0006702D">
      <w:pPr>
        <w:pStyle w:val="SectionTitle"/>
        <w:jc w:val="both"/>
      </w:pPr>
      <w:r>
        <w:rPr>
          <w:noProof/>
        </w:rPr>
        <w:drawing>
          <wp:inline distT="0" distB="0" distL="0" distR="0">
            <wp:extent cx="5943600" cy="49009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900930"/>
                    </a:xfrm>
                    <a:prstGeom prst="rect">
                      <a:avLst/>
                    </a:prstGeom>
                  </pic:spPr>
                </pic:pic>
              </a:graphicData>
            </a:graphic>
          </wp:inline>
        </w:drawing>
      </w:r>
    </w:p>
    <w:p w:rsidR="0006702D" w:rsidRDefault="0006702D" w:rsidP="0006702D">
      <w:pPr>
        <w:pStyle w:val="SectionTitle"/>
        <w:jc w:val="both"/>
      </w:pPr>
    </w:p>
    <w:p w:rsidR="0006702D" w:rsidRDefault="0006702D" w:rsidP="0006702D">
      <w:pPr>
        <w:pStyle w:val="SectionTitle"/>
      </w:pPr>
      <w:r>
        <w:t>English translation:</w:t>
      </w:r>
    </w:p>
    <w:p w:rsidR="0006702D" w:rsidRDefault="0006702D" w:rsidP="0006702D">
      <w:pPr>
        <w:pStyle w:val="Body"/>
      </w:pPr>
      <w:r>
        <w:t xml:space="preserve">"Customer: Greetings, sir. </w:t>
      </w:r>
    </w:p>
    <w:p w:rsidR="0006702D" w:rsidRDefault="0006702D" w:rsidP="0006702D">
      <w:pPr>
        <w:pStyle w:val="Body"/>
      </w:pPr>
      <w:r>
        <w:t xml:space="preserve">Clerk: Greetings to you. </w:t>
      </w:r>
    </w:p>
    <w:p w:rsidR="0006702D" w:rsidRDefault="0006702D" w:rsidP="0006702D">
      <w:pPr>
        <w:pStyle w:val="Body"/>
      </w:pPr>
      <w:r>
        <w:t>Customer: Please, I’d like to buy some stamps. What kinds do you have?</w:t>
      </w:r>
    </w:p>
    <w:p w:rsidR="0006702D" w:rsidRDefault="0006702D" w:rsidP="0006702D">
      <w:pPr>
        <w:pStyle w:val="Body"/>
      </w:pPr>
      <w:r>
        <w:t xml:space="preserve">Clerk: I have three thousand, five thousand, and eight thousand cedi kinds. </w:t>
      </w:r>
    </w:p>
    <w:p w:rsidR="0006702D" w:rsidRDefault="0006702D" w:rsidP="0006702D">
      <w:pPr>
        <w:pStyle w:val="Body"/>
      </w:pPr>
      <w:r>
        <w:t>Customer: Really?</w:t>
      </w:r>
    </w:p>
    <w:p w:rsidR="0006702D" w:rsidRDefault="0006702D" w:rsidP="0006702D">
      <w:pPr>
        <w:pStyle w:val="Body"/>
      </w:pPr>
      <w:r>
        <w:t>Clerk: Yes.</w:t>
      </w:r>
    </w:p>
    <w:p w:rsidR="0006702D" w:rsidRDefault="0006702D" w:rsidP="0006702D">
      <w:pPr>
        <w:pStyle w:val="Body"/>
      </w:pPr>
      <w:r>
        <w:t xml:space="preserve">Customer: I have five thousand, then. Would you please give me some stamps. </w:t>
      </w:r>
    </w:p>
    <w:p w:rsidR="0006702D" w:rsidRDefault="0006702D" w:rsidP="0006702D">
      <w:pPr>
        <w:pStyle w:val="Body"/>
      </w:pPr>
      <w:r>
        <w:t>Clerk: Should I give you different kinds?</w:t>
      </w:r>
    </w:p>
    <w:p w:rsidR="0006702D" w:rsidRDefault="0006702D" w:rsidP="0006702D">
      <w:pPr>
        <w:pStyle w:val="Body"/>
      </w:pPr>
      <w:r>
        <w:t xml:space="preserve">Customer: Yes, please. Five thousand cedis’ worth. </w:t>
      </w:r>
    </w:p>
    <w:p w:rsidR="0006702D" w:rsidRDefault="0006702D" w:rsidP="0006702D">
      <w:pPr>
        <w:pStyle w:val="Body"/>
      </w:pPr>
      <w:r>
        <w:t>Clerk: You’re going to get a few large ones, is that all right?</w:t>
      </w:r>
    </w:p>
    <w:p w:rsidR="0006702D" w:rsidRDefault="0006702D" w:rsidP="0006702D">
      <w:pPr>
        <w:pStyle w:val="Body"/>
      </w:pPr>
      <w:r>
        <w:t xml:space="preserve">Customer: Yes, give me large ones. </w:t>
      </w:r>
    </w:p>
    <w:p w:rsidR="0006702D" w:rsidRDefault="0006702D" w:rsidP="0006702D">
      <w:pPr>
        <w:pStyle w:val="Body"/>
      </w:pPr>
      <w:r>
        <w:t>Clerk: Here they are.</w:t>
      </w:r>
    </w:p>
    <w:p w:rsidR="0006702D" w:rsidRDefault="0006702D" w:rsidP="0006702D">
      <w:pPr>
        <w:pStyle w:val="Body"/>
      </w:pPr>
      <w:r>
        <w:t>Customer: How much is it?</w:t>
      </w:r>
    </w:p>
    <w:p w:rsidR="0006702D" w:rsidRDefault="0006702D" w:rsidP="0006702D">
      <w:pPr>
        <w:pStyle w:val="Body"/>
      </w:pPr>
      <w:r>
        <w:t xml:space="preserve">Clerk: This one is two thousand, and this one is three thousand. </w:t>
      </w:r>
    </w:p>
    <w:p w:rsidR="0006702D" w:rsidRDefault="0006702D" w:rsidP="0006702D">
      <w:pPr>
        <w:pStyle w:val="Body"/>
      </w:pPr>
      <w:r>
        <w:t xml:space="preserve">Customer: And this one is three thousand. Okay, thank you. </w:t>
      </w:r>
    </w:p>
    <w:p w:rsidR="0006702D" w:rsidRDefault="0006702D" w:rsidP="0006702D">
      <w:pPr>
        <w:pStyle w:val="Body"/>
      </w:pPr>
      <w:r>
        <w:t xml:space="preserve">Clerk: You’re welcome. </w:t>
      </w:r>
    </w:p>
    <w:p w:rsidR="0006702D" w:rsidRDefault="0006702D" w:rsidP="0006702D">
      <w:pPr>
        <w:pStyle w:val="Body"/>
      </w:pPr>
      <w:r>
        <w:t>Customer: Thank you very, very much.</w:t>
      </w:r>
    </w:p>
    <w:p w:rsidR="0006702D" w:rsidRDefault="0006702D" w:rsidP="0006702D">
      <w:pPr>
        <w:pStyle w:val="Body"/>
      </w:pPr>
      <w:r>
        <w:t xml:space="preserve">Clerk: You’re welcome. </w:t>
      </w:r>
    </w:p>
    <w:p w:rsidR="0006702D" w:rsidRDefault="0006702D" w:rsidP="0006702D">
      <w:pPr>
        <w:pStyle w:val="Body"/>
      </w:pPr>
      <w:r>
        <w:t>Customer: We’ll meet again.</w:t>
      </w:r>
    </w:p>
    <w:p w:rsidR="0006702D" w:rsidRDefault="0006702D" w:rsidP="0006702D">
      <w:pPr>
        <w:pStyle w:val="Body"/>
      </w:pPr>
      <w:r>
        <w:t>Clerk: Yes, we’ll meet again. Bye bye."</w:t>
      </w:r>
    </w:p>
    <w:p w:rsidR="0006702D" w:rsidRDefault="0006702D" w:rsidP="0006702D">
      <w:pPr>
        <w:pStyle w:val="Body"/>
      </w:pPr>
    </w:p>
    <w:p w:rsidR="0006702D" w:rsidRDefault="0006702D" w:rsidP="0006702D">
      <w:pPr>
        <w:pStyle w:val="Body"/>
      </w:pPr>
    </w:p>
    <w:p w:rsidR="0006702D" w:rsidRDefault="0006702D" w:rsidP="0006702D">
      <w:pPr>
        <w:pStyle w:val="Body"/>
      </w:pPr>
    </w:p>
    <w:p w:rsidR="0006702D" w:rsidRDefault="0006702D" w:rsidP="0006702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6702D" w:rsidRPr="0006702D" w:rsidRDefault="0006702D" w:rsidP="0006702D">
      <w:pPr>
        <w:pStyle w:val="FooterBold"/>
        <w:rPr>
          <w:b w:val="0"/>
        </w:rPr>
      </w:pPr>
      <w:r>
        <w:rPr>
          <w:b w:val="0"/>
        </w:rPr>
        <w:t>© 2003 Five College Center for the Study of World Languages and Five Colleges, Incorporated</w:t>
      </w:r>
      <w:bookmarkStart w:id="0" w:name="_GoBack"/>
      <w:bookmarkEnd w:id="0"/>
    </w:p>
    <w:sectPr w:rsidR="0006702D" w:rsidRPr="0006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D"/>
    <w:rsid w:val="0006702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61AC-3719-401E-B194-D240B87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6702D"/>
    <w:rPr>
      <w:rFonts w:ascii="Times New Roman" w:hAnsi="Times New Roman" w:cs="Times New Roman"/>
      <w:sz w:val="24"/>
    </w:rPr>
  </w:style>
  <w:style w:type="character" w:customStyle="1" w:styleId="BodyChar">
    <w:name w:val="Body Char"/>
    <w:basedOn w:val="DefaultParagraphFont"/>
    <w:link w:val="Body"/>
    <w:rsid w:val="0006702D"/>
    <w:rPr>
      <w:rFonts w:ascii="Times New Roman" w:hAnsi="Times New Roman" w:cs="Times New Roman"/>
      <w:sz w:val="24"/>
    </w:rPr>
  </w:style>
  <w:style w:type="paragraph" w:customStyle="1" w:styleId="SectionTitle">
    <w:name w:val="SectionTitle"/>
    <w:basedOn w:val="Normal"/>
    <w:link w:val="SectionTitleChar"/>
    <w:rsid w:val="0006702D"/>
    <w:rPr>
      <w:rFonts w:ascii="Times New Roman" w:hAnsi="Times New Roman" w:cs="Times New Roman"/>
      <w:b/>
      <w:sz w:val="24"/>
    </w:rPr>
  </w:style>
  <w:style w:type="character" w:customStyle="1" w:styleId="SectionTitleChar">
    <w:name w:val="SectionTitle Char"/>
    <w:basedOn w:val="DefaultParagraphFont"/>
    <w:link w:val="SectionTitle"/>
    <w:rsid w:val="0006702D"/>
    <w:rPr>
      <w:rFonts w:ascii="Times New Roman" w:hAnsi="Times New Roman" w:cs="Times New Roman"/>
      <w:b/>
      <w:sz w:val="24"/>
    </w:rPr>
  </w:style>
  <w:style w:type="paragraph" w:customStyle="1" w:styleId="FooterBold">
    <w:name w:val="FooterBold"/>
    <w:basedOn w:val="Normal"/>
    <w:link w:val="FooterBoldChar"/>
    <w:rsid w:val="0006702D"/>
    <w:rPr>
      <w:rFonts w:ascii="Times New Roman" w:hAnsi="Times New Roman" w:cs="Times New Roman"/>
      <w:b/>
      <w:sz w:val="20"/>
    </w:rPr>
  </w:style>
  <w:style w:type="character" w:customStyle="1" w:styleId="FooterBoldChar">
    <w:name w:val="FooterBold Char"/>
    <w:basedOn w:val="DefaultParagraphFont"/>
    <w:link w:val="FooterBold"/>
    <w:rsid w:val="0006702D"/>
    <w:rPr>
      <w:rFonts w:ascii="Times New Roman" w:hAnsi="Times New Roman" w:cs="Times New Roman"/>
      <w:b/>
      <w:sz w:val="20"/>
    </w:rPr>
  </w:style>
  <w:style w:type="paragraph" w:customStyle="1" w:styleId="FooterBody">
    <w:name w:val="FooterBody"/>
    <w:basedOn w:val="Normal"/>
    <w:link w:val="FooterBodyChar"/>
    <w:rsid w:val="0006702D"/>
    <w:rPr>
      <w:rFonts w:ascii="Times New Roman" w:hAnsi="Times New Roman" w:cs="Times New Roman"/>
      <w:sz w:val="20"/>
    </w:rPr>
  </w:style>
  <w:style w:type="character" w:customStyle="1" w:styleId="FooterBodyChar">
    <w:name w:val="FooterBody Char"/>
    <w:basedOn w:val="DefaultParagraphFont"/>
    <w:link w:val="FooterBody"/>
    <w:rsid w:val="0006702D"/>
    <w:rPr>
      <w:rFonts w:ascii="Times New Roman" w:hAnsi="Times New Roman" w:cs="Times New Roman"/>
      <w:sz w:val="20"/>
    </w:rPr>
  </w:style>
  <w:style w:type="paragraph" w:styleId="NoSpacing">
    <w:name w:val="No Spacing"/>
    <w:uiPriority w:val="1"/>
    <w:qFormat/>
    <w:rsid w:val="0006702D"/>
    <w:pPr>
      <w:spacing w:after="0" w:line="240" w:lineRule="auto"/>
    </w:pPr>
  </w:style>
  <w:style w:type="character" w:styleId="Hyperlink">
    <w:name w:val="Hyperlink"/>
    <w:basedOn w:val="DefaultParagraphFont"/>
    <w:uiPriority w:val="99"/>
    <w:unhideWhenUsed/>
    <w:rsid w:val="00067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Company>Amherst College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