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E9" w:rsidRDefault="001576E9" w:rsidP="001576E9">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1576E9" w:rsidRDefault="001576E9" w:rsidP="001576E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576E9" w:rsidP="001576E9">
      <w:pPr>
        <w:pStyle w:val="NoSpacing"/>
        <w:jc w:val="center"/>
        <w:rPr>
          <w:rFonts w:ascii="Times New Roman" w:hAnsi="Times New Roman" w:cs="Times New Roman"/>
          <w:sz w:val="24"/>
        </w:rPr>
      </w:pPr>
      <w:hyperlink r:id="rId4" w:history="1">
        <w:r w:rsidRPr="001576E9">
          <w:rPr>
            <w:rStyle w:val="Hyperlink"/>
          </w:rPr>
          <w:t>http://langmedia.fivecolleges.edu/</w:t>
        </w:r>
      </w:hyperlink>
    </w:p>
    <w:p w:rsidR="001576E9" w:rsidRDefault="001576E9" w:rsidP="001576E9">
      <w:pPr>
        <w:pStyle w:val="NoSpacing"/>
        <w:jc w:val="center"/>
        <w:rPr>
          <w:rFonts w:ascii="Times New Roman" w:hAnsi="Times New Roman" w:cs="Times New Roman"/>
          <w:sz w:val="24"/>
        </w:rPr>
      </w:pPr>
    </w:p>
    <w:p w:rsidR="001576E9" w:rsidRDefault="001576E9" w:rsidP="001576E9">
      <w:pPr>
        <w:pStyle w:val="NoSpacing"/>
        <w:jc w:val="center"/>
        <w:rPr>
          <w:rFonts w:ascii="Times New Roman" w:hAnsi="Times New Roman" w:cs="Times New Roman"/>
          <w:sz w:val="24"/>
        </w:rPr>
      </w:pPr>
    </w:p>
    <w:p w:rsidR="001576E9" w:rsidRDefault="001576E9" w:rsidP="001576E9">
      <w:pPr>
        <w:pStyle w:val="SectionTitle"/>
        <w:jc w:val="center"/>
      </w:pPr>
      <w:r>
        <w:t>"At a Rest Stop"</w:t>
      </w:r>
    </w:p>
    <w:p w:rsidR="001576E9" w:rsidRDefault="001576E9" w:rsidP="001576E9">
      <w:pPr>
        <w:pStyle w:val="SectionTitle"/>
        <w:jc w:val="center"/>
      </w:pPr>
    </w:p>
    <w:p w:rsidR="001576E9" w:rsidRDefault="001576E9" w:rsidP="001576E9">
      <w:pPr>
        <w:pStyle w:val="SectionTitle"/>
        <w:jc w:val="both"/>
      </w:pPr>
      <w:r>
        <w:t>German transcript:</w:t>
      </w:r>
    </w:p>
    <w:p w:rsidR="001576E9" w:rsidRDefault="001576E9" w:rsidP="001576E9">
      <w:pPr>
        <w:pStyle w:val="Body"/>
      </w:pPr>
      <w:r>
        <w:t>"Käufer: Ich hätte gerne… lässt sich das machen, wenn man von dem Gemüse und von dem Reis das mischen, und einfach so?</w:t>
      </w:r>
    </w:p>
    <w:p w:rsidR="001576E9" w:rsidRDefault="001576E9" w:rsidP="001576E9">
      <w:pPr>
        <w:pStyle w:val="Body"/>
      </w:pPr>
      <w:r>
        <w:t>Person: (Speaking as the buyer is speaking.) Das ist Sesam.</w:t>
      </w:r>
    </w:p>
    <w:p w:rsidR="001576E9" w:rsidRDefault="001576E9" w:rsidP="001576E9">
      <w:pPr>
        <w:pStyle w:val="Body"/>
      </w:pPr>
      <w:r>
        <w:t>Verkäufer: Ja.</w:t>
      </w:r>
    </w:p>
    <w:p w:rsidR="001576E9" w:rsidRDefault="001576E9" w:rsidP="001576E9">
      <w:pPr>
        <w:pStyle w:val="Body"/>
      </w:pPr>
    </w:p>
    <w:p w:rsidR="001576E9" w:rsidRDefault="001576E9" w:rsidP="001576E9">
      <w:pPr>
        <w:pStyle w:val="Body"/>
      </w:pPr>
      <w:r>
        <w:t>Käufer: Ja?</w:t>
      </w:r>
    </w:p>
    <w:p w:rsidR="001576E9" w:rsidRDefault="001576E9" w:rsidP="001576E9">
      <w:pPr>
        <w:pStyle w:val="Body"/>
      </w:pPr>
      <w:r>
        <w:t>Verkäufer: Ja.</w:t>
      </w:r>
    </w:p>
    <w:p w:rsidR="001576E9" w:rsidRDefault="001576E9" w:rsidP="001576E9">
      <w:pPr>
        <w:pStyle w:val="Body"/>
      </w:pPr>
      <w:r>
        <w:t>Käufer: Dann hätte ich gerne…</w:t>
      </w:r>
    </w:p>
    <w:p w:rsidR="001576E9" w:rsidRDefault="001576E9" w:rsidP="001576E9">
      <w:pPr>
        <w:pStyle w:val="Body"/>
      </w:pPr>
      <w:r>
        <w:t>Verkäufer: Von den beiden, ja?</w:t>
      </w:r>
    </w:p>
    <w:p w:rsidR="001576E9" w:rsidRDefault="001576E9" w:rsidP="001576E9">
      <w:pPr>
        <w:pStyle w:val="Body"/>
      </w:pPr>
      <w:r>
        <w:t>Käufer: Ja. Aber ich möchte vom Blumenkohl…</w:t>
      </w:r>
    </w:p>
    <w:p w:rsidR="001576E9" w:rsidRDefault="001576E9" w:rsidP="001576E9">
      <w:pPr>
        <w:pStyle w:val="Body"/>
      </w:pPr>
      <w:r>
        <w:t>Mann im Hintergrund: Nee, nicht unbedingt.</w:t>
      </w:r>
    </w:p>
    <w:p w:rsidR="001576E9" w:rsidRDefault="001576E9" w:rsidP="001576E9">
      <w:pPr>
        <w:pStyle w:val="Body"/>
      </w:pPr>
      <w:r>
        <w:t>Käufer: Ohne Blumenkohl. Und für mich auch ohne Champignons.</w:t>
      </w:r>
    </w:p>
    <w:p w:rsidR="001576E9" w:rsidRDefault="001576E9" w:rsidP="001576E9">
      <w:pPr>
        <w:pStyle w:val="Body"/>
      </w:pPr>
      <w:r>
        <w:t>Verkäufer: Also zweimal…</w:t>
      </w:r>
    </w:p>
    <w:p w:rsidR="001576E9" w:rsidRDefault="001576E9" w:rsidP="001576E9">
      <w:pPr>
        <w:pStyle w:val="Body"/>
      </w:pPr>
      <w:r>
        <w:t>Käufer: Moment. (Den Mann absprechend.) Möchtest du Champignons?</w:t>
      </w:r>
    </w:p>
    <w:p w:rsidR="001576E9" w:rsidRDefault="001576E9" w:rsidP="001576E9">
      <w:pPr>
        <w:pStyle w:val="Body"/>
      </w:pPr>
      <w:r>
        <w:t xml:space="preserve">Mann: Nicht unbedingt. </w:t>
      </w:r>
    </w:p>
    <w:p w:rsidR="001576E9" w:rsidRDefault="001576E9" w:rsidP="001576E9">
      <w:pPr>
        <w:pStyle w:val="Body"/>
      </w:pPr>
      <w:r>
        <w:t>Käufer: Also, ein Teller gemischt aus den beiden, aber ohne Blumenkohl und ohne Champignons.</w:t>
      </w:r>
    </w:p>
    <w:p w:rsidR="001576E9" w:rsidRDefault="001576E9" w:rsidP="001576E9">
      <w:pPr>
        <w:pStyle w:val="Body"/>
      </w:pPr>
      <w:r>
        <w:t>Verkäufer: Ja. Gut."</w:t>
      </w:r>
    </w:p>
    <w:p w:rsidR="001576E9" w:rsidRDefault="001576E9" w:rsidP="001576E9">
      <w:pPr>
        <w:pStyle w:val="Body"/>
      </w:pPr>
    </w:p>
    <w:p w:rsidR="001576E9" w:rsidRDefault="001576E9" w:rsidP="001576E9">
      <w:pPr>
        <w:pStyle w:val="Body"/>
      </w:pPr>
    </w:p>
    <w:p w:rsidR="001576E9" w:rsidRDefault="001576E9" w:rsidP="001576E9">
      <w:pPr>
        <w:pStyle w:val="SectionTitle"/>
      </w:pPr>
      <w:r>
        <w:t>English translation:</w:t>
      </w:r>
    </w:p>
    <w:p w:rsidR="001576E9" w:rsidRDefault="001576E9" w:rsidP="001576E9">
      <w:pPr>
        <w:pStyle w:val="Body"/>
      </w:pPr>
      <w:r>
        <w:t>"Buyer: May I help you?</w:t>
      </w:r>
    </w:p>
    <w:p w:rsidR="001576E9" w:rsidRDefault="001576E9" w:rsidP="001576E9">
      <w:pPr>
        <w:pStyle w:val="Body"/>
      </w:pPr>
    </w:p>
    <w:p w:rsidR="001576E9" w:rsidRDefault="001576E9" w:rsidP="001576E9">
      <w:pPr>
        <w:pStyle w:val="Body"/>
      </w:pPr>
      <w:r>
        <w:t>Vendor: I would like…. would it be possible to mix the vegetables and rice, just like that?</w:t>
      </w:r>
    </w:p>
    <w:p w:rsidR="001576E9" w:rsidRDefault="001576E9" w:rsidP="001576E9">
      <w:pPr>
        <w:pStyle w:val="Body"/>
      </w:pPr>
      <w:r>
        <w:t>Bystander: That is sesame.</w:t>
      </w:r>
    </w:p>
    <w:p w:rsidR="001576E9" w:rsidRDefault="001576E9" w:rsidP="001576E9">
      <w:pPr>
        <w:pStyle w:val="Body"/>
      </w:pPr>
      <w:r>
        <w:t>Vendor: Yes.</w:t>
      </w:r>
    </w:p>
    <w:p w:rsidR="001576E9" w:rsidRDefault="001576E9" w:rsidP="001576E9">
      <w:pPr>
        <w:pStyle w:val="Body"/>
      </w:pPr>
      <w:r>
        <w:t xml:space="preserve">Buyer: Yes? </w:t>
      </w:r>
    </w:p>
    <w:p w:rsidR="001576E9" w:rsidRDefault="001576E9" w:rsidP="001576E9">
      <w:pPr>
        <w:pStyle w:val="Body"/>
      </w:pPr>
      <w:r>
        <w:t>Vendor: Yes.</w:t>
      </w:r>
    </w:p>
    <w:p w:rsidR="001576E9" w:rsidRDefault="001576E9" w:rsidP="001576E9">
      <w:pPr>
        <w:pStyle w:val="Body"/>
      </w:pPr>
      <w:r>
        <w:t>Buyer: Then I would like…</w:t>
      </w:r>
    </w:p>
    <w:p w:rsidR="001576E9" w:rsidRDefault="001576E9" w:rsidP="001576E9">
      <w:pPr>
        <w:pStyle w:val="Body"/>
      </w:pPr>
      <w:r>
        <w:t>Vendor: From both of these?</w:t>
      </w:r>
    </w:p>
    <w:p w:rsidR="001576E9" w:rsidRDefault="001576E9" w:rsidP="001576E9">
      <w:pPr>
        <w:pStyle w:val="Body"/>
      </w:pPr>
      <w:r>
        <w:t>Buyer: Yes. But I'd like some of the cauliflower…</w:t>
      </w:r>
    </w:p>
    <w:p w:rsidR="001576E9" w:rsidRDefault="001576E9" w:rsidP="001576E9">
      <w:pPr>
        <w:pStyle w:val="Body"/>
      </w:pPr>
      <w:r>
        <w:t>Man in the background: No, not particularly.</w:t>
      </w:r>
    </w:p>
    <w:p w:rsidR="001576E9" w:rsidRDefault="001576E9" w:rsidP="001576E9">
      <w:pPr>
        <w:pStyle w:val="Body"/>
      </w:pPr>
      <w:r>
        <w:t>Buyer: Without cauliflower. And for me without mushrooms.</w:t>
      </w:r>
    </w:p>
    <w:p w:rsidR="001576E9" w:rsidRDefault="001576E9" w:rsidP="001576E9">
      <w:pPr>
        <w:pStyle w:val="Body"/>
      </w:pPr>
      <w:r>
        <w:t>Vendor: So, twice…</w:t>
      </w:r>
    </w:p>
    <w:p w:rsidR="001576E9" w:rsidRDefault="001576E9" w:rsidP="001576E9">
      <w:pPr>
        <w:pStyle w:val="Body"/>
      </w:pPr>
      <w:r>
        <w:t>Buyer: Just a moment. (Speaking to the man.) Would you like mushrooms?</w:t>
      </w:r>
    </w:p>
    <w:p w:rsidR="001576E9" w:rsidRDefault="001576E9" w:rsidP="001576E9">
      <w:pPr>
        <w:pStyle w:val="Body"/>
      </w:pPr>
      <w:r>
        <w:t>Man: Not particularly.</w:t>
      </w:r>
    </w:p>
    <w:p w:rsidR="001576E9" w:rsidRDefault="001576E9" w:rsidP="001576E9">
      <w:pPr>
        <w:pStyle w:val="Body"/>
      </w:pPr>
      <w:r>
        <w:t>Buyer: So, a serving mixed of both of these but without cauliflower and without mushrooms.</w:t>
      </w:r>
    </w:p>
    <w:p w:rsidR="001576E9" w:rsidRDefault="001576E9" w:rsidP="001576E9">
      <w:pPr>
        <w:pStyle w:val="Body"/>
      </w:pPr>
      <w:r>
        <w:t>Vendor: All right."</w:t>
      </w:r>
    </w:p>
    <w:p w:rsidR="001576E9" w:rsidRDefault="001576E9" w:rsidP="001576E9">
      <w:pPr>
        <w:pStyle w:val="Body"/>
      </w:pPr>
    </w:p>
    <w:p w:rsidR="001576E9" w:rsidRDefault="001576E9" w:rsidP="001576E9">
      <w:pPr>
        <w:pStyle w:val="Body"/>
      </w:pPr>
    </w:p>
    <w:p w:rsidR="001576E9" w:rsidRDefault="001576E9" w:rsidP="001576E9">
      <w:pPr>
        <w:pStyle w:val="Body"/>
      </w:pPr>
    </w:p>
    <w:p w:rsidR="001576E9" w:rsidRDefault="001576E9" w:rsidP="001576E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576E9" w:rsidRPr="001576E9" w:rsidRDefault="001576E9" w:rsidP="001576E9">
      <w:pPr>
        <w:pStyle w:val="FooterBold"/>
        <w:rPr>
          <w:b w:val="0"/>
        </w:rPr>
      </w:pPr>
      <w:r>
        <w:rPr>
          <w:b w:val="0"/>
        </w:rPr>
        <w:t>© 2003 Five College Center for the Study of World Languages and Five Colleges, Incorporated</w:t>
      </w:r>
      <w:bookmarkStart w:id="0" w:name="_GoBack"/>
      <w:bookmarkEnd w:id="0"/>
    </w:p>
    <w:sectPr w:rsidR="001576E9" w:rsidRPr="0015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9"/>
    <w:rsid w:val="001576E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62D8-085D-4295-9CFB-FE7FD024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576E9"/>
    <w:rPr>
      <w:rFonts w:ascii="Times New Roman" w:hAnsi="Times New Roman" w:cs="Times New Roman"/>
      <w:sz w:val="24"/>
    </w:rPr>
  </w:style>
  <w:style w:type="character" w:customStyle="1" w:styleId="BodyChar">
    <w:name w:val="Body Char"/>
    <w:basedOn w:val="DefaultParagraphFont"/>
    <w:link w:val="Body"/>
    <w:rsid w:val="001576E9"/>
    <w:rPr>
      <w:rFonts w:ascii="Times New Roman" w:hAnsi="Times New Roman" w:cs="Times New Roman"/>
      <w:sz w:val="24"/>
    </w:rPr>
  </w:style>
  <w:style w:type="paragraph" w:customStyle="1" w:styleId="SectionTitle">
    <w:name w:val="SectionTitle"/>
    <w:basedOn w:val="Normal"/>
    <w:link w:val="SectionTitleChar"/>
    <w:rsid w:val="001576E9"/>
    <w:rPr>
      <w:rFonts w:ascii="Times New Roman" w:hAnsi="Times New Roman" w:cs="Times New Roman"/>
      <w:b/>
      <w:sz w:val="24"/>
    </w:rPr>
  </w:style>
  <w:style w:type="character" w:customStyle="1" w:styleId="SectionTitleChar">
    <w:name w:val="SectionTitle Char"/>
    <w:basedOn w:val="DefaultParagraphFont"/>
    <w:link w:val="SectionTitle"/>
    <w:rsid w:val="001576E9"/>
    <w:rPr>
      <w:rFonts w:ascii="Times New Roman" w:hAnsi="Times New Roman" w:cs="Times New Roman"/>
      <w:b/>
      <w:sz w:val="24"/>
    </w:rPr>
  </w:style>
  <w:style w:type="paragraph" w:customStyle="1" w:styleId="FooterBold">
    <w:name w:val="FooterBold"/>
    <w:basedOn w:val="Normal"/>
    <w:link w:val="FooterBoldChar"/>
    <w:rsid w:val="001576E9"/>
    <w:rPr>
      <w:rFonts w:ascii="Times New Roman" w:hAnsi="Times New Roman" w:cs="Times New Roman"/>
      <w:b/>
      <w:sz w:val="20"/>
    </w:rPr>
  </w:style>
  <w:style w:type="character" w:customStyle="1" w:styleId="FooterBoldChar">
    <w:name w:val="FooterBold Char"/>
    <w:basedOn w:val="DefaultParagraphFont"/>
    <w:link w:val="FooterBold"/>
    <w:rsid w:val="001576E9"/>
    <w:rPr>
      <w:rFonts w:ascii="Times New Roman" w:hAnsi="Times New Roman" w:cs="Times New Roman"/>
      <w:b/>
      <w:sz w:val="20"/>
    </w:rPr>
  </w:style>
  <w:style w:type="paragraph" w:customStyle="1" w:styleId="FooterBody">
    <w:name w:val="FooterBody"/>
    <w:basedOn w:val="Normal"/>
    <w:link w:val="FooterBodyChar"/>
    <w:rsid w:val="001576E9"/>
    <w:rPr>
      <w:rFonts w:ascii="Times New Roman" w:hAnsi="Times New Roman" w:cs="Times New Roman"/>
      <w:sz w:val="20"/>
    </w:rPr>
  </w:style>
  <w:style w:type="character" w:customStyle="1" w:styleId="FooterBodyChar">
    <w:name w:val="FooterBody Char"/>
    <w:basedOn w:val="DefaultParagraphFont"/>
    <w:link w:val="FooterBody"/>
    <w:rsid w:val="001576E9"/>
    <w:rPr>
      <w:rFonts w:ascii="Times New Roman" w:hAnsi="Times New Roman" w:cs="Times New Roman"/>
      <w:sz w:val="20"/>
    </w:rPr>
  </w:style>
  <w:style w:type="paragraph" w:styleId="NoSpacing">
    <w:name w:val="No Spacing"/>
    <w:uiPriority w:val="1"/>
    <w:qFormat/>
    <w:rsid w:val="001576E9"/>
    <w:pPr>
      <w:spacing w:after="0" w:line="240" w:lineRule="auto"/>
    </w:pPr>
  </w:style>
  <w:style w:type="character" w:styleId="Hyperlink">
    <w:name w:val="Hyperlink"/>
    <w:basedOn w:val="DefaultParagraphFont"/>
    <w:uiPriority w:val="99"/>
    <w:unhideWhenUsed/>
    <w:rsid w:val="00157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Amherst College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