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1C2" w:rsidRDefault="009041C2" w:rsidP="009041C2">
      <w:pPr>
        <w:pStyle w:val="NoSpacing"/>
        <w:jc w:val="center"/>
        <w:rPr>
          <w:rFonts w:ascii="Times New Roman" w:hAnsi="Times New Roman" w:cs="Times New Roman"/>
          <w:sz w:val="24"/>
        </w:rPr>
      </w:pPr>
      <w:r>
        <w:rPr>
          <w:rFonts w:ascii="Times New Roman" w:hAnsi="Times New Roman" w:cs="Times New Roman"/>
          <w:sz w:val="24"/>
        </w:rPr>
        <w:t>French in France Video Transcripts</w:t>
      </w:r>
    </w:p>
    <w:p w:rsidR="009041C2" w:rsidRDefault="009041C2" w:rsidP="009041C2">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9041C2" w:rsidP="009041C2">
      <w:pPr>
        <w:pStyle w:val="NoSpacing"/>
        <w:jc w:val="center"/>
        <w:rPr>
          <w:rFonts w:ascii="Times New Roman" w:hAnsi="Times New Roman" w:cs="Times New Roman"/>
          <w:sz w:val="24"/>
        </w:rPr>
      </w:pPr>
      <w:hyperlink r:id="rId4" w:history="1">
        <w:r w:rsidRPr="009041C2">
          <w:rPr>
            <w:rStyle w:val="Hyperlink"/>
          </w:rPr>
          <w:t>http://langmedia.fivecolleges.edu/</w:t>
        </w:r>
      </w:hyperlink>
    </w:p>
    <w:p w:rsidR="009041C2" w:rsidRDefault="009041C2" w:rsidP="009041C2">
      <w:pPr>
        <w:pStyle w:val="NoSpacing"/>
        <w:jc w:val="center"/>
        <w:rPr>
          <w:rFonts w:ascii="Times New Roman" w:hAnsi="Times New Roman" w:cs="Times New Roman"/>
          <w:sz w:val="24"/>
        </w:rPr>
      </w:pPr>
    </w:p>
    <w:p w:rsidR="009041C2" w:rsidRDefault="009041C2" w:rsidP="009041C2">
      <w:pPr>
        <w:pStyle w:val="NoSpacing"/>
        <w:jc w:val="center"/>
        <w:rPr>
          <w:rFonts w:ascii="Times New Roman" w:hAnsi="Times New Roman" w:cs="Times New Roman"/>
          <w:sz w:val="24"/>
        </w:rPr>
      </w:pPr>
    </w:p>
    <w:p w:rsidR="009041C2" w:rsidRDefault="009041C2" w:rsidP="009041C2">
      <w:pPr>
        <w:pStyle w:val="SectionTitle"/>
        <w:jc w:val="center"/>
      </w:pPr>
      <w:r>
        <w:t>"Services of a Media Library"</w:t>
      </w:r>
    </w:p>
    <w:p w:rsidR="009041C2" w:rsidRDefault="009041C2" w:rsidP="009041C2">
      <w:pPr>
        <w:pStyle w:val="SectionTitle"/>
        <w:jc w:val="center"/>
      </w:pPr>
    </w:p>
    <w:p w:rsidR="009041C2" w:rsidRDefault="009041C2" w:rsidP="009041C2">
      <w:pPr>
        <w:pStyle w:val="SectionTitle"/>
        <w:jc w:val="both"/>
      </w:pPr>
      <w:r>
        <w:t>French transcript:</w:t>
      </w:r>
    </w:p>
    <w:p w:rsidR="009041C2" w:rsidRDefault="009041C2" w:rsidP="009041C2">
      <w:pPr>
        <w:pStyle w:val="Body"/>
      </w:pPr>
      <w:r>
        <w:t>"Bonjour Madame.</w:t>
      </w:r>
    </w:p>
    <w:p w:rsidR="009041C2" w:rsidRDefault="009041C2" w:rsidP="009041C2">
      <w:pPr>
        <w:pStyle w:val="Body"/>
      </w:pPr>
      <w:r>
        <w:t>Bonjour Mademoiselle.</w:t>
      </w:r>
    </w:p>
    <w:p w:rsidR="009041C2" w:rsidRDefault="009041C2" w:rsidP="009041C2">
      <w:pPr>
        <w:pStyle w:val="Body"/>
      </w:pPr>
      <w:r>
        <w:t>Voilà, je viens de m'installer à Mauguio et j'aurais aimé avoir quelques renseignements sur les services que vous offrez au niveau de la Médiathèque.</w:t>
      </w:r>
    </w:p>
    <w:p w:rsidR="009041C2" w:rsidRDefault="009041C2" w:rsidP="009041C2">
      <w:pPr>
        <w:pStyle w:val="Body"/>
      </w:pPr>
      <w:r>
        <w:t>Alors la Médiathèque présente plusieurs services: d'une part, les journaux, les périodiques, les livres et d'autre part, le son, vidéos et l'espace multimédia.</w:t>
      </w:r>
    </w:p>
    <w:p w:rsidR="009041C2" w:rsidRDefault="009041C2" w:rsidP="009041C2">
      <w:pPr>
        <w:pStyle w:val="Body"/>
      </w:pPr>
      <w:r>
        <w:t>D'accord. Au niveau de l'espace son, vous avez des CD et vous avez des films en langues étrangères?</w:t>
      </w:r>
    </w:p>
    <w:p w:rsidR="009041C2" w:rsidRDefault="009041C2" w:rsidP="009041C2">
      <w:pPr>
        <w:pStyle w:val="Body"/>
      </w:pPr>
      <w:r>
        <w:t>Tout à fait, nous avons des films en langue étrangère et également des documentaires.</w:t>
      </w:r>
    </w:p>
    <w:p w:rsidR="009041C2" w:rsidRDefault="009041C2" w:rsidP="009041C2">
      <w:pPr>
        <w:pStyle w:val="Body"/>
      </w:pPr>
      <w:r>
        <w:t>D'accord. Maintenant est-ce que vous pouvez me donner des précisions au niveau d'Internet. Comment ça se passe?</w:t>
      </w:r>
    </w:p>
    <w:p w:rsidR="009041C2" w:rsidRDefault="009041C2" w:rsidP="009041C2">
      <w:pPr>
        <w:pStyle w:val="Body"/>
      </w:pPr>
      <w:r>
        <w:t>Oui. Alors Internet est ouvert à tout le monde. C'est sur réservation. C'est un euro cinquante pour la consultation d'une heure.</w:t>
      </w:r>
    </w:p>
    <w:p w:rsidR="009041C2" w:rsidRDefault="009041C2" w:rsidP="009041C2">
      <w:pPr>
        <w:pStyle w:val="Body"/>
      </w:pPr>
      <w:r>
        <w:t>Donc il vaut mieux prendre rendez-vous á l'avance.</w:t>
      </w:r>
    </w:p>
    <w:p w:rsidR="009041C2" w:rsidRDefault="009041C2" w:rsidP="009041C2">
      <w:pPr>
        <w:pStyle w:val="Body"/>
      </w:pPr>
      <w:r>
        <w:t xml:space="preserve">Comme ça évite de vous déranger pour rien. Il y a également la consultation de Cd-rom sur place qui est, elle, gratuite. </w:t>
      </w:r>
    </w:p>
    <w:p w:rsidR="009041C2" w:rsidRDefault="009041C2" w:rsidP="009041C2">
      <w:pPr>
        <w:pStyle w:val="Body"/>
      </w:pPr>
      <w:r>
        <w:t>D'accord. Vous avez des événements spéciaux que vous organisez?</w:t>
      </w:r>
    </w:p>
    <w:p w:rsidR="009041C2" w:rsidRDefault="009041C2" w:rsidP="009041C2">
      <w:pPr>
        <w:pStyle w:val="Body"/>
      </w:pPr>
      <w:r>
        <w:t>Oui, chaque mois la médiathèque organise des animations surtout pour les enfants. Il y a une "heure du conte" deux fois par mois, des films pour les enfants et également des conférences, des débats et des projections pour les adultes.</w:t>
      </w:r>
    </w:p>
    <w:p w:rsidR="009041C2" w:rsidRDefault="009041C2" w:rsidP="009041C2">
      <w:pPr>
        <w:pStyle w:val="Body"/>
      </w:pPr>
      <w:r>
        <w:t>D'accord. Alors, maintenant c'est combien l'inscription?</w:t>
      </w:r>
    </w:p>
    <w:p w:rsidR="009041C2" w:rsidRDefault="009041C2" w:rsidP="009041C2">
      <w:pPr>
        <w:pStyle w:val="Body"/>
      </w:pPr>
      <w:r>
        <w:t>L'inscription, c'est douze euros si vous prenez les journaux, les périodiques et la lecture. Quinze euros si vous prenez la totalité du fond, c'est á dire périodiques, lecture, son, vidéo.</w:t>
      </w:r>
    </w:p>
    <w:p w:rsidR="009041C2" w:rsidRDefault="009041C2" w:rsidP="009041C2">
      <w:pPr>
        <w:pStyle w:val="Body"/>
      </w:pPr>
      <w:r>
        <w:t>D'accord. Et quels documents il me faut pour m'inscrire?</w:t>
      </w:r>
    </w:p>
    <w:p w:rsidR="009041C2" w:rsidRDefault="009041C2" w:rsidP="009041C2">
      <w:pPr>
        <w:pStyle w:val="Body"/>
      </w:pPr>
      <w:r>
        <w:t>Il vous faudra être munie d'un justificatif de domicile et d'une pièce d'identité.</w:t>
      </w:r>
    </w:p>
    <w:p w:rsidR="009041C2" w:rsidRDefault="009041C2" w:rsidP="009041C2">
      <w:pPr>
        <w:pStyle w:val="Body"/>
      </w:pPr>
      <w:r>
        <w:t>D'accord. Bien écoutez, je repasserai dans l'après-midi."</w:t>
      </w:r>
    </w:p>
    <w:p w:rsidR="009041C2" w:rsidRDefault="009041C2" w:rsidP="009041C2">
      <w:pPr>
        <w:pStyle w:val="Body"/>
      </w:pPr>
    </w:p>
    <w:p w:rsidR="009041C2" w:rsidRDefault="009041C2" w:rsidP="009041C2">
      <w:pPr>
        <w:pStyle w:val="Body"/>
      </w:pPr>
    </w:p>
    <w:p w:rsidR="009041C2" w:rsidRDefault="009041C2" w:rsidP="009041C2">
      <w:pPr>
        <w:pStyle w:val="SectionTitle"/>
      </w:pPr>
      <w:r>
        <w:t>English translation:</w:t>
      </w:r>
    </w:p>
    <w:p w:rsidR="009041C2" w:rsidRDefault="009041C2" w:rsidP="009041C2">
      <w:pPr>
        <w:pStyle w:val="Body"/>
      </w:pPr>
      <w:r>
        <w:t>"Hello Madame.</w:t>
      </w:r>
    </w:p>
    <w:p w:rsidR="009041C2" w:rsidRDefault="009041C2" w:rsidP="009041C2">
      <w:pPr>
        <w:pStyle w:val="Body"/>
      </w:pPr>
      <w:r>
        <w:t xml:space="preserve">Hello Mademoiselle. </w:t>
      </w:r>
    </w:p>
    <w:p w:rsidR="009041C2" w:rsidRDefault="009041C2" w:rsidP="009041C2">
      <w:pPr>
        <w:pStyle w:val="Body"/>
      </w:pPr>
      <w:r>
        <w:t>I've just moved to Mauguio and I would like some information about the services offered by the media library.</w:t>
      </w:r>
    </w:p>
    <w:p w:rsidR="009041C2" w:rsidRDefault="009041C2" w:rsidP="009041C2">
      <w:pPr>
        <w:pStyle w:val="Body"/>
      </w:pPr>
      <w:r>
        <w:t>Well, the media library offers a number of services. On one hand, newspapers, periodicals, books and on the other hand, audio, video resources and computers.</w:t>
      </w:r>
    </w:p>
    <w:p w:rsidR="009041C2" w:rsidRDefault="009041C2" w:rsidP="009041C2">
      <w:pPr>
        <w:pStyle w:val="Body"/>
      </w:pPr>
      <w:r>
        <w:t>Okay. As far as the audio resources are concerned, you have CDs but do you have foreign language films with subtitles?</w:t>
      </w:r>
    </w:p>
    <w:p w:rsidR="009041C2" w:rsidRDefault="009041C2" w:rsidP="009041C2">
      <w:pPr>
        <w:pStyle w:val="Body"/>
      </w:pPr>
      <w:r>
        <w:t>Sure, we have foreign language films and also documentaries.</w:t>
      </w:r>
    </w:p>
    <w:p w:rsidR="009041C2" w:rsidRDefault="009041C2" w:rsidP="009041C2">
      <w:pPr>
        <w:pStyle w:val="Body"/>
      </w:pPr>
      <w:r>
        <w:t>Okay. Now, could you give me some details about the Internet. How does it work?</w:t>
      </w:r>
    </w:p>
    <w:p w:rsidR="009041C2" w:rsidRDefault="009041C2" w:rsidP="009041C2">
      <w:pPr>
        <w:pStyle w:val="Body"/>
      </w:pPr>
      <w:r>
        <w:t>Yes. The Internet is open to everybody. You have to make a reservation. It's one euro fifty per hour.</w:t>
      </w:r>
    </w:p>
    <w:p w:rsidR="009041C2" w:rsidRDefault="009041C2" w:rsidP="009041C2">
      <w:pPr>
        <w:pStyle w:val="Body"/>
      </w:pPr>
      <w:r>
        <w:t>So it's better to get a reservation well in advance.</w:t>
      </w:r>
    </w:p>
    <w:p w:rsidR="009041C2" w:rsidRDefault="009041C2" w:rsidP="009041C2">
      <w:pPr>
        <w:pStyle w:val="Body"/>
      </w:pPr>
      <w:r>
        <w:t>It saves you from coming in for nothing. There are also CDs that you can use here, and that's a free service.</w:t>
      </w:r>
    </w:p>
    <w:p w:rsidR="009041C2" w:rsidRDefault="009041C2" w:rsidP="009041C2">
      <w:pPr>
        <w:pStyle w:val="Body"/>
      </w:pPr>
      <w:r>
        <w:t>Okay. Do you organize special events?</w:t>
      </w:r>
    </w:p>
    <w:p w:rsidR="009041C2" w:rsidRDefault="009041C2" w:rsidP="009041C2">
      <w:pPr>
        <w:pStyle w:val="Body"/>
      </w:pPr>
      <w:r>
        <w:t>Yes, every month the media-library organizes events primarily for children. There's „story time„ twice a month, films for children and also conferences, debates and shows for adults.</w:t>
      </w:r>
    </w:p>
    <w:p w:rsidR="009041C2" w:rsidRDefault="009041C2" w:rsidP="009041C2">
      <w:pPr>
        <w:pStyle w:val="Body"/>
      </w:pPr>
      <w:r>
        <w:t>Okay. So, now, how much is it to register?</w:t>
      </w:r>
    </w:p>
    <w:p w:rsidR="009041C2" w:rsidRDefault="009041C2" w:rsidP="009041C2">
      <w:pPr>
        <w:pStyle w:val="Body"/>
      </w:pPr>
      <w:r>
        <w:t>It's twelve euros for newspapers, periodicals and reading resources. Fifteen euros for everything which includes periodicals, books, audio and video resources.</w:t>
      </w:r>
    </w:p>
    <w:p w:rsidR="009041C2" w:rsidRDefault="009041C2" w:rsidP="009041C2">
      <w:pPr>
        <w:pStyle w:val="Body"/>
      </w:pPr>
      <w:r>
        <w:t>Okay. What do I need to register?</w:t>
      </w:r>
    </w:p>
    <w:p w:rsidR="009041C2" w:rsidRDefault="009041C2" w:rsidP="009041C2">
      <w:pPr>
        <w:pStyle w:val="Body"/>
      </w:pPr>
      <w:r>
        <w:t>You'll need a proof of address and an ID.</w:t>
      </w:r>
    </w:p>
    <w:p w:rsidR="009041C2" w:rsidRDefault="009041C2" w:rsidP="009041C2">
      <w:pPr>
        <w:pStyle w:val="Body"/>
      </w:pPr>
      <w:r>
        <w:t>Okay. Well, I'll come back in the afternoon."</w:t>
      </w:r>
    </w:p>
    <w:p w:rsidR="009041C2" w:rsidRDefault="009041C2" w:rsidP="009041C2">
      <w:pPr>
        <w:pStyle w:val="Body"/>
      </w:pPr>
    </w:p>
    <w:p w:rsidR="009041C2" w:rsidRDefault="009041C2" w:rsidP="009041C2">
      <w:pPr>
        <w:pStyle w:val="Body"/>
      </w:pPr>
    </w:p>
    <w:p w:rsidR="009041C2" w:rsidRDefault="009041C2" w:rsidP="009041C2">
      <w:pPr>
        <w:pStyle w:val="Body"/>
      </w:pPr>
    </w:p>
    <w:p w:rsidR="009041C2" w:rsidRDefault="009041C2" w:rsidP="009041C2">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9041C2" w:rsidRPr="009041C2" w:rsidRDefault="009041C2" w:rsidP="009041C2">
      <w:pPr>
        <w:pStyle w:val="FooterBold"/>
        <w:rPr>
          <w:b w:val="0"/>
        </w:rPr>
      </w:pPr>
      <w:r>
        <w:rPr>
          <w:b w:val="0"/>
        </w:rPr>
        <w:t>© 2003 Five College Center for the Study of World Languages and Five Colleges, Incorporated</w:t>
      </w:r>
      <w:bookmarkStart w:id="0" w:name="_GoBack"/>
      <w:bookmarkEnd w:id="0"/>
    </w:p>
    <w:sectPr w:rsidR="009041C2" w:rsidRPr="009041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1C2"/>
    <w:rsid w:val="009041C2"/>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C0EB15-4F76-42C4-8666-A71307EAE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9041C2"/>
    <w:rPr>
      <w:rFonts w:ascii="Times New Roman" w:hAnsi="Times New Roman" w:cs="Times New Roman"/>
      <w:sz w:val="24"/>
    </w:rPr>
  </w:style>
  <w:style w:type="character" w:customStyle="1" w:styleId="BodyChar">
    <w:name w:val="Body Char"/>
    <w:basedOn w:val="DefaultParagraphFont"/>
    <w:link w:val="Body"/>
    <w:rsid w:val="009041C2"/>
    <w:rPr>
      <w:rFonts w:ascii="Times New Roman" w:hAnsi="Times New Roman" w:cs="Times New Roman"/>
      <w:sz w:val="24"/>
    </w:rPr>
  </w:style>
  <w:style w:type="paragraph" w:customStyle="1" w:styleId="SectionTitle">
    <w:name w:val="SectionTitle"/>
    <w:basedOn w:val="Normal"/>
    <w:link w:val="SectionTitleChar"/>
    <w:rsid w:val="009041C2"/>
    <w:rPr>
      <w:rFonts w:ascii="Times New Roman" w:hAnsi="Times New Roman" w:cs="Times New Roman"/>
      <w:b/>
      <w:sz w:val="24"/>
    </w:rPr>
  </w:style>
  <w:style w:type="character" w:customStyle="1" w:styleId="SectionTitleChar">
    <w:name w:val="SectionTitle Char"/>
    <w:basedOn w:val="DefaultParagraphFont"/>
    <w:link w:val="SectionTitle"/>
    <w:rsid w:val="009041C2"/>
    <w:rPr>
      <w:rFonts w:ascii="Times New Roman" w:hAnsi="Times New Roman" w:cs="Times New Roman"/>
      <w:b/>
      <w:sz w:val="24"/>
    </w:rPr>
  </w:style>
  <w:style w:type="paragraph" w:customStyle="1" w:styleId="FooterBold">
    <w:name w:val="FooterBold"/>
    <w:basedOn w:val="Normal"/>
    <w:link w:val="FooterBoldChar"/>
    <w:rsid w:val="009041C2"/>
    <w:rPr>
      <w:rFonts w:ascii="Times New Roman" w:hAnsi="Times New Roman" w:cs="Times New Roman"/>
      <w:b/>
      <w:sz w:val="20"/>
    </w:rPr>
  </w:style>
  <w:style w:type="character" w:customStyle="1" w:styleId="FooterBoldChar">
    <w:name w:val="FooterBold Char"/>
    <w:basedOn w:val="DefaultParagraphFont"/>
    <w:link w:val="FooterBold"/>
    <w:rsid w:val="009041C2"/>
    <w:rPr>
      <w:rFonts w:ascii="Times New Roman" w:hAnsi="Times New Roman" w:cs="Times New Roman"/>
      <w:b/>
      <w:sz w:val="20"/>
    </w:rPr>
  </w:style>
  <w:style w:type="paragraph" w:customStyle="1" w:styleId="FooterBody">
    <w:name w:val="FooterBody"/>
    <w:basedOn w:val="Normal"/>
    <w:link w:val="FooterBodyChar"/>
    <w:rsid w:val="009041C2"/>
    <w:rPr>
      <w:rFonts w:ascii="Times New Roman" w:hAnsi="Times New Roman" w:cs="Times New Roman"/>
      <w:sz w:val="20"/>
    </w:rPr>
  </w:style>
  <w:style w:type="character" w:customStyle="1" w:styleId="FooterBodyChar">
    <w:name w:val="FooterBody Char"/>
    <w:basedOn w:val="DefaultParagraphFont"/>
    <w:link w:val="FooterBody"/>
    <w:rsid w:val="009041C2"/>
    <w:rPr>
      <w:rFonts w:ascii="Times New Roman" w:hAnsi="Times New Roman" w:cs="Times New Roman"/>
      <w:sz w:val="20"/>
    </w:rPr>
  </w:style>
  <w:style w:type="paragraph" w:styleId="NoSpacing">
    <w:name w:val="No Spacing"/>
    <w:uiPriority w:val="1"/>
    <w:qFormat/>
    <w:rsid w:val="009041C2"/>
    <w:pPr>
      <w:spacing w:after="0" w:line="240" w:lineRule="auto"/>
    </w:pPr>
  </w:style>
  <w:style w:type="character" w:styleId="Hyperlink">
    <w:name w:val="Hyperlink"/>
    <w:basedOn w:val="DefaultParagraphFont"/>
    <w:uiPriority w:val="99"/>
    <w:unhideWhenUsed/>
    <w:rsid w:val="009041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675</Words>
  <Characters>3853</Characters>
  <Application>Microsoft Office Word</Application>
  <DocSecurity>0</DocSecurity>
  <Lines>32</Lines>
  <Paragraphs>9</Paragraphs>
  <ScaleCrop>false</ScaleCrop>
  <Company>Amherst College</Company>
  <LinksUpToDate>false</LinksUpToDate>
  <CharactersWithSpaces>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2016-08-10T14:29:00Z</dcterms:created>
  <dcterms:modified xsi:type="dcterms:W3CDTF">2016-08-10T14:29:00Z</dcterms:modified>
</cp:coreProperties>
</file>