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62" w:rsidRDefault="000A2662" w:rsidP="000A2662">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0A2662" w:rsidRDefault="000A2662" w:rsidP="000A266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A2662" w:rsidP="000A2662">
      <w:pPr>
        <w:pStyle w:val="NoSpacing"/>
        <w:jc w:val="center"/>
        <w:rPr>
          <w:rFonts w:ascii="Times New Roman" w:hAnsi="Times New Roman" w:cs="Times New Roman"/>
          <w:sz w:val="24"/>
        </w:rPr>
      </w:pPr>
      <w:hyperlink r:id="rId4" w:history="1">
        <w:r w:rsidRPr="000A2662">
          <w:rPr>
            <w:rStyle w:val="Hyperlink"/>
          </w:rPr>
          <w:t>http://langmedia.fivecolleges.edu/</w:t>
        </w:r>
      </w:hyperlink>
    </w:p>
    <w:p w:rsidR="000A2662" w:rsidRDefault="000A2662" w:rsidP="000A2662">
      <w:pPr>
        <w:pStyle w:val="NoSpacing"/>
        <w:jc w:val="center"/>
        <w:rPr>
          <w:rFonts w:ascii="Times New Roman" w:hAnsi="Times New Roman" w:cs="Times New Roman"/>
          <w:sz w:val="24"/>
        </w:rPr>
      </w:pPr>
    </w:p>
    <w:p w:rsidR="000A2662" w:rsidRDefault="000A2662" w:rsidP="000A2662">
      <w:pPr>
        <w:pStyle w:val="NoSpacing"/>
        <w:jc w:val="center"/>
        <w:rPr>
          <w:rFonts w:ascii="Times New Roman" w:hAnsi="Times New Roman" w:cs="Times New Roman"/>
          <w:sz w:val="24"/>
        </w:rPr>
      </w:pPr>
    </w:p>
    <w:p w:rsidR="000A2662" w:rsidRDefault="000A2662" w:rsidP="000A2662">
      <w:pPr>
        <w:pStyle w:val="SectionTitle"/>
        <w:jc w:val="center"/>
      </w:pPr>
      <w:r>
        <w:t>"Buying Movie Tickets"</w:t>
      </w:r>
    </w:p>
    <w:p w:rsidR="000A2662" w:rsidRDefault="000A2662" w:rsidP="000A2662">
      <w:pPr>
        <w:pStyle w:val="SectionTitle"/>
        <w:jc w:val="center"/>
      </w:pPr>
    </w:p>
    <w:p w:rsidR="000A2662" w:rsidRDefault="000A2662" w:rsidP="000A2662">
      <w:pPr>
        <w:pStyle w:val="SectionTitle"/>
        <w:jc w:val="both"/>
      </w:pPr>
      <w:r>
        <w:t>Spanish transcript:</w:t>
      </w:r>
    </w:p>
    <w:p w:rsidR="000A2662" w:rsidRDefault="000A2662" w:rsidP="000A2662">
      <w:pPr>
        <w:pStyle w:val="Body"/>
      </w:pPr>
      <w:r>
        <w:t>"Tania: Buenas noches, señor.</w:t>
      </w:r>
    </w:p>
    <w:p w:rsidR="000A2662" w:rsidRDefault="000A2662" w:rsidP="000A2662">
      <w:pPr>
        <w:pStyle w:val="Body"/>
      </w:pPr>
      <w:r>
        <w:t>Pedro: Buenas noches.</w:t>
      </w:r>
    </w:p>
    <w:p w:rsidR="000A2662" w:rsidRDefault="000A2662" w:rsidP="000A2662">
      <w:pPr>
        <w:pStyle w:val="Body"/>
      </w:pPr>
      <w:r>
        <w:t>Tania: ¿Cómo está? ¿Qué películas tiene para hoy de noche?</w:t>
      </w:r>
    </w:p>
    <w:p w:rsidR="000A2662" w:rsidRDefault="000A2662" w:rsidP="000A2662">
      <w:pPr>
        <w:pStyle w:val="Body"/>
      </w:pPr>
      <w:r>
        <w:t xml:space="preserve">Pedro: "American Pie" y "El riesgoso y el peligroso." </w:t>
      </w:r>
    </w:p>
    <w:p w:rsidR="000A2662" w:rsidRDefault="000A2662" w:rsidP="000A2662">
      <w:pPr>
        <w:pStyle w:val="Body"/>
      </w:pPr>
      <w:r>
        <w:t xml:space="preserve">Tania: Y el "American Pie" ¿a qué horas comienza? </w:t>
      </w:r>
    </w:p>
    <w:p w:rsidR="000A2662" w:rsidRDefault="000A2662" w:rsidP="000A2662">
      <w:pPr>
        <w:pStyle w:val="Body"/>
      </w:pPr>
      <w:r>
        <w:t>Pedro: Comienza a las siete y treinta.</w:t>
      </w:r>
    </w:p>
    <w:p w:rsidR="000A2662" w:rsidRDefault="000A2662" w:rsidP="000A2662">
      <w:pPr>
        <w:pStyle w:val="Body"/>
      </w:pPr>
      <w:r>
        <w:t>Tania: Ya. Una entrada, por favor, para "America Pie."</w:t>
      </w:r>
    </w:p>
    <w:p w:rsidR="000A2662" w:rsidRDefault="000A2662" w:rsidP="000A2662">
      <w:pPr>
        <w:pStyle w:val="Body"/>
      </w:pPr>
      <w:r>
        <w:t>Pedro: Tenga, por favor.</w:t>
      </w:r>
    </w:p>
    <w:p w:rsidR="000A2662" w:rsidRDefault="000A2662" w:rsidP="000A2662">
      <w:pPr>
        <w:pStyle w:val="Body"/>
      </w:pPr>
      <w:r>
        <w:t>Tania: ¿Cuánto sale?</w:t>
      </w:r>
    </w:p>
    <w:p w:rsidR="000A2662" w:rsidRDefault="000A2662" w:rsidP="000A2662">
      <w:pPr>
        <w:pStyle w:val="Body"/>
      </w:pPr>
      <w:r>
        <w:t>Pedro: Dos dólares.</w:t>
      </w:r>
    </w:p>
    <w:p w:rsidR="000A2662" w:rsidRDefault="000A2662" w:rsidP="000A2662">
      <w:pPr>
        <w:pStyle w:val="Body"/>
      </w:pPr>
      <w:r>
        <w:t>Tania: Dos dólares. ¿Cuánto dura la película, más o menos?</w:t>
      </w:r>
    </w:p>
    <w:p w:rsidR="000A2662" w:rsidRDefault="000A2662" w:rsidP="000A2662">
      <w:pPr>
        <w:pStyle w:val="Body"/>
      </w:pPr>
      <w:r>
        <w:t>Pedro: Hora con cuarenta y cinco minutos.</w:t>
      </w:r>
    </w:p>
    <w:p w:rsidR="000A2662" w:rsidRDefault="000A2662" w:rsidP="000A2662">
      <w:pPr>
        <w:pStyle w:val="Body"/>
      </w:pPr>
      <w:r>
        <w:t>Tania: Hora cuarenta y cinco. Aquí tiene dos dólares. ¿Podemos entrar ya?</w:t>
      </w:r>
    </w:p>
    <w:p w:rsidR="000A2662" w:rsidRDefault="000A2662" w:rsidP="000A2662">
      <w:pPr>
        <w:pStyle w:val="Body"/>
      </w:pPr>
      <w:r>
        <w:t>Pedro: Claro. Siga, no más.</w:t>
      </w:r>
    </w:p>
    <w:p w:rsidR="000A2662" w:rsidRDefault="000A2662" w:rsidP="000A2662">
      <w:pPr>
        <w:pStyle w:val="Body"/>
      </w:pPr>
      <w:r>
        <w:t>Tania: Okay. Muchas gracias, hasta luego, adiós."</w:t>
      </w:r>
    </w:p>
    <w:p w:rsidR="000A2662" w:rsidRDefault="000A2662" w:rsidP="000A2662">
      <w:pPr>
        <w:pStyle w:val="Body"/>
      </w:pPr>
    </w:p>
    <w:p w:rsidR="000A2662" w:rsidRDefault="000A2662" w:rsidP="000A2662">
      <w:pPr>
        <w:pStyle w:val="Body"/>
      </w:pPr>
    </w:p>
    <w:p w:rsidR="000A2662" w:rsidRDefault="000A2662" w:rsidP="000A2662">
      <w:pPr>
        <w:pStyle w:val="SectionTitle"/>
      </w:pPr>
      <w:r>
        <w:t>English translation:</w:t>
      </w:r>
    </w:p>
    <w:p w:rsidR="000A2662" w:rsidRDefault="000A2662" w:rsidP="000A2662">
      <w:pPr>
        <w:pStyle w:val="Body"/>
      </w:pPr>
      <w:r>
        <w:t>"Tania: Good evening, sir.</w:t>
      </w:r>
    </w:p>
    <w:p w:rsidR="000A2662" w:rsidRDefault="000A2662" w:rsidP="000A2662">
      <w:pPr>
        <w:pStyle w:val="Body"/>
      </w:pPr>
      <w:r>
        <w:t>Pedro: Good evening.</w:t>
      </w:r>
    </w:p>
    <w:p w:rsidR="000A2662" w:rsidRDefault="000A2662" w:rsidP="000A2662">
      <w:pPr>
        <w:pStyle w:val="Body"/>
      </w:pPr>
      <w:r>
        <w:t>Tania: How are you? Which movies are you showing today?</w:t>
      </w:r>
    </w:p>
    <w:p w:rsidR="000A2662" w:rsidRDefault="000A2662" w:rsidP="000A2662">
      <w:pPr>
        <w:pStyle w:val="Body"/>
      </w:pPr>
      <w:r>
        <w:t>Pedro: „American Pie„ and „El riesgoso y el peligroso.„</w:t>
      </w:r>
    </w:p>
    <w:p w:rsidR="000A2662" w:rsidRDefault="000A2662" w:rsidP="000A2662">
      <w:pPr>
        <w:pStyle w:val="Body"/>
      </w:pPr>
      <w:r>
        <w:t>Tania: When is „American Pie„ playing?</w:t>
      </w:r>
    </w:p>
    <w:p w:rsidR="000A2662" w:rsidRDefault="000A2662" w:rsidP="000A2662">
      <w:pPr>
        <w:pStyle w:val="Body"/>
      </w:pPr>
      <w:r>
        <w:t>Pedro: It starts at 7:30.</w:t>
      </w:r>
    </w:p>
    <w:p w:rsidR="000A2662" w:rsidRDefault="000A2662" w:rsidP="000A2662">
      <w:pPr>
        <w:pStyle w:val="Body"/>
      </w:pPr>
      <w:r>
        <w:t>Tania: Okay, please give me one ticket for „American Pie.„</w:t>
      </w:r>
    </w:p>
    <w:p w:rsidR="000A2662" w:rsidRDefault="000A2662" w:rsidP="000A2662">
      <w:pPr>
        <w:pStyle w:val="Body"/>
      </w:pPr>
      <w:r>
        <w:t>Pedro: Here you are.</w:t>
      </w:r>
    </w:p>
    <w:p w:rsidR="000A2662" w:rsidRDefault="000A2662" w:rsidP="000A2662">
      <w:pPr>
        <w:pStyle w:val="Body"/>
      </w:pPr>
      <w:r>
        <w:t>Tania: How much is it?</w:t>
      </w:r>
    </w:p>
    <w:p w:rsidR="000A2662" w:rsidRDefault="000A2662" w:rsidP="000A2662">
      <w:pPr>
        <w:pStyle w:val="Body"/>
      </w:pPr>
      <w:r>
        <w:t>Pedro: Two dollars.</w:t>
      </w:r>
    </w:p>
    <w:p w:rsidR="000A2662" w:rsidRDefault="000A2662" w:rsidP="000A2662">
      <w:pPr>
        <w:pStyle w:val="Body"/>
      </w:pPr>
      <w:r>
        <w:t>Tania: Two dollars. Do you know how long it is?</w:t>
      </w:r>
    </w:p>
    <w:p w:rsidR="000A2662" w:rsidRDefault="000A2662" w:rsidP="000A2662">
      <w:pPr>
        <w:pStyle w:val="Body"/>
      </w:pPr>
      <w:r>
        <w:t>Pedro: One hour and 45 minutes.</w:t>
      </w:r>
    </w:p>
    <w:p w:rsidR="000A2662" w:rsidRDefault="000A2662" w:rsidP="000A2662">
      <w:pPr>
        <w:pStyle w:val="Body"/>
      </w:pPr>
      <w:r>
        <w:t>Tania: An hour and 45 minutes. Here's two dollars. May we go in now?</w:t>
      </w:r>
    </w:p>
    <w:p w:rsidR="000A2662" w:rsidRDefault="000A2662" w:rsidP="000A2662">
      <w:pPr>
        <w:pStyle w:val="Body"/>
      </w:pPr>
      <w:r>
        <w:t>Pedro: Sure, go ahead.</w:t>
      </w:r>
    </w:p>
    <w:p w:rsidR="000A2662" w:rsidRDefault="000A2662" w:rsidP="000A2662">
      <w:pPr>
        <w:pStyle w:val="Body"/>
      </w:pPr>
      <w:r>
        <w:t>Tania: Okay. Thanks a lot. Good-bye."</w:t>
      </w:r>
    </w:p>
    <w:p w:rsidR="000A2662" w:rsidRDefault="000A2662" w:rsidP="000A2662">
      <w:pPr>
        <w:pStyle w:val="Body"/>
      </w:pPr>
    </w:p>
    <w:p w:rsidR="000A2662" w:rsidRDefault="000A2662" w:rsidP="000A2662">
      <w:pPr>
        <w:pStyle w:val="Body"/>
      </w:pPr>
    </w:p>
    <w:p w:rsidR="000A2662" w:rsidRDefault="000A2662" w:rsidP="000A2662">
      <w:pPr>
        <w:pStyle w:val="Body"/>
      </w:pPr>
    </w:p>
    <w:p w:rsidR="000A2662" w:rsidRDefault="000A2662" w:rsidP="000A266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A2662" w:rsidRPr="000A2662" w:rsidRDefault="000A2662" w:rsidP="000A2662">
      <w:pPr>
        <w:pStyle w:val="FooterBold"/>
        <w:rPr>
          <w:b w:val="0"/>
        </w:rPr>
      </w:pPr>
      <w:r>
        <w:rPr>
          <w:b w:val="0"/>
        </w:rPr>
        <w:t>© 2003 Five College Center for the Study of World Languages and Five Colleges, Incorporated</w:t>
      </w:r>
      <w:bookmarkStart w:id="0" w:name="_GoBack"/>
      <w:bookmarkEnd w:id="0"/>
    </w:p>
    <w:sectPr w:rsidR="000A2662" w:rsidRPr="000A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62"/>
    <w:rsid w:val="000A266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65225-762E-4C33-AA27-21BDABA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A2662"/>
    <w:rPr>
      <w:rFonts w:ascii="Times New Roman" w:hAnsi="Times New Roman" w:cs="Times New Roman"/>
      <w:sz w:val="24"/>
    </w:rPr>
  </w:style>
  <w:style w:type="character" w:customStyle="1" w:styleId="BodyChar">
    <w:name w:val="Body Char"/>
    <w:basedOn w:val="DefaultParagraphFont"/>
    <w:link w:val="Body"/>
    <w:rsid w:val="000A2662"/>
    <w:rPr>
      <w:rFonts w:ascii="Times New Roman" w:hAnsi="Times New Roman" w:cs="Times New Roman"/>
      <w:sz w:val="24"/>
    </w:rPr>
  </w:style>
  <w:style w:type="paragraph" w:customStyle="1" w:styleId="SectionTitle">
    <w:name w:val="SectionTitle"/>
    <w:basedOn w:val="Normal"/>
    <w:link w:val="SectionTitleChar"/>
    <w:rsid w:val="000A2662"/>
    <w:rPr>
      <w:rFonts w:ascii="Times New Roman" w:hAnsi="Times New Roman" w:cs="Times New Roman"/>
      <w:b/>
      <w:sz w:val="24"/>
    </w:rPr>
  </w:style>
  <w:style w:type="character" w:customStyle="1" w:styleId="SectionTitleChar">
    <w:name w:val="SectionTitle Char"/>
    <w:basedOn w:val="DefaultParagraphFont"/>
    <w:link w:val="SectionTitle"/>
    <w:rsid w:val="000A2662"/>
    <w:rPr>
      <w:rFonts w:ascii="Times New Roman" w:hAnsi="Times New Roman" w:cs="Times New Roman"/>
      <w:b/>
      <w:sz w:val="24"/>
    </w:rPr>
  </w:style>
  <w:style w:type="paragraph" w:customStyle="1" w:styleId="FooterBold">
    <w:name w:val="FooterBold"/>
    <w:basedOn w:val="Normal"/>
    <w:link w:val="FooterBoldChar"/>
    <w:rsid w:val="000A2662"/>
    <w:rPr>
      <w:rFonts w:ascii="Times New Roman" w:hAnsi="Times New Roman" w:cs="Times New Roman"/>
      <w:b/>
      <w:sz w:val="20"/>
    </w:rPr>
  </w:style>
  <w:style w:type="character" w:customStyle="1" w:styleId="FooterBoldChar">
    <w:name w:val="FooterBold Char"/>
    <w:basedOn w:val="DefaultParagraphFont"/>
    <w:link w:val="FooterBold"/>
    <w:rsid w:val="000A2662"/>
    <w:rPr>
      <w:rFonts w:ascii="Times New Roman" w:hAnsi="Times New Roman" w:cs="Times New Roman"/>
      <w:b/>
      <w:sz w:val="20"/>
    </w:rPr>
  </w:style>
  <w:style w:type="paragraph" w:customStyle="1" w:styleId="FooterBody">
    <w:name w:val="FooterBody"/>
    <w:basedOn w:val="Normal"/>
    <w:link w:val="FooterBodyChar"/>
    <w:rsid w:val="000A2662"/>
    <w:rPr>
      <w:rFonts w:ascii="Times New Roman" w:hAnsi="Times New Roman" w:cs="Times New Roman"/>
      <w:sz w:val="20"/>
    </w:rPr>
  </w:style>
  <w:style w:type="character" w:customStyle="1" w:styleId="FooterBodyChar">
    <w:name w:val="FooterBody Char"/>
    <w:basedOn w:val="DefaultParagraphFont"/>
    <w:link w:val="FooterBody"/>
    <w:rsid w:val="000A2662"/>
    <w:rPr>
      <w:rFonts w:ascii="Times New Roman" w:hAnsi="Times New Roman" w:cs="Times New Roman"/>
      <w:sz w:val="20"/>
    </w:rPr>
  </w:style>
  <w:style w:type="paragraph" w:styleId="NoSpacing">
    <w:name w:val="No Spacing"/>
    <w:uiPriority w:val="1"/>
    <w:qFormat/>
    <w:rsid w:val="000A2662"/>
    <w:pPr>
      <w:spacing w:after="0" w:line="240" w:lineRule="auto"/>
    </w:pPr>
  </w:style>
  <w:style w:type="character" w:styleId="Hyperlink">
    <w:name w:val="Hyperlink"/>
    <w:basedOn w:val="DefaultParagraphFont"/>
    <w:uiPriority w:val="99"/>
    <w:unhideWhenUsed/>
    <w:rsid w:val="000A2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Company>Amherst College</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