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153" w:rsidRDefault="00473153" w:rsidP="00473153">
      <w:pPr>
        <w:pStyle w:val="NoSpacing"/>
        <w:jc w:val="center"/>
        <w:rPr>
          <w:rFonts w:ascii="Times New Roman" w:hAnsi="Times New Roman" w:cs="Times New Roman"/>
          <w:sz w:val="24"/>
        </w:rPr>
      </w:pPr>
      <w:r>
        <w:rPr>
          <w:rFonts w:ascii="Times New Roman" w:hAnsi="Times New Roman" w:cs="Times New Roman"/>
          <w:sz w:val="24"/>
        </w:rPr>
        <w:t>Spanish in Argentina Video Transcripts</w:t>
      </w:r>
    </w:p>
    <w:p w:rsidR="00473153" w:rsidRDefault="00473153" w:rsidP="00473153">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473153" w:rsidP="00473153">
      <w:pPr>
        <w:pStyle w:val="NoSpacing"/>
        <w:jc w:val="center"/>
        <w:rPr>
          <w:rFonts w:ascii="Times New Roman" w:hAnsi="Times New Roman" w:cs="Times New Roman"/>
          <w:sz w:val="24"/>
        </w:rPr>
      </w:pPr>
      <w:hyperlink r:id="rId4" w:history="1">
        <w:r w:rsidRPr="00473153">
          <w:rPr>
            <w:rStyle w:val="Hyperlink"/>
          </w:rPr>
          <w:t>http://langmedia.fivecolleges.edu/</w:t>
        </w:r>
      </w:hyperlink>
    </w:p>
    <w:p w:rsidR="00473153" w:rsidRDefault="00473153" w:rsidP="00473153">
      <w:pPr>
        <w:pStyle w:val="NoSpacing"/>
        <w:jc w:val="center"/>
        <w:rPr>
          <w:rFonts w:ascii="Times New Roman" w:hAnsi="Times New Roman" w:cs="Times New Roman"/>
          <w:sz w:val="24"/>
        </w:rPr>
      </w:pPr>
    </w:p>
    <w:p w:rsidR="00473153" w:rsidRDefault="00473153" w:rsidP="00473153">
      <w:pPr>
        <w:pStyle w:val="NoSpacing"/>
        <w:jc w:val="center"/>
        <w:rPr>
          <w:rFonts w:ascii="Times New Roman" w:hAnsi="Times New Roman" w:cs="Times New Roman"/>
          <w:sz w:val="24"/>
        </w:rPr>
      </w:pPr>
    </w:p>
    <w:p w:rsidR="00473153" w:rsidRDefault="00473153" w:rsidP="00473153">
      <w:pPr>
        <w:pStyle w:val="SectionTitle"/>
        <w:jc w:val="center"/>
      </w:pPr>
      <w:r>
        <w:t>"Where Do I Find an ATM?"</w:t>
      </w:r>
    </w:p>
    <w:p w:rsidR="00473153" w:rsidRDefault="00473153" w:rsidP="00473153">
      <w:pPr>
        <w:pStyle w:val="SectionTitle"/>
        <w:jc w:val="center"/>
      </w:pPr>
    </w:p>
    <w:p w:rsidR="00473153" w:rsidRDefault="00473153" w:rsidP="00473153">
      <w:pPr>
        <w:pStyle w:val="SectionTitle"/>
        <w:jc w:val="both"/>
      </w:pPr>
      <w:r>
        <w:t>Spanish transcript:</w:t>
      </w:r>
    </w:p>
    <w:p w:rsidR="00473153" w:rsidRDefault="00473153" w:rsidP="00473153">
      <w:pPr>
        <w:pStyle w:val="Body"/>
      </w:pPr>
      <w:r>
        <w:t>"Cecilia: Eh, si yo quiero saber cómo puedo…estoy buscando un cajero automático, ¿a dónde</w:t>
      </w:r>
    </w:p>
    <w:p w:rsidR="00473153" w:rsidRDefault="00473153" w:rsidP="00473153">
      <w:pPr>
        <w:pStyle w:val="Body"/>
      </w:pPr>
      <w:r>
        <w:t>hay por acá?</w:t>
      </w:r>
    </w:p>
    <w:p w:rsidR="00473153" w:rsidRDefault="00473153" w:rsidP="00473153">
      <w:pPr>
        <w:pStyle w:val="Body"/>
      </w:pPr>
      <w:r>
        <w:t xml:space="preserve">Corina: Eh, bueno, en esta zona tienes varios, porque lo que sería Avenida Belleidine, cerca </w:t>
      </w:r>
    </w:p>
    <w:p w:rsidR="00473153" w:rsidRDefault="00473153" w:rsidP="00473153">
      <w:pPr>
        <w:pStyle w:val="Body"/>
      </w:pPr>
      <w:r>
        <w:t>del centro, hay muchos bancos y cada banco tiene un cajero…</w:t>
      </w:r>
    </w:p>
    <w:p w:rsidR="00473153" w:rsidRDefault="00473153" w:rsidP="00473153">
      <w:pPr>
        <w:pStyle w:val="Body"/>
      </w:pPr>
      <w:r>
        <w:t>Cecilia: Bueno…</w:t>
      </w:r>
    </w:p>
    <w:p w:rsidR="00473153" w:rsidRDefault="00473153" w:rsidP="00473153">
      <w:pPr>
        <w:pStyle w:val="Body"/>
      </w:pPr>
      <w:r>
        <w:t>Corina: …banqueo automático.</w:t>
      </w:r>
    </w:p>
    <w:p w:rsidR="00473153" w:rsidRDefault="00473153" w:rsidP="00473153">
      <w:pPr>
        <w:pStyle w:val="Body"/>
      </w:pPr>
      <w:r>
        <w:t>Cecilia: Bueno, ¿pero más cerca?</w:t>
      </w:r>
    </w:p>
    <w:p w:rsidR="00473153" w:rsidRDefault="00473153" w:rsidP="00473153">
      <w:pPr>
        <w:pStyle w:val="Body"/>
      </w:pPr>
      <w:r>
        <w:t xml:space="preserve">Corina: Por acá el más cerca es, seguís dos cuadras derecho, por acá por la avenida, y </w:t>
      </w:r>
    </w:p>
    <w:p w:rsidR="00473153" w:rsidRDefault="00473153" w:rsidP="00473153">
      <w:pPr>
        <w:pStyle w:val="Body"/>
      </w:pPr>
      <w:r>
        <w:t>doblas una cuadra, y ya te encontrarías en la esquina con un cajero automático.</w:t>
      </w:r>
    </w:p>
    <w:p w:rsidR="00473153" w:rsidRDefault="00473153" w:rsidP="00473153">
      <w:pPr>
        <w:pStyle w:val="Body"/>
      </w:pPr>
      <w:r>
        <w:t>Cecilia: Entonces es, sigo derecho y doblo una cuadra.</w:t>
      </w:r>
    </w:p>
    <w:p w:rsidR="00473153" w:rsidRDefault="00473153" w:rsidP="00473153">
      <w:pPr>
        <w:pStyle w:val="Body"/>
      </w:pPr>
      <w:r>
        <w:t>Corina: Una cuadra.</w:t>
      </w:r>
    </w:p>
    <w:p w:rsidR="00473153" w:rsidRDefault="00473153" w:rsidP="00473153">
      <w:pPr>
        <w:pStyle w:val="Body"/>
      </w:pPr>
      <w:r>
        <w:t>Cecilia: Bueno.</w:t>
      </w:r>
    </w:p>
    <w:p w:rsidR="00473153" w:rsidRDefault="00473153" w:rsidP="00473153">
      <w:pPr>
        <w:pStyle w:val="Body"/>
      </w:pPr>
      <w:r>
        <w:t>Corina: Son tres cuadras de acá.</w:t>
      </w:r>
    </w:p>
    <w:p w:rsidR="00473153" w:rsidRDefault="00473153" w:rsidP="00473153">
      <w:pPr>
        <w:pStyle w:val="Body"/>
      </w:pPr>
      <w:r>
        <w:t>Cecilia: Bueno, bárbaro, gracias.</w:t>
      </w:r>
    </w:p>
    <w:p w:rsidR="00473153" w:rsidRDefault="00473153" w:rsidP="00473153">
      <w:pPr>
        <w:pStyle w:val="Body"/>
      </w:pPr>
      <w:r>
        <w:t>Corina: No, no hay porqué."</w:t>
      </w:r>
    </w:p>
    <w:p w:rsidR="00473153" w:rsidRDefault="00473153" w:rsidP="00473153">
      <w:pPr>
        <w:pStyle w:val="Body"/>
      </w:pPr>
    </w:p>
    <w:p w:rsidR="00473153" w:rsidRDefault="00473153" w:rsidP="00473153">
      <w:pPr>
        <w:pStyle w:val="Body"/>
      </w:pPr>
    </w:p>
    <w:p w:rsidR="00473153" w:rsidRDefault="00473153" w:rsidP="00473153">
      <w:pPr>
        <w:pStyle w:val="SectionTitle"/>
      </w:pPr>
      <w:r>
        <w:t>English translation:</w:t>
      </w:r>
    </w:p>
    <w:p w:rsidR="00473153" w:rsidRDefault="00473153" w:rsidP="00473153">
      <w:pPr>
        <w:pStyle w:val="Body"/>
      </w:pPr>
      <w:r>
        <w:t>"Cecilia: Uh, do you know how I can… I’m looking for an ATM. Where can I find one around here?</w:t>
      </w:r>
    </w:p>
    <w:p w:rsidR="00473153" w:rsidRDefault="00473153" w:rsidP="00473153">
      <w:pPr>
        <w:pStyle w:val="Body"/>
      </w:pPr>
      <w:r>
        <w:t>Corina: Well, there are many around here, since we’re close to Belleidine Avenue, close to downtown where there are many banks, and each bank has an ATM…</w:t>
      </w:r>
    </w:p>
    <w:p w:rsidR="00473153" w:rsidRDefault="00473153" w:rsidP="00473153">
      <w:pPr>
        <w:pStyle w:val="Body"/>
      </w:pPr>
      <w:r>
        <w:t>Cecilia: Okay.</w:t>
      </w:r>
    </w:p>
    <w:p w:rsidR="00473153" w:rsidRDefault="00473153" w:rsidP="00473153">
      <w:pPr>
        <w:pStyle w:val="Body"/>
      </w:pPr>
      <w:r>
        <w:t>Corina: …automatic banking.</w:t>
      </w:r>
    </w:p>
    <w:p w:rsidR="00473153" w:rsidRDefault="00473153" w:rsidP="00473153">
      <w:pPr>
        <w:pStyle w:val="Body"/>
      </w:pPr>
      <w:r>
        <w:t>Cecilia: Well, anything closer?</w:t>
      </w:r>
    </w:p>
    <w:p w:rsidR="00473153" w:rsidRDefault="00473153" w:rsidP="00473153">
      <w:pPr>
        <w:pStyle w:val="Body"/>
      </w:pPr>
      <w:r>
        <w:t xml:space="preserve">Corina: Around here, you’ll find the closest one if you go two blocks straight, then walk a block on the avenue, and the ATM is on the corner. </w:t>
      </w:r>
    </w:p>
    <w:p w:rsidR="00473153" w:rsidRDefault="00473153" w:rsidP="00473153">
      <w:pPr>
        <w:pStyle w:val="Body"/>
      </w:pPr>
      <w:r>
        <w:t xml:space="preserve">Cecilia: Then it’s straight from here, and then I turn and walk for another block. </w:t>
      </w:r>
    </w:p>
    <w:p w:rsidR="00473153" w:rsidRDefault="00473153" w:rsidP="00473153">
      <w:pPr>
        <w:pStyle w:val="Body"/>
      </w:pPr>
      <w:r>
        <w:t>Corina: One block.</w:t>
      </w:r>
    </w:p>
    <w:p w:rsidR="00473153" w:rsidRDefault="00473153" w:rsidP="00473153">
      <w:pPr>
        <w:pStyle w:val="Body"/>
      </w:pPr>
      <w:r>
        <w:t>Cecilia: Okay.</w:t>
      </w:r>
    </w:p>
    <w:p w:rsidR="00473153" w:rsidRDefault="00473153" w:rsidP="00473153">
      <w:pPr>
        <w:pStyle w:val="Body"/>
      </w:pPr>
      <w:r>
        <w:t>Corina: It’s three blocks from here.</w:t>
      </w:r>
    </w:p>
    <w:p w:rsidR="00473153" w:rsidRDefault="00473153" w:rsidP="00473153">
      <w:pPr>
        <w:pStyle w:val="Body"/>
      </w:pPr>
      <w:r>
        <w:t>Cecilia: Okay, super, thanks.</w:t>
      </w:r>
    </w:p>
    <w:p w:rsidR="00473153" w:rsidRDefault="00473153" w:rsidP="00473153">
      <w:pPr>
        <w:pStyle w:val="Body"/>
      </w:pPr>
      <w:r>
        <w:t>Corina: You’re welcome."</w:t>
      </w:r>
    </w:p>
    <w:p w:rsidR="00473153" w:rsidRDefault="00473153" w:rsidP="00473153">
      <w:pPr>
        <w:pStyle w:val="Body"/>
      </w:pPr>
    </w:p>
    <w:p w:rsidR="00473153" w:rsidRDefault="00473153" w:rsidP="00473153">
      <w:pPr>
        <w:pStyle w:val="Body"/>
      </w:pPr>
    </w:p>
    <w:p w:rsidR="00473153" w:rsidRDefault="00473153" w:rsidP="00473153">
      <w:pPr>
        <w:pStyle w:val="Body"/>
      </w:pPr>
    </w:p>
    <w:p w:rsidR="00473153" w:rsidRDefault="00473153" w:rsidP="00473153">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473153" w:rsidRPr="00473153" w:rsidRDefault="00473153" w:rsidP="00473153">
      <w:pPr>
        <w:pStyle w:val="FooterBold"/>
        <w:rPr>
          <w:b w:val="0"/>
        </w:rPr>
      </w:pPr>
      <w:r>
        <w:rPr>
          <w:b w:val="0"/>
        </w:rPr>
        <w:t>© 2003 Five College Center for the Study of World Languages and Five Colleges, Incorporated</w:t>
      </w:r>
      <w:bookmarkStart w:id="0" w:name="_GoBack"/>
      <w:bookmarkEnd w:id="0"/>
    </w:p>
    <w:sectPr w:rsidR="00473153" w:rsidRPr="00473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53"/>
    <w:rsid w:val="00473153"/>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55A9D-6295-4545-B5E9-DD27A390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73153"/>
    <w:rPr>
      <w:rFonts w:ascii="Times New Roman" w:hAnsi="Times New Roman" w:cs="Times New Roman"/>
      <w:sz w:val="24"/>
    </w:rPr>
  </w:style>
  <w:style w:type="character" w:customStyle="1" w:styleId="BodyChar">
    <w:name w:val="Body Char"/>
    <w:basedOn w:val="DefaultParagraphFont"/>
    <w:link w:val="Body"/>
    <w:rsid w:val="00473153"/>
    <w:rPr>
      <w:rFonts w:ascii="Times New Roman" w:hAnsi="Times New Roman" w:cs="Times New Roman"/>
      <w:sz w:val="24"/>
    </w:rPr>
  </w:style>
  <w:style w:type="paragraph" w:customStyle="1" w:styleId="SectionTitle">
    <w:name w:val="SectionTitle"/>
    <w:basedOn w:val="Normal"/>
    <w:link w:val="SectionTitleChar"/>
    <w:rsid w:val="00473153"/>
    <w:rPr>
      <w:rFonts w:ascii="Times New Roman" w:hAnsi="Times New Roman" w:cs="Times New Roman"/>
      <w:b/>
      <w:sz w:val="24"/>
    </w:rPr>
  </w:style>
  <w:style w:type="character" w:customStyle="1" w:styleId="SectionTitleChar">
    <w:name w:val="SectionTitle Char"/>
    <w:basedOn w:val="DefaultParagraphFont"/>
    <w:link w:val="SectionTitle"/>
    <w:rsid w:val="00473153"/>
    <w:rPr>
      <w:rFonts w:ascii="Times New Roman" w:hAnsi="Times New Roman" w:cs="Times New Roman"/>
      <w:b/>
      <w:sz w:val="24"/>
    </w:rPr>
  </w:style>
  <w:style w:type="paragraph" w:customStyle="1" w:styleId="FooterBold">
    <w:name w:val="FooterBold"/>
    <w:basedOn w:val="Normal"/>
    <w:link w:val="FooterBoldChar"/>
    <w:rsid w:val="00473153"/>
    <w:rPr>
      <w:rFonts w:ascii="Times New Roman" w:hAnsi="Times New Roman" w:cs="Times New Roman"/>
      <w:b/>
      <w:sz w:val="20"/>
    </w:rPr>
  </w:style>
  <w:style w:type="character" w:customStyle="1" w:styleId="FooterBoldChar">
    <w:name w:val="FooterBold Char"/>
    <w:basedOn w:val="DefaultParagraphFont"/>
    <w:link w:val="FooterBold"/>
    <w:rsid w:val="00473153"/>
    <w:rPr>
      <w:rFonts w:ascii="Times New Roman" w:hAnsi="Times New Roman" w:cs="Times New Roman"/>
      <w:b/>
      <w:sz w:val="20"/>
    </w:rPr>
  </w:style>
  <w:style w:type="paragraph" w:customStyle="1" w:styleId="FooterBody">
    <w:name w:val="FooterBody"/>
    <w:basedOn w:val="Normal"/>
    <w:link w:val="FooterBodyChar"/>
    <w:rsid w:val="00473153"/>
    <w:rPr>
      <w:rFonts w:ascii="Times New Roman" w:hAnsi="Times New Roman" w:cs="Times New Roman"/>
      <w:sz w:val="20"/>
    </w:rPr>
  </w:style>
  <w:style w:type="character" w:customStyle="1" w:styleId="FooterBodyChar">
    <w:name w:val="FooterBody Char"/>
    <w:basedOn w:val="DefaultParagraphFont"/>
    <w:link w:val="FooterBody"/>
    <w:rsid w:val="00473153"/>
    <w:rPr>
      <w:rFonts w:ascii="Times New Roman" w:hAnsi="Times New Roman" w:cs="Times New Roman"/>
      <w:sz w:val="20"/>
    </w:rPr>
  </w:style>
  <w:style w:type="paragraph" w:styleId="NoSpacing">
    <w:name w:val="No Spacing"/>
    <w:uiPriority w:val="1"/>
    <w:qFormat/>
    <w:rsid w:val="00473153"/>
    <w:pPr>
      <w:spacing w:after="0" w:line="240" w:lineRule="auto"/>
    </w:pPr>
  </w:style>
  <w:style w:type="character" w:styleId="Hyperlink">
    <w:name w:val="Hyperlink"/>
    <w:basedOn w:val="DefaultParagraphFont"/>
    <w:uiPriority w:val="99"/>
    <w:unhideWhenUsed/>
    <w:rsid w:val="004731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2407</Characters>
  <Application>Microsoft Office Word</Application>
  <DocSecurity>0</DocSecurity>
  <Lines>20</Lines>
  <Paragraphs>5</Paragraphs>
  <ScaleCrop>false</ScaleCrop>
  <Company>Amherst College</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