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BD6" w:rsidRDefault="009B1BD6" w:rsidP="009B1BD6">
      <w:pPr>
        <w:pStyle w:val="NoSpacing"/>
        <w:jc w:val="center"/>
        <w:rPr>
          <w:rFonts w:ascii="Times New Roman" w:hAnsi="Times New Roman" w:cs="Times New Roman"/>
          <w:sz w:val="24"/>
        </w:rPr>
      </w:pPr>
      <w:r>
        <w:rPr>
          <w:rFonts w:ascii="Times New Roman" w:hAnsi="Times New Roman" w:cs="Times New Roman"/>
          <w:sz w:val="24"/>
        </w:rPr>
        <w:t>Portuguese in Angola Video Transcripts</w:t>
      </w:r>
    </w:p>
    <w:p w:rsidR="009B1BD6" w:rsidRDefault="009B1BD6" w:rsidP="009B1BD6">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9B1BD6" w:rsidP="009B1BD6">
      <w:pPr>
        <w:pStyle w:val="NoSpacing"/>
        <w:jc w:val="center"/>
        <w:rPr>
          <w:rFonts w:ascii="Times New Roman" w:hAnsi="Times New Roman" w:cs="Times New Roman"/>
          <w:sz w:val="24"/>
        </w:rPr>
      </w:pPr>
      <w:hyperlink r:id="rId4" w:history="1">
        <w:r w:rsidRPr="009B1BD6">
          <w:rPr>
            <w:rStyle w:val="Hyperlink"/>
          </w:rPr>
          <w:t>http://langmedia.fivecolleges.edu/</w:t>
        </w:r>
      </w:hyperlink>
    </w:p>
    <w:p w:rsidR="009B1BD6" w:rsidRDefault="009B1BD6" w:rsidP="009B1BD6">
      <w:pPr>
        <w:pStyle w:val="NoSpacing"/>
        <w:jc w:val="center"/>
        <w:rPr>
          <w:rFonts w:ascii="Times New Roman" w:hAnsi="Times New Roman" w:cs="Times New Roman"/>
          <w:sz w:val="24"/>
        </w:rPr>
      </w:pPr>
    </w:p>
    <w:p w:rsidR="009B1BD6" w:rsidRDefault="009B1BD6" w:rsidP="009B1BD6">
      <w:pPr>
        <w:pStyle w:val="NoSpacing"/>
        <w:jc w:val="center"/>
        <w:rPr>
          <w:rFonts w:ascii="Times New Roman" w:hAnsi="Times New Roman" w:cs="Times New Roman"/>
          <w:sz w:val="24"/>
        </w:rPr>
      </w:pPr>
    </w:p>
    <w:p w:rsidR="009B1BD6" w:rsidRDefault="009B1BD6" w:rsidP="009B1BD6">
      <w:pPr>
        <w:pStyle w:val="SectionTitle"/>
        <w:jc w:val="center"/>
      </w:pPr>
      <w:r>
        <w:t>"Buying Condensed Milk"</w:t>
      </w:r>
    </w:p>
    <w:p w:rsidR="009B1BD6" w:rsidRDefault="009B1BD6" w:rsidP="009B1BD6">
      <w:pPr>
        <w:pStyle w:val="SectionTitle"/>
        <w:jc w:val="center"/>
      </w:pPr>
    </w:p>
    <w:p w:rsidR="009B1BD6" w:rsidRDefault="009B1BD6" w:rsidP="009B1BD6">
      <w:pPr>
        <w:pStyle w:val="SectionTitle"/>
        <w:jc w:val="both"/>
      </w:pPr>
      <w:r>
        <w:t>Portuguese transcript:</w:t>
      </w:r>
    </w:p>
    <w:p w:rsidR="009B1BD6" w:rsidRDefault="009B1BD6" w:rsidP="009B1BD6">
      <w:pPr>
        <w:pStyle w:val="Body"/>
      </w:pPr>
      <w:r>
        <w:t xml:space="preserve">"Toto: Boa tarde. </w:t>
      </w:r>
    </w:p>
    <w:p w:rsidR="009B1BD6" w:rsidRDefault="009B1BD6" w:rsidP="009B1BD6">
      <w:pPr>
        <w:pStyle w:val="Body"/>
      </w:pPr>
      <w:r>
        <w:t>Vendedor: Boa tarde.</w:t>
      </w:r>
    </w:p>
    <w:p w:rsidR="009B1BD6" w:rsidRDefault="009B1BD6" w:rsidP="009B1BD6">
      <w:pPr>
        <w:pStyle w:val="Body"/>
      </w:pPr>
      <w:r>
        <w:t>Toto: Por favor, eu gostaria só de comprar uma lata de leite moça. Quanto é?</w:t>
      </w:r>
    </w:p>
    <w:p w:rsidR="009B1BD6" w:rsidRDefault="009B1BD6" w:rsidP="009B1BD6">
      <w:pPr>
        <w:pStyle w:val="Body"/>
      </w:pPr>
      <w:r>
        <w:t xml:space="preserve">Vendedor: Quarenta kwanzas. </w:t>
      </w:r>
    </w:p>
    <w:p w:rsidR="009B1BD6" w:rsidRDefault="009B1BD6" w:rsidP="009B1BD6">
      <w:pPr>
        <w:pStyle w:val="Body"/>
      </w:pPr>
      <w:r>
        <w:t xml:space="preserve">Toto: Dê-me só uma. </w:t>
      </w:r>
    </w:p>
    <w:p w:rsidR="009B1BD6" w:rsidRDefault="009B1BD6" w:rsidP="009B1BD6">
      <w:pPr>
        <w:pStyle w:val="Body"/>
      </w:pPr>
      <w:r>
        <w:t>Não, não tem outra? Um outro tipo de lata ... de leite?</w:t>
      </w:r>
    </w:p>
    <w:p w:rsidR="009B1BD6" w:rsidRDefault="009B1BD6" w:rsidP="009B1BD6">
      <w:pPr>
        <w:pStyle w:val="Body"/>
      </w:pPr>
      <w:r>
        <w:t>Vendedor: Não, não tem.</w:t>
      </w:r>
    </w:p>
    <w:p w:rsidR="009B1BD6" w:rsidRDefault="009B1BD6" w:rsidP="009B1BD6">
      <w:pPr>
        <w:pStyle w:val="Body"/>
      </w:pPr>
      <w:r>
        <w:t>Toto: Só tem este? Está bem, obrigada.</w:t>
      </w:r>
    </w:p>
    <w:p w:rsidR="009B1BD6" w:rsidRDefault="009B1BD6" w:rsidP="009B1BD6">
      <w:pPr>
        <w:pStyle w:val="Body"/>
      </w:pPr>
      <w:r>
        <w:t>Toto: Obrigada.</w:t>
      </w:r>
    </w:p>
    <w:p w:rsidR="009B1BD6" w:rsidRDefault="009B1BD6" w:rsidP="009B1BD6">
      <w:pPr>
        <w:pStyle w:val="Body"/>
      </w:pPr>
      <w:r>
        <w:t>Vendedor: De nada."</w:t>
      </w:r>
    </w:p>
    <w:p w:rsidR="009B1BD6" w:rsidRDefault="009B1BD6" w:rsidP="009B1BD6">
      <w:pPr>
        <w:pStyle w:val="Body"/>
      </w:pPr>
    </w:p>
    <w:p w:rsidR="009B1BD6" w:rsidRDefault="009B1BD6" w:rsidP="009B1BD6">
      <w:pPr>
        <w:pStyle w:val="Body"/>
      </w:pPr>
    </w:p>
    <w:p w:rsidR="009B1BD6" w:rsidRDefault="009B1BD6" w:rsidP="009B1BD6">
      <w:pPr>
        <w:pStyle w:val="SectionTitle"/>
      </w:pPr>
      <w:r>
        <w:t>English translation:</w:t>
      </w:r>
    </w:p>
    <w:p w:rsidR="009B1BD6" w:rsidRDefault="009B1BD6" w:rsidP="009B1BD6">
      <w:pPr>
        <w:pStyle w:val="Body"/>
      </w:pPr>
      <w:r>
        <w:t xml:space="preserve">"Toto: Good afternoon. </w:t>
      </w:r>
    </w:p>
    <w:p w:rsidR="009B1BD6" w:rsidRDefault="009B1BD6" w:rsidP="009B1BD6">
      <w:pPr>
        <w:pStyle w:val="Body"/>
      </w:pPr>
      <w:r>
        <w:t xml:space="preserve">Vendor: Good afternoon. </w:t>
      </w:r>
    </w:p>
    <w:p w:rsidR="009B1BD6" w:rsidRDefault="009B1BD6" w:rsidP="009B1BD6">
      <w:pPr>
        <w:pStyle w:val="Body"/>
      </w:pPr>
      <w:r>
        <w:t xml:space="preserve">Toto: I'd like to buy a can of condensed milk, please. How much is it? </w:t>
      </w:r>
    </w:p>
    <w:p w:rsidR="009B1BD6" w:rsidRDefault="009B1BD6" w:rsidP="009B1BD6">
      <w:pPr>
        <w:pStyle w:val="Body"/>
      </w:pPr>
      <w:r>
        <w:t xml:space="preserve">Vendor: Forty kwanzas. </w:t>
      </w:r>
    </w:p>
    <w:p w:rsidR="009B1BD6" w:rsidRDefault="009B1BD6" w:rsidP="009B1BD6">
      <w:pPr>
        <w:pStyle w:val="Body"/>
      </w:pPr>
      <w:r>
        <w:t xml:space="preserve">Toto: Could you give me one, please? </w:t>
      </w:r>
    </w:p>
    <w:p w:rsidR="009B1BD6" w:rsidRDefault="009B1BD6" w:rsidP="009B1BD6">
      <w:pPr>
        <w:pStyle w:val="Body"/>
      </w:pPr>
      <w:r>
        <w:t xml:space="preserve">Do you have another type of can ... another brand of milk? </w:t>
      </w:r>
    </w:p>
    <w:p w:rsidR="009B1BD6" w:rsidRDefault="009B1BD6" w:rsidP="009B1BD6">
      <w:pPr>
        <w:pStyle w:val="Body"/>
      </w:pPr>
      <w:r>
        <w:t xml:space="preserve">Vendor: No, I don't. </w:t>
      </w:r>
    </w:p>
    <w:p w:rsidR="009B1BD6" w:rsidRDefault="009B1BD6" w:rsidP="009B1BD6">
      <w:pPr>
        <w:pStyle w:val="Body"/>
      </w:pPr>
      <w:r>
        <w:t xml:space="preserve">Toto: You only have this one? All right, thanks. </w:t>
      </w:r>
    </w:p>
    <w:p w:rsidR="009B1BD6" w:rsidRDefault="009B1BD6" w:rsidP="009B1BD6">
      <w:pPr>
        <w:pStyle w:val="Body"/>
      </w:pPr>
      <w:r>
        <w:t xml:space="preserve">Toto: Thanks. </w:t>
      </w:r>
    </w:p>
    <w:p w:rsidR="009B1BD6" w:rsidRDefault="009B1BD6" w:rsidP="009B1BD6">
      <w:pPr>
        <w:pStyle w:val="Body"/>
      </w:pPr>
      <w:r>
        <w:t>Vendor: You're welcome."</w:t>
      </w:r>
    </w:p>
    <w:p w:rsidR="009B1BD6" w:rsidRDefault="009B1BD6" w:rsidP="009B1BD6">
      <w:pPr>
        <w:pStyle w:val="Body"/>
      </w:pPr>
    </w:p>
    <w:p w:rsidR="009B1BD6" w:rsidRDefault="009B1BD6" w:rsidP="009B1BD6">
      <w:pPr>
        <w:pStyle w:val="Body"/>
      </w:pPr>
    </w:p>
    <w:p w:rsidR="009B1BD6" w:rsidRDefault="009B1BD6" w:rsidP="009B1BD6">
      <w:pPr>
        <w:pStyle w:val="Body"/>
      </w:pPr>
    </w:p>
    <w:p w:rsidR="009B1BD6" w:rsidRDefault="009B1BD6" w:rsidP="009B1BD6">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9B1BD6" w:rsidRPr="009B1BD6" w:rsidRDefault="009B1BD6" w:rsidP="009B1BD6">
      <w:pPr>
        <w:pStyle w:val="FooterBold"/>
        <w:rPr>
          <w:b w:val="0"/>
        </w:rPr>
      </w:pPr>
      <w:r>
        <w:rPr>
          <w:b w:val="0"/>
        </w:rPr>
        <w:t>© 2003 Five College Center for the Study of World Languages and Five Colleges, Incorporated</w:t>
      </w:r>
      <w:bookmarkStart w:id="0" w:name="_GoBack"/>
      <w:bookmarkEnd w:id="0"/>
    </w:p>
    <w:sectPr w:rsidR="009B1BD6" w:rsidRPr="009B1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D6"/>
    <w:rsid w:val="009B1BD6"/>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BF60D-B197-4C2B-8212-3BF4F446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9B1BD6"/>
    <w:rPr>
      <w:rFonts w:ascii="Times New Roman" w:hAnsi="Times New Roman" w:cs="Times New Roman"/>
      <w:sz w:val="24"/>
    </w:rPr>
  </w:style>
  <w:style w:type="character" w:customStyle="1" w:styleId="BodyChar">
    <w:name w:val="Body Char"/>
    <w:basedOn w:val="DefaultParagraphFont"/>
    <w:link w:val="Body"/>
    <w:rsid w:val="009B1BD6"/>
    <w:rPr>
      <w:rFonts w:ascii="Times New Roman" w:hAnsi="Times New Roman" w:cs="Times New Roman"/>
      <w:sz w:val="24"/>
    </w:rPr>
  </w:style>
  <w:style w:type="paragraph" w:customStyle="1" w:styleId="SectionTitle">
    <w:name w:val="SectionTitle"/>
    <w:basedOn w:val="Normal"/>
    <w:link w:val="SectionTitleChar"/>
    <w:rsid w:val="009B1BD6"/>
    <w:rPr>
      <w:rFonts w:ascii="Times New Roman" w:hAnsi="Times New Roman" w:cs="Times New Roman"/>
      <w:b/>
      <w:sz w:val="24"/>
    </w:rPr>
  </w:style>
  <w:style w:type="character" w:customStyle="1" w:styleId="SectionTitleChar">
    <w:name w:val="SectionTitle Char"/>
    <w:basedOn w:val="DefaultParagraphFont"/>
    <w:link w:val="SectionTitle"/>
    <w:rsid w:val="009B1BD6"/>
    <w:rPr>
      <w:rFonts w:ascii="Times New Roman" w:hAnsi="Times New Roman" w:cs="Times New Roman"/>
      <w:b/>
      <w:sz w:val="24"/>
    </w:rPr>
  </w:style>
  <w:style w:type="paragraph" w:customStyle="1" w:styleId="FooterBold">
    <w:name w:val="FooterBold"/>
    <w:basedOn w:val="Normal"/>
    <w:link w:val="FooterBoldChar"/>
    <w:rsid w:val="009B1BD6"/>
    <w:rPr>
      <w:rFonts w:ascii="Times New Roman" w:hAnsi="Times New Roman" w:cs="Times New Roman"/>
      <w:b/>
      <w:sz w:val="20"/>
    </w:rPr>
  </w:style>
  <w:style w:type="character" w:customStyle="1" w:styleId="FooterBoldChar">
    <w:name w:val="FooterBold Char"/>
    <w:basedOn w:val="DefaultParagraphFont"/>
    <w:link w:val="FooterBold"/>
    <w:rsid w:val="009B1BD6"/>
    <w:rPr>
      <w:rFonts w:ascii="Times New Roman" w:hAnsi="Times New Roman" w:cs="Times New Roman"/>
      <w:b/>
      <w:sz w:val="20"/>
    </w:rPr>
  </w:style>
  <w:style w:type="paragraph" w:customStyle="1" w:styleId="FooterBody">
    <w:name w:val="FooterBody"/>
    <w:basedOn w:val="Normal"/>
    <w:link w:val="FooterBodyChar"/>
    <w:rsid w:val="009B1BD6"/>
    <w:rPr>
      <w:rFonts w:ascii="Times New Roman" w:hAnsi="Times New Roman" w:cs="Times New Roman"/>
      <w:sz w:val="20"/>
    </w:rPr>
  </w:style>
  <w:style w:type="character" w:customStyle="1" w:styleId="FooterBodyChar">
    <w:name w:val="FooterBody Char"/>
    <w:basedOn w:val="DefaultParagraphFont"/>
    <w:link w:val="FooterBody"/>
    <w:rsid w:val="009B1BD6"/>
    <w:rPr>
      <w:rFonts w:ascii="Times New Roman" w:hAnsi="Times New Roman" w:cs="Times New Roman"/>
      <w:sz w:val="20"/>
    </w:rPr>
  </w:style>
  <w:style w:type="paragraph" w:styleId="NoSpacing">
    <w:name w:val="No Spacing"/>
    <w:uiPriority w:val="1"/>
    <w:qFormat/>
    <w:rsid w:val="009B1BD6"/>
    <w:pPr>
      <w:spacing w:after="0" w:line="240" w:lineRule="auto"/>
    </w:pPr>
  </w:style>
  <w:style w:type="character" w:styleId="Hyperlink">
    <w:name w:val="Hyperlink"/>
    <w:basedOn w:val="DefaultParagraphFont"/>
    <w:uiPriority w:val="99"/>
    <w:unhideWhenUsed/>
    <w:rsid w:val="009B1B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1821</Characters>
  <Application>Microsoft Office Word</Application>
  <DocSecurity>0</DocSecurity>
  <Lines>15</Lines>
  <Paragraphs>4</Paragraphs>
  <ScaleCrop>false</ScaleCrop>
  <Company>Amherst College</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